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55" w:rsidRDefault="00923FFF" w:rsidP="002F7F55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8431E1" w:rsidRDefault="005727B7" w:rsidP="005727B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C3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431E1" w:rsidRDefault="008431E1" w:rsidP="005727B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БЕРГУЛЬСКОГО СЕЛЬСОВЕТА</w:t>
      </w:r>
    </w:p>
    <w:p w:rsidR="009B26B5" w:rsidRDefault="005727B7" w:rsidP="005727B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6B5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Pr="00A32C3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727B7" w:rsidRPr="00A32C3F" w:rsidRDefault="009B26B5" w:rsidP="005727B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727B7" w:rsidRPr="00A32C3F" w:rsidRDefault="005727B7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7B7" w:rsidRDefault="005727B7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7B7" w:rsidRPr="00A32C3F" w:rsidRDefault="002F7F55" w:rsidP="005727B7">
      <w:pPr>
        <w:pStyle w:val="ConsPlusNormal"/>
        <w:tabs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5727B7" w:rsidRPr="00A32C3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727B7" w:rsidRPr="00CC01A9" w:rsidRDefault="005727B7" w:rsidP="005727B7">
      <w:pPr>
        <w:pStyle w:val="ConsPlusNormal"/>
        <w:tabs>
          <w:tab w:val="left" w:pos="210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7B7" w:rsidRPr="00A32C3F" w:rsidRDefault="00A72026" w:rsidP="005727B7">
      <w:pPr>
        <w:pStyle w:val="ConsPlusNormal"/>
        <w:tabs>
          <w:tab w:val="left" w:pos="21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727B7" w:rsidRPr="00A32C3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74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FFF">
        <w:rPr>
          <w:rFonts w:ascii="Times New Roman" w:hAnsi="Times New Roman" w:cs="Times New Roman"/>
          <w:b/>
          <w:bCs/>
          <w:sz w:val="28"/>
          <w:szCs w:val="28"/>
        </w:rPr>
        <w:t>19.06.2017</w:t>
      </w:r>
      <w:r w:rsidR="002F7F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7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F5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2F7F55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="002F7F55">
        <w:rPr>
          <w:rFonts w:ascii="Times New Roman" w:hAnsi="Times New Roman" w:cs="Times New Roman"/>
          <w:b/>
          <w:bCs/>
          <w:sz w:val="28"/>
          <w:szCs w:val="28"/>
        </w:rPr>
        <w:t>ергуль</w:t>
      </w:r>
      <w:r w:rsidR="005727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2F7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27B7" w:rsidRPr="00A32C3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23FFF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</w:p>
    <w:p w:rsidR="005727B7" w:rsidRPr="00A32C3F" w:rsidRDefault="005727B7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7B7" w:rsidRPr="00A32C3F" w:rsidRDefault="005727B7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7B7" w:rsidRPr="00A32C3F" w:rsidRDefault="005727B7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плане мероприятий по развитию муниципальной службы</w:t>
      </w:r>
      <w:r w:rsidR="00D74B3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8431E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Бергульского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6B5">
        <w:rPr>
          <w:rFonts w:ascii="Times New Roman" w:hAnsi="Times New Roman" w:cs="Times New Roman"/>
          <w:b/>
          <w:bCs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B26B5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2017 – 2018 годы </w:t>
      </w:r>
    </w:p>
    <w:p w:rsidR="005727B7" w:rsidRPr="00A32C3F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B5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3C20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11.08.2016 </w:t>
      </w:r>
      <w:r w:rsidR="003C20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403 "Об Основных направлениях развития государственной гражданской службы Российской Федерации на 2016 - 2018 годы", постановления Губернатора Новосибирской области от 26.04.2017 № 90 « О плане мероприятий по развитию государственной гражданской службы Новосибирской области на 2017 -2018  годы»  </w:t>
      </w:r>
      <w:r w:rsidR="009B26B5">
        <w:rPr>
          <w:rFonts w:ascii="Times New Roman" w:hAnsi="Times New Roman" w:cs="Times New Roman"/>
          <w:sz w:val="28"/>
          <w:szCs w:val="28"/>
        </w:rPr>
        <w:t>администрация</w:t>
      </w:r>
      <w:r w:rsidR="008431E1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="009B26B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proofErr w:type="gramEnd"/>
    </w:p>
    <w:p w:rsidR="005727B7" w:rsidRPr="009B26B5" w:rsidRDefault="009B26B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727B7">
        <w:rPr>
          <w:rFonts w:ascii="Times New Roman" w:hAnsi="Times New Roman" w:cs="Times New Roman"/>
          <w:sz w:val="28"/>
          <w:szCs w:val="28"/>
        </w:rPr>
        <w:t>:</w:t>
      </w:r>
    </w:p>
    <w:p w:rsidR="005727B7" w:rsidRPr="009B26B5" w:rsidRDefault="005727B7" w:rsidP="009B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 w:rsidRPr="009B26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9B26B5">
        <w:rPr>
          <w:rFonts w:ascii="Times New Roman" w:hAnsi="Times New Roman" w:cs="Times New Roman"/>
          <w:sz w:val="28"/>
          <w:szCs w:val="28"/>
        </w:rPr>
        <w:t xml:space="preserve"> мероприятий по развитию муниципальной службы</w:t>
      </w:r>
      <w:r w:rsidR="008431E1">
        <w:rPr>
          <w:rFonts w:ascii="Times New Roman" w:hAnsi="Times New Roman" w:cs="Times New Roman"/>
          <w:sz w:val="28"/>
          <w:szCs w:val="28"/>
        </w:rPr>
        <w:t xml:space="preserve"> </w:t>
      </w:r>
      <w:r w:rsidR="00D74B34">
        <w:rPr>
          <w:rFonts w:ascii="Times New Roman" w:hAnsi="Times New Roman" w:cs="Times New Roman"/>
          <w:sz w:val="28"/>
          <w:szCs w:val="28"/>
        </w:rPr>
        <w:t xml:space="preserve">в </w:t>
      </w:r>
      <w:r w:rsidR="008431E1">
        <w:rPr>
          <w:rFonts w:ascii="Times New Roman" w:hAnsi="Times New Roman" w:cs="Times New Roman"/>
          <w:sz w:val="28"/>
          <w:szCs w:val="28"/>
        </w:rPr>
        <w:t>администрации Бергульского сельсовета</w:t>
      </w:r>
      <w:r w:rsidRPr="009B26B5">
        <w:rPr>
          <w:rFonts w:ascii="Times New Roman" w:hAnsi="Times New Roman" w:cs="Times New Roman"/>
          <w:sz w:val="28"/>
          <w:szCs w:val="28"/>
        </w:rPr>
        <w:t xml:space="preserve"> </w:t>
      </w:r>
      <w:r w:rsidR="009B26B5" w:rsidRPr="009B26B5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9B26B5">
        <w:rPr>
          <w:rFonts w:ascii="Times New Roman" w:hAnsi="Times New Roman" w:cs="Times New Roman"/>
          <w:sz w:val="28"/>
          <w:szCs w:val="28"/>
        </w:rPr>
        <w:t>на 2017 - 2018 годы.</w:t>
      </w:r>
    </w:p>
    <w:p w:rsidR="00FE0E8D" w:rsidRDefault="009B26B5" w:rsidP="00FE0E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0E8D" w:rsidRPr="00FE0E8D">
        <w:rPr>
          <w:rFonts w:ascii="Times New Roman" w:hAnsi="Times New Roman"/>
          <w:sz w:val="28"/>
          <w:szCs w:val="28"/>
        </w:rPr>
        <w:t xml:space="preserve"> </w:t>
      </w:r>
      <w:r w:rsidR="00FE0E8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 Бергульского сельсовета» и разместить  на официальном сайте администрации </w:t>
      </w:r>
      <w:r w:rsidR="00FE0E8D">
        <w:rPr>
          <w:rFonts w:ascii="Times New Roman" w:hAnsi="Times New Roman"/>
          <w:bCs/>
          <w:sz w:val="28"/>
          <w:szCs w:val="28"/>
        </w:rPr>
        <w:t xml:space="preserve">  </w:t>
      </w:r>
      <w:r w:rsidR="00FE0E8D">
        <w:rPr>
          <w:rFonts w:ascii="Times New Roman" w:hAnsi="Times New Roman"/>
          <w:sz w:val="28"/>
          <w:szCs w:val="28"/>
        </w:rPr>
        <w:t xml:space="preserve">Северного района Новосибирской области в разделе « Поселение»   </w:t>
      </w:r>
    </w:p>
    <w:p w:rsidR="009B26B5" w:rsidRPr="009B26B5" w:rsidRDefault="00FE0E8D" w:rsidP="009B2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6B5" w:rsidRPr="009B26B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26B5" w:rsidRPr="009B2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26B5" w:rsidRPr="009B26B5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ием постановления оставляю за собой</w:t>
      </w:r>
      <w:r w:rsidR="009B26B5" w:rsidRPr="009B26B5">
        <w:rPr>
          <w:rFonts w:ascii="Times New Roman" w:hAnsi="Times New Roman" w:cs="Times New Roman"/>
          <w:sz w:val="28"/>
          <w:szCs w:val="28"/>
        </w:rPr>
        <w:t>.</w:t>
      </w:r>
    </w:p>
    <w:p w:rsidR="009B26B5" w:rsidRDefault="009B26B5" w:rsidP="009B26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31E1" w:rsidRDefault="009B26B5" w:rsidP="009B26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4D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31E1"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9B26B5" w:rsidRPr="00194DF7" w:rsidRDefault="009B26B5" w:rsidP="009B26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4DF7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2F7F55" w:rsidRPr="002F7F55" w:rsidRDefault="009B26B5" w:rsidP="002F7F5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F7F55" w:rsidRPr="002F7F55" w:rsidSect="00C24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4D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8431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4B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31E1">
        <w:rPr>
          <w:rFonts w:ascii="Times New Roman" w:hAnsi="Times New Roman" w:cs="Times New Roman"/>
          <w:sz w:val="28"/>
          <w:szCs w:val="28"/>
        </w:rPr>
        <w:t xml:space="preserve">  И.А.Трофимов</w:t>
      </w:r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5727B7">
        <w:rPr>
          <w:rFonts w:ascii="Times New Roman" w:hAnsi="Times New Roman" w:cs="Times New Roman"/>
          <w:sz w:val="28"/>
          <w:szCs w:val="28"/>
        </w:rPr>
        <w:t>Утвержден</w:t>
      </w:r>
    </w:p>
    <w:p w:rsidR="002F7F55" w:rsidRPr="009B26B5" w:rsidRDefault="002F7F55" w:rsidP="002F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F7F55" w:rsidRDefault="002F7F55" w:rsidP="002F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2F7F55" w:rsidRDefault="002F7F55" w:rsidP="002F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B26B5">
        <w:rPr>
          <w:rFonts w:ascii="Times New Roman" w:hAnsi="Times New Roman" w:cs="Times New Roman"/>
          <w:bCs/>
          <w:sz w:val="28"/>
          <w:szCs w:val="28"/>
        </w:rPr>
        <w:t>Северного района</w:t>
      </w:r>
    </w:p>
    <w:p w:rsidR="002F7F55" w:rsidRPr="009B26B5" w:rsidRDefault="002F7F55" w:rsidP="002F7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о</w:t>
      </w:r>
      <w:r w:rsidRPr="005727B7">
        <w:rPr>
          <w:rFonts w:ascii="Times New Roman" w:hAnsi="Times New Roman" w:cs="Times New Roman"/>
          <w:sz w:val="28"/>
          <w:szCs w:val="28"/>
        </w:rPr>
        <w:t>т</w:t>
      </w:r>
      <w:r w:rsidR="00923FFF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27B7">
        <w:rPr>
          <w:rFonts w:ascii="Times New Roman" w:hAnsi="Times New Roman" w:cs="Times New Roman"/>
          <w:sz w:val="28"/>
          <w:szCs w:val="28"/>
        </w:rPr>
        <w:t>0</w:t>
      </w:r>
      <w:r w:rsidR="00923FFF">
        <w:rPr>
          <w:rFonts w:ascii="Times New Roman" w:hAnsi="Times New Roman" w:cs="Times New Roman"/>
          <w:sz w:val="28"/>
          <w:szCs w:val="28"/>
        </w:rPr>
        <w:t>6.2017</w:t>
      </w:r>
      <w:r w:rsidRPr="0057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3FFF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B7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лан</w:t>
      </w:r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развитию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в администрации Бергульского сельсовета Северного района Новосибирской области на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2017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2F7F55" w:rsidRPr="005727B7" w:rsidRDefault="002F7F55" w:rsidP="002F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37"/>
        <w:gridCol w:w="4081"/>
        <w:gridCol w:w="1360"/>
        <w:gridCol w:w="3344"/>
        <w:gridCol w:w="1814"/>
      </w:tblGrid>
      <w:tr w:rsidR="002F7F55" w:rsidRPr="005727B7" w:rsidTr="006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2F7F55" w:rsidRPr="005727B7" w:rsidTr="006C6479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I. Совершенствование управления кадровым составом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Бергульского сельсовета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Северного района Новосибирской области 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E97400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E97400">
              <w:rPr>
                <w:rFonts w:ascii="Times New Roman" w:hAnsi="Times New Roman" w:cs="Times New Roman"/>
                <w:sz w:val="28"/>
                <w:szCs w:val="28"/>
              </w:rPr>
              <w:t>униципальная служба) и повышение качества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его формирования</w:t>
            </w:r>
          </w:p>
        </w:tc>
      </w:tr>
      <w:tr w:rsidR="002F7F55" w:rsidRPr="005727B7" w:rsidTr="003E1B56">
        <w:trPr>
          <w:trHeight w:val="31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организационных основ управления кадровым составом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нормирования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3E1B56" w:rsidRPr="005727B7" w:rsidTr="00BE7E2F">
        <w:trPr>
          <w:trHeight w:val="15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6" w:rsidRPr="005727B7" w:rsidRDefault="003E1B56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56" w:rsidRPr="005727B7" w:rsidRDefault="003E1B56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B56" w:rsidRPr="005727B7" w:rsidRDefault="003E1B56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типового положения о кадровой службе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B56" w:rsidRPr="005727B7" w:rsidRDefault="003E1B56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B56" w:rsidRDefault="003E1B56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B56" w:rsidRPr="005727B7" w:rsidRDefault="003E1B56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</w:t>
            </w:r>
          </w:p>
        </w:tc>
      </w:tr>
      <w:tr w:rsidR="002F7F55" w:rsidRPr="005727B7" w:rsidTr="006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механизмов, обеспечивающих сохранение кадрового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службы при проведении организационно-штатных мероприятий в органах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преимущественного права на замещение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службы при проведении организационно-штатных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  <w:r w:rsidR="00923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служащим, имеющим более высокую квалификацию, специальность (направление подготовки), соответствующие области и виду их профессиональной служебной деятельности, большую продолжительность стажа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службы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2F7F55" w:rsidRPr="005727B7" w:rsidTr="006C6479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единых подходов к установлению квалификационных требований к специальностям (направлениям подготовки), знаниям и умениям, необходимым для замещения должностей муниципальной службы</w:t>
            </w:r>
          </w:p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должностных регламентов с учетом изменений федерального законодательства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II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55" w:rsidRPr="005727B7" w:rsidTr="006C6479">
        <w:trPr>
          <w:trHeight w:val="6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установления квалификационных требований к специальностям (направлениям подготовки), знаниям и умениям, определяемых в соответствии с группами должностей муниципальной службы, а также с областью и видом профессиональной служебной деятельности муниципальных служащих</w:t>
            </w:r>
          </w:p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55" w:rsidRPr="005727B7" w:rsidTr="006C6479">
        <w:trPr>
          <w:trHeight w:val="15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55" w:rsidRPr="005727B7" w:rsidTr="006C6479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II. Совершенствование системы профессионального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повышение их профессионализма и компетентности</w:t>
            </w:r>
          </w:p>
        </w:tc>
      </w:tr>
      <w:tr w:rsidR="002F7F55" w:rsidRPr="005727B7" w:rsidTr="006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подходов к профессиональному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и его организации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индивидуальных планов и программ профессионального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предусматривающих внедрение новых форм профессионального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обеспечивающих их мотивацию к непрерывному профессиональному развитию, и повышение эффективности их профессиональной служебной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планы, программы профессионального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</w:tr>
      <w:tr w:rsidR="002F7F55" w:rsidRPr="005727B7" w:rsidTr="006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базе единой информационной системы единого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специализированного информационного ресурса для профессионального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возможности самостоятельного профессионального развития с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единой информационной системы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2F7F55" w:rsidRPr="005727B7" w:rsidTr="006C647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компьютерной грамотности, необходимой для исполнения должностных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форм электронного обучения и дистанционных образовательных технологий при повышении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служащими компьютерной грамотности (в том числе посредством самообразования)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Рекомендации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</w:p>
        </w:tc>
      </w:tr>
      <w:tr w:rsidR="002F7F55" w:rsidRPr="005727B7" w:rsidTr="006C64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тестирования компьютерной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в соответствии с утвержденными рекомендациями о составе квалификационных требований к их компьютерной грамотности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 местного самоуправления</w:t>
            </w:r>
          </w:p>
        </w:tc>
      </w:tr>
      <w:tr w:rsidR="002F7F55" w:rsidRPr="005727B7" w:rsidTr="006C6479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антикоррупционных механизмов в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</w:tr>
      <w:tr w:rsidR="002F7F55" w:rsidRPr="005727B7" w:rsidTr="006C64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015DB1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повышению эффективности деятельности подразделений кадровых служб </w:t>
            </w:r>
            <w:proofErr w:type="spell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оценки эффективности деятельности подразделений кадровых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с целью проведения мониторинга такой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</w:t>
            </w:r>
          </w:p>
        </w:tc>
      </w:tr>
      <w:tr w:rsidR="002F7F55" w:rsidRPr="005727B7" w:rsidTr="006C647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 по совершенствованию системы информирования граждан о мерах по профилактике и противодействию коррупции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Размещение и актуализация в специальных разделах официальных сайтов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 методических материалов по вопросам противодействия коррупции (в том числе для подразделений по профилактике коррупционных и иных правонарушений (должностных лиц кадровых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служб, ответственных за работу по профилактике коррупционных и иных правонарушений), учебных материалов и тестовых заданий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для 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и лиц, </w:t>
            </w:r>
            <w:proofErr w:type="spell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впервыепоступающих</w:t>
            </w:r>
            <w:proofErr w:type="spellEnd"/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службу, а также (ежемесячно) актуальной информации о мерах по предупреждению коррупции)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  <w:tr w:rsidR="002F7F55" w:rsidRPr="005727B7" w:rsidTr="006C64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размещения на официальных сайтах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 актуальной информации о мерах по профилактике и противодействию коррупции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55" w:rsidRPr="005727B7" w:rsidRDefault="002F7F55" w:rsidP="006C6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</w:tbl>
    <w:p w:rsidR="003C2072" w:rsidRDefault="003C2072" w:rsidP="002F7F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3C2072" w:rsidSect="002F7F5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727B7" w:rsidRDefault="005727B7" w:rsidP="002F7F55">
      <w:pPr>
        <w:autoSpaceDE w:val="0"/>
        <w:autoSpaceDN w:val="0"/>
        <w:adjustRightInd w:val="0"/>
        <w:spacing w:after="0" w:line="240" w:lineRule="auto"/>
        <w:outlineLvl w:val="0"/>
      </w:pPr>
    </w:p>
    <w:sectPr w:rsidR="005727B7" w:rsidSect="002F7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7B7"/>
    <w:rsid w:val="00015DB1"/>
    <w:rsid w:val="00136910"/>
    <w:rsid w:val="002F2264"/>
    <w:rsid w:val="002F7F55"/>
    <w:rsid w:val="00374B93"/>
    <w:rsid w:val="003768FC"/>
    <w:rsid w:val="003934A0"/>
    <w:rsid w:val="003A7CDB"/>
    <w:rsid w:val="003B73C0"/>
    <w:rsid w:val="003C2072"/>
    <w:rsid w:val="003E1B56"/>
    <w:rsid w:val="004E7311"/>
    <w:rsid w:val="005048D9"/>
    <w:rsid w:val="005727B7"/>
    <w:rsid w:val="00680ACA"/>
    <w:rsid w:val="006F3130"/>
    <w:rsid w:val="008431E1"/>
    <w:rsid w:val="00870CC3"/>
    <w:rsid w:val="00923FFF"/>
    <w:rsid w:val="009B26B5"/>
    <w:rsid w:val="009E2E51"/>
    <w:rsid w:val="009F43A8"/>
    <w:rsid w:val="00A72026"/>
    <w:rsid w:val="00BB0AB0"/>
    <w:rsid w:val="00BE59F1"/>
    <w:rsid w:val="00C048D2"/>
    <w:rsid w:val="00C24243"/>
    <w:rsid w:val="00C83A39"/>
    <w:rsid w:val="00D23891"/>
    <w:rsid w:val="00D65BB3"/>
    <w:rsid w:val="00D749CC"/>
    <w:rsid w:val="00D74B34"/>
    <w:rsid w:val="00E97400"/>
    <w:rsid w:val="00F24742"/>
    <w:rsid w:val="00FE0E8D"/>
    <w:rsid w:val="00FE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2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2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EE82A2AD9AD9EB937A99CBBCC7EC4D431C11ED7A1F483ECB64ADA6AF5553256CCD2F15C236073B4D213Ak7DB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DEE82A2AD9AD9EB937A99DDBFABB24448174CE177134469943BF6FBF8k5D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Admin</cp:lastModifiedBy>
  <cp:revision>7</cp:revision>
  <cp:lastPrinted>2017-06-29T07:30:00Z</cp:lastPrinted>
  <dcterms:created xsi:type="dcterms:W3CDTF">2017-06-19T02:12:00Z</dcterms:created>
  <dcterms:modified xsi:type="dcterms:W3CDTF">2017-06-29T07:31:00Z</dcterms:modified>
</cp:coreProperties>
</file>