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7D" w:rsidRDefault="00C8347D" w:rsidP="00C834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47D" w:rsidRDefault="00C8347D" w:rsidP="00C8347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06.07.2018                       с. Бергуль                                       № 47</w:t>
      </w: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2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C8347D" w:rsidRDefault="00C8347D" w:rsidP="00C8347D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8347D" w:rsidRDefault="00C8347D" w:rsidP="00C8347D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C8347D" w:rsidRDefault="00C8347D" w:rsidP="00C834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347D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2 квартал  2018  года по расходам в сумме </w:t>
      </w:r>
      <w:r w:rsidR="00ED0FC0">
        <w:rPr>
          <w:rFonts w:ascii="Times New Roman" w:eastAsia="Times New Roman" w:hAnsi="Times New Roman" w:cs="Times New Roman"/>
          <w:sz w:val="28"/>
          <w:szCs w:val="28"/>
        </w:rPr>
        <w:t xml:space="preserve"> 3509,8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 доходам в сумме  </w:t>
      </w:r>
      <w:r w:rsidR="00ED0FC0">
        <w:rPr>
          <w:rFonts w:ascii="Times New Roman" w:eastAsia="Times New Roman" w:hAnsi="Times New Roman" w:cs="Times New Roman"/>
          <w:sz w:val="28"/>
          <w:szCs w:val="28"/>
        </w:rPr>
        <w:t>3691,68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C8347D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ED0FC0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 </w:t>
      </w:r>
    </w:p>
    <w:p w:rsidR="00C8347D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Центр  обеспечения Северного района»   Митрофанову А.С.</w:t>
      </w:r>
    </w:p>
    <w:p w:rsidR="00C8347D" w:rsidRDefault="00C8347D" w:rsidP="00C8347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8347D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47D" w:rsidRDefault="00ED0FC0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47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8347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8347D">
        <w:rPr>
          <w:rFonts w:ascii="Times New Roman" w:eastAsia="Times New Roman" w:hAnsi="Times New Roman" w:cs="Times New Roman"/>
          <w:sz w:val="28"/>
          <w:szCs w:val="28"/>
        </w:rPr>
        <w:t xml:space="preserve">  Бергульского  сельсовета</w:t>
      </w:r>
    </w:p>
    <w:p w:rsidR="00C8347D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</w:t>
      </w:r>
      <w:proofErr w:type="spellStart"/>
      <w:r w:rsidR="00ED0FC0">
        <w:rPr>
          <w:rFonts w:ascii="Times New Roman" w:eastAsia="Times New Roman" w:hAnsi="Times New Roman" w:cs="Times New Roman"/>
          <w:sz w:val="28"/>
          <w:szCs w:val="28"/>
        </w:rPr>
        <w:t>Т.С.Подрядчикова</w:t>
      </w:r>
      <w:proofErr w:type="spellEnd"/>
    </w:p>
    <w:p w:rsidR="00C8347D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47D" w:rsidRDefault="00C8347D" w:rsidP="00C834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47D" w:rsidRDefault="00C8347D" w:rsidP="00C834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47D" w:rsidRDefault="00C8347D" w:rsidP="00C834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C8347D" w:rsidRDefault="00C8347D" w:rsidP="00C8347D">
      <w:pPr>
        <w:rPr>
          <w:rFonts w:ascii="Calibri" w:eastAsia="Times New Roman" w:hAnsi="Calibri" w:cs="Times New Roman"/>
        </w:rPr>
      </w:pPr>
    </w:p>
    <w:p w:rsidR="00C8347D" w:rsidRDefault="00C8347D" w:rsidP="00C8347D">
      <w:pPr>
        <w:rPr>
          <w:rFonts w:ascii="Calibri" w:eastAsia="Times New Roman" w:hAnsi="Calibri" w:cs="Times New Roman"/>
        </w:rPr>
      </w:pPr>
    </w:p>
    <w:p w:rsidR="00C8347D" w:rsidRDefault="00C8347D" w:rsidP="00C8347D">
      <w:pPr>
        <w:rPr>
          <w:rFonts w:ascii="Calibri" w:eastAsia="Times New Roman" w:hAnsi="Calibri" w:cs="Times New Roman"/>
        </w:rPr>
      </w:pPr>
    </w:p>
    <w:p w:rsidR="00C8347D" w:rsidRDefault="00C8347D" w:rsidP="00C8347D">
      <w:pPr>
        <w:rPr>
          <w:rFonts w:ascii="Calibri" w:eastAsia="Times New Roman" w:hAnsi="Calibri" w:cs="Times New Roman"/>
        </w:rPr>
      </w:pPr>
    </w:p>
    <w:p w:rsidR="00C8347D" w:rsidRDefault="00C8347D" w:rsidP="00C8347D">
      <w:pPr>
        <w:rPr>
          <w:rFonts w:ascii="Calibri" w:eastAsia="Times New Roman" w:hAnsi="Calibri" w:cs="Times New Roman"/>
        </w:rPr>
      </w:pPr>
    </w:p>
    <w:p w:rsidR="00ED0FC0" w:rsidRDefault="00C8347D" w:rsidP="00C834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3"/>
        <w:gridCol w:w="439"/>
        <w:gridCol w:w="1834"/>
        <w:gridCol w:w="1305"/>
        <w:gridCol w:w="1306"/>
        <w:gridCol w:w="1305"/>
      </w:tblGrid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D0FC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ОБ ИСПОЛНЕНИИ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Форма по ОКУД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1 июля 2018 г.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05/07/18</w:t>
            </w: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D0FC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Бергульского сельсовета</w:t>
            </w:r>
            <w:proofErr w:type="gramStart"/>
            <w:r w:rsidRPr="00ED0FC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ОКПО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5024480200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50644402</w:t>
            </w: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ОКЕИ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Единица измерения: 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D0FC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8 935 000,00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3 691 060,68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5 243 939,32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114 300,00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66 032,25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48 267,75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89 900,00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65 844,36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24 055,64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инжекторных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100 1 03 02240 01 0000 110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1 100,84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100 1 03 02250 01 0000 110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231 200,00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99 269,58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131 930,42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100 1 03 02260 01 0000 110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-28 300,00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-13 680,50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2 661,95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47 338,05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2 573,39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555 1 11 05035 10 0000 120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11 320,02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555 1 13 01995 10 0000 130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47 540,00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555 2 02 15001 10 0000 151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2 515 400,00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1 139 000,00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1 376 400,00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555 2 02 30024 10 0000 151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555 2 02 35118 10 0000 151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85 600,00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555 2 02 40014 10 0000 151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555 2 02 49999 10 0000 151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5 782 700,00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2 228 000,00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3 554 700,00</w:t>
            </w:r>
          </w:p>
        </w:tc>
      </w:tr>
    </w:tbl>
    <w:p w:rsidR="00C8347D" w:rsidRDefault="00C8347D" w:rsidP="00C8347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</w:t>
      </w: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50"/>
        <w:gridCol w:w="514"/>
        <w:gridCol w:w="1925"/>
        <w:gridCol w:w="1454"/>
        <w:gridCol w:w="1455"/>
        <w:gridCol w:w="1454"/>
      </w:tblGrid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D0FC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420 715,91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-182 132,85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602 848,76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420 715,91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-182 132,85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602 848,76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-8 935 000,00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-3 691 060,68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-8 935 000,00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-3 691 060,68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9 355 715,91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3 508 927,83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9 355 715,91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3 508 927,83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Руководитель    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Трофимов И.А.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(подпись)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Руководитель планово - финансовой службы      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Ведущий бухгалтер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Митрофанова А.С.</w:t>
            </w: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      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"________"    _______________  20___  г.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90"/>
        <w:gridCol w:w="465"/>
        <w:gridCol w:w="2098"/>
        <w:gridCol w:w="1557"/>
        <w:gridCol w:w="1558"/>
        <w:gridCol w:w="1558"/>
      </w:tblGrid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0503117  с.2</w:t>
            </w:r>
          </w:p>
        </w:tc>
      </w:tr>
      <w:tr w:rsidR="00ED0FC0" w:rsidRPr="00ED0FC0" w:rsidTr="00ED0FC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D0FC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9 355 715,91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3 508 927,83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5 846 788,08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254 095,60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298 804,40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высшее должностного лица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254 095,60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298 804,40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254 095,60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298 804,40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254 095,60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298 804,40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200 169,62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224 430,38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000 0102 9900003110 129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53 925,98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74 374,02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786 271,17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684 728,83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бюджета</w:t>
            </w:r>
            <w:proofErr w:type="gram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а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рвмках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Центральный аппарат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1 114 600,00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519 754,98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594 845,02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273 599,05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470 200,95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273 599,05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470 200,95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568 200,00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210 053,03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358 146,97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62 146,02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109 453,98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237 750,00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123 050,00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237 750,00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123 050,00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6 301,18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23 098,82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331 400,00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231 448,82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99 951,18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8 405,93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1 594,07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8 405,93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1 594,07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1 486,00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7 846,97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53,03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000 0104 9900003120 853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444,96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55,04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000 0104 9900084030 000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000 0104 9900084030 500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000 0104 9900084030 540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266 516,19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84 783,81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246 753,19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84 546,81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246 753,19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84 546,81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187 730,17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66 669,83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59 023,02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17 876,98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19 763,00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237,00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19 763,00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237,00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000 0104 9910070510 242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19 763,00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237,00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Средства</w:t>
            </w:r>
            <w:proofErr w:type="gram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000 0106 9900084010 000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000 0106 9900084010 500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000 0106 9900084010 540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Резерфные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фонды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000 0111 9900020550 000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000 0111 9900020550 800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000 0111 9900020550 870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осуществление первичного воинского учета на территориях</w:t>
            </w:r>
            <w:proofErr w:type="gram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,</w:t>
            </w:r>
            <w:proofErr w:type="gram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где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отсутстауют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42 800,00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42 800,00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32 062,00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28 938,00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9 838,00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13 862,00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2 162 900,00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106 868,00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2 056 032,00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Обеспечение дорожной деятельности в отношении государственной программы "Развитие автомобильных дорог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региональног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, муниципального и местного значения в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1 668 700,00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знапчения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за счет акциз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106 868,00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293 632,00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106 868,00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293 632,00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106 868,00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293 632,00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106 868,00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293 632,00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000 0409 6100070780 244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73 500,00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53 500,00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000 0502 0520003540 119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203 700,00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62 120,80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141 579,20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Уличное освещение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34 904,50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111 695,50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Оргшанизация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ритуальных услуг и содержание мест захоронения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000 0503 0530006040 244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19 883,70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19 883,70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19 883,70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000 0503 0530006060 244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27 216,30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19 883,70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1 490 715,91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565 904,44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924 811,47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667 815,91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185 318,87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482 497,04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60 300,00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60 300,00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46 300,00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176 695,78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292 404,22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176 695,78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292 404,22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29 100,00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434 100,00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170 795,78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263 304,22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138 415,91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8 623,09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129 792,82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138 415,91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8 623,09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129 792,82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1 039,31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1 960,69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2 482,62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5 417,38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000 0505 0540000180 853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127 515,91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5 101,16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122 414,75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380 585,57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442 314,43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380 585,57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442 314,43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380 585,57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442 314,43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291 995,52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340 004,48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000 0505 0540070510 119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88 590,05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102 309,95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1 547 174,11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1 477 225,89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488 896,53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357 703,47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4 050,00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4 050,00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2 650,00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2 350,00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000 0801 0810000720 113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479 149,02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352 450,98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479 149,02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352 450,98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23 181,50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48 818,50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759 600,00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455 967,52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303 632,48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5 797,51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1 202,49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5 797,51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1 202,49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576,66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423,34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2 177,28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522,72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000 0801 0810000720 853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3 043,57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256,43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2 023 800,00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1 058 277,58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965 522,42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2 023 800,00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1 058 277,58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965 522,42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2 023 800,00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1 058 277,58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965 522,42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1 554 400,00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822 389,04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732 010,96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000 0801 0810070510 119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235 888,54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233 511,46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Обеспечение развития и укрепления материально-технической базы муниципальных домов культуры Северного района Новосибирской области за счет средств областного бюджета в рамках реализации государственной программы Новосибирской области "Культура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Новосибис</w:t>
            </w:r>
            <w:proofErr w:type="spellEnd"/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08700L4670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144 593,71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105 406,29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144 593,71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105 406,29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144 593,71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105 406,29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000 1001 1010002020 310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144 593,71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105 406,29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000 1001 1010002020 312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144 593,71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105 406,29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Физическая 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000 1101 1100005120 244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ED0FC0" w:rsidRPr="00ED0FC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Результат исполнения бюджета (дефицит / </w:t>
            </w:r>
            <w:proofErr w:type="spellStart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профицит</w:t>
            </w:r>
            <w:proofErr w:type="spellEnd"/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-420 715,91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182 132,85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C0" w:rsidRPr="00ED0FC0" w:rsidRDefault="00ED0FC0" w:rsidP="00ED0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D0F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p w:rsidR="00ED0FC0" w:rsidRDefault="00ED0FC0" w:rsidP="00C8347D">
      <w:pPr>
        <w:rPr>
          <w:rFonts w:ascii="Calibri" w:eastAsia="Times New Roman" w:hAnsi="Calibri" w:cs="Times New Roman"/>
        </w:rPr>
      </w:pPr>
    </w:p>
    <w:sectPr w:rsidR="00ED0FC0" w:rsidSect="00ED0F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47D"/>
    <w:rsid w:val="0020630D"/>
    <w:rsid w:val="00376950"/>
    <w:rsid w:val="00C8347D"/>
    <w:rsid w:val="00ED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4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347D"/>
    <w:rPr>
      <w:color w:val="800080"/>
      <w:u w:val="single"/>
    </w:rPr>
  </w:style>
  <w:style w:type="paragraph" w:customStyle="1" w:styleId="ConsNormal">
    <w:name w:val="ConsNormal"/>
    <w:rsid w:val="00C834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8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34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C834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C834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C834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C834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C834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C834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C834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C834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C834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C834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C834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C8347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C8347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C8347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834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C834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347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347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4">
    <w:name w:val="xl84"/>
    <w:basedOn w:val="a"/>
    <w:rsid w:val="00C8347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C834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C834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C834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C8347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C834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C8347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3948</Words>
  <Characters>22504</Characters>
  <Application>Microsoft Office Word</Application>
  <DocSecurity>0</DocSecurity>
  <Lines>187</Lines>
  <Paragraphs>52</Paragraphs>
  <ScaleCrop>false</ScaleCrop>
  <Company/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2018-07-06T02:42:00Z</cp:lastPrinted>
  <dcterms:created xsi:type="dcterms:W3CDTF">2018-07-06T02:28:00Z</dcterms:created>
  <dcterms:modified xsi:type="dcterms:W3CDTF">2018-07-06T02:43:00Z</dcterms:modified>
</cp:coreProperties>
</file>