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26" w:rsidRDefault="00387126" w:rsidP="003871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БЕРГУЛЬСКОГО СЕЛЬСОВЕТА</w:t>
      </w:r>
    </w:p>
    <w:p w:rsidR="00387126" w:rsidRDefault="00387126" w:rsidP="0038712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387126" w:rsidRDefault="00387126" w:rsidP="0038712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7126" w:rsidRDefault="00387126" w:rsidP="0038712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   </w:t>
      </w:r>
    </w:p>
    <w:p w:rsidR="00387126" w:rsidRDefault="00387126" w:rsidP="0038712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7126" w:rsidRDefault="00387126" w:rsidP="0038712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12.10.2017                                     с. Бергуль                                       № </w:t>
      </w:r>
      <w:r w:rsidR="00726176">
        <w:rPr>
          <w:rFonts w:ascii="Times New Roman" w:eastAsia="Times New Roman" w:hAnsi="Times New Roman" w:cs="Times New Roman"/>
          <w:b/>
          <w:sz w:val="28"/>
          <w:szCs w:val="28"/>
        </w:rPr>
        <w:t>37</w:t>
      </w:r>
    </w:p>
    <w:p w:rsidR="00387126" w:rsidRDefault="00387126" w:rsidP="0038712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7126" w:rsidRDefault="00387126" w:rsidP="0038712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исполнении местного  бюджета Бергульского сельсовета </w:t>
      </w:r>
    </w:p>
    <w:p w:rsidR="00387126" w:rsidRDefault="00387126" w:rsidP="003871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Северного района Новосибирской области  за 3 квартал 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387126" w:rsidRDefault="00387126" w:rsidP="00387126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387126" w:rsidRDefault="00387126" w:rsidP="00387126">
      <w:pPr>
        <w:pStyle w:val="ConsNormal"/>
        <w:autoSpaceDE/>
        <w:adjustRightInd/>
        <w:spacing w:line="228" w:lineRule="auto"/>
        <w:ind w:right="0" w:firstLine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со статьёй 264.2 Бюджетного кодекса Российской Федерации,  ст. 6 п.5 Положения  о  бюджетном процессе в  </w:t>
      </w:r>
      <w:proofErr w:type="spellStart"/>
      <w:r>
        <w:rPr>
          <w:sz w:val="28"/>
          <w:szCs w:val="28"/>
        </w:rPr>
        <w:t>Бергульском</w:t>
      </w:r>
      <w:proofErr w:type="spellEnd"/>
      <w:r>
        <w:rPr>
          <w:sz w:val="28"/>
          <w:szCs w:val="28"/>
        </w:rPr>
        <w:t xml:space="preserve"> сельсовете Северного района Новосибирской области, </w:t>
      </w:r>
      <w:r>
        <w:rPr>
          <w:bCs/>
          <w:color w:val="000000"/>
          <w:sz w:val="28"/>
          <w:szCs w:val="28"/>
        </w:rPr>
        <w:t xml:space="preserve">утверждённого решением 46 -ой сессии  Совета депутатов  Бергульского сельсовета четвёртого созыва  от 15.04.2015  </w:t>
      </w:r>
      <w:r>
        <w:rPr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№ 1,</w:t>
      </w:r>
      <w:r>
        <w:rPr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администрация  Бергульского сельсовета Северного района Новосибирской области</w:t>
      </w:r>
    </w:p>
    <w:p w:rsidR="00387126" w:rsidRDefault="00387126" w:rsidP="0038712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387126" w:rsidRDefault="00387126" w:rsidP="00387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Утвердить  отчёт об  исполнении местного бюджета Бергульского сельсовета  Северного района Новосибирской области за 3 квартал  2017  года по расходам в сумме 4002,3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по доходам в сумме  3799,9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тыс.руб.  </w:t>
      </w:r>
    </w:p>
    <w:p w:rsidR="00387126" w:rsidRDefault="00387126" w:rsidP="00387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ab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Направить данное постановление в Совет депутатов Бергульского сельсовета Северного района Новосибирской области.</w:t>
      </w:r>
    </w:p>
    <w:p w:rsidR="00387126" w:rsidRDefault="00387126" w:rsidP="00387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бухгалтера МКУ « Центр  обеспечения Северного района»   Митрофанову А.С.</w:t>
      </w:r>
    </w:p>
    <w:p w:rsidR="00387126" w:rsidRDefault="00387126" w:rsidP="00387126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87126" w:rsidRDefault="00387126" w:rsidP="003871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126" w:rsidRDefault="00387126" w:rsidP="00387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 Бергульского  сельсовета</w:t>
      </w:r>
    </w:p>
    <w:p w:rsidR="00387126" w:rsidRDefault="00387126" w:rsidP="00387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                                И.А.Трофимов</w:t>
      </w:r>
    </w:p>
    <w:p w:rsidR="00387126" w:rsidRDefault="00387126" w:rsidP="00387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7126" w:rsidRDefault="00387126" w:rsidP="00387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7126" w:rsidRDefault="00387126" w:rsidP="0038712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126" w:rsidRDefault="00387126" w:rsidP="00387126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</w:t>
      </w:r>
    </w:p>
    <w:p w:rsidR="00387126" w:rsidRDefault="00387126" w:rsidP="00387126">
      <w:pPr>
        <w:rPr>
          <w:rFonts w:ascii="Calibri" w:eastAsia="Times New Roman" w:hAnsi="Calibri" w:cs="Times New Roman"/>
        </w:rPr>
      </w:pPr>
    </w:p>
    <w:p w:rsidR="00387126" w:rsidRDefault="00387126" w:rsidP="00387126">
      <w:pPr>
        <w:rPr>
          <w:rFonts w:ascii="Calibri" w:eastAsia="Times New Roman" w:hAnsi="Calibri" w:cs="Times New Roman"/>
        </w:rPr>
      </w:pPr>
    </w:p>
    <w:p w:rsidR="00387126" w:rsidRDefault="00387126" w:rsidP="00387126">
      <w:pPr>
        <w:rPr>
          <w:rFonts w:ascii="Calibri" w:eastAsia="Times New Roman" w:hAnsi="Calibri" w:cs="Times New Roman"/>
        </w:rPr>
      </w:pPr>
    </w:p>
    <w:p w:rsidR="00387126" w:rsidRDefault="00387126" w:rsidP="00387126">
      <w:pPr>
        <w:rPr>
          <w:rFonts w:ascii="Calibri" w:eastAsia="Times New Roman" w:hAnsi="Calibri" w:cs="Times New Roman"/>
        </w:rPr>
      </w:pPr>
    </w:p>
    <w:p w:rsidR="00387126" w:rsidRDefault="00387126" w:rsidP="00387126">
      <w:pPr>
        <w:rPr>
          <w:rFonts w:ascii="Calibri" w:eastAsia="Times New Roman" w:hAnsi="Calibri" w:cs="Times New Roman"/>
        </w:rPr>
      </w:pPr>
    </w:p>
    <w:p w:rsidR="00387126" w:rsidRDefault="00387126" w:rsidP="00387126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</w:t>
      </w:r>
    </w:p>
    <w:tbl>
      <w:tblPr>
        <w:tblW w:w="11820" w:type="dxa"/>
        <w:tblInd w:w="93" w:type="dxa"/>
        <w:tblLook w:val="04A0"/>
      </w:tblPr>
      <w:tblGrid>
        <w:gridCol w:w="4300"/>
        <w:gridCol w:w="601"/>
        <w:gridCol w:w="1880"/>
        <w:gridCol w:w="1340"/>
        <w:gridCol w:w="1340"/>
        <w:gridCol w:w="1417"/>
        <w:gridCol w:w="222"/>
        <w:gridCol w:w="222"/>
        <w:gridCol w:w="222"/>
        <w:gridCol w:w="960"/>
      </w:tblGrid>
      <w:tr w:rsidR="00387126" w:rsidRPr="00387126" w:rsidTr="00387126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0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387126">
              <w:rPr>
                <w:rFonts w:ascii="Arial CYR" w:eastAsia="Times New Roman" w:hAnsi="Arial CYR" w:cs="Arial CYR"/>
                <w:b/>
                <w:bCs/>
              </w:rPr>
              <w:t>ОТЧЕТ ОБ ИСПОЛНЕНИИ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КОДЫ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0503117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0" w:name="RANGE!A5"/>
            <w:r w:rsidRPr="00387126">
              <w:rPr>
                <w:rFonts w:ascii="Arial CYR" w:eastAsia="Times New Roman" w:hAnsi="Arial CYR" w:cs="Arial CYR"/>
                <w:sz w:val="20"/>
                <w:szCs w:val="20"/>
              </w:rPr>
              <w:t>на 1 октября 2017 г.</w:t>
            </w:r>
            <w:bookmarkEnd w:id="0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04/10/17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103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8712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администрация Бергульского сельсовета</w:t>
            </w:r>
            <w:proofErr w:type="gramStart"/>
            <w:r w:rsidRPr="0038712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5024480200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3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1" w:name="RANGE!A7"/>
            <w:bookmarkEnd w:id="1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555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50644402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7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383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руб</w:t>
            </w:r>
            <w:proofErr w:type="spellEnd"/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00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387126">
              <w:rPr>
                <w:rFonts w:ascii="Arial CYR" w:eastAsia="Times New Roman" w:hAnsi="Arial CYR" w:cs="Arial CYR"/>
                <w:b/>
                <w:bCs/>
              </w:rPr>
              <w:t>1. Доходы бюджета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10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13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9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10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7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5 788 300,00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3 799 894,26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1 988 405,74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118 600,00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71 665,00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46 935,00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100 1 03 02230 01 0000 110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188 500,00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93 371,71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95 128,29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11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инжекторных</w:t>
            </w:r>
            <w:proofErr w:type="spellEnd"/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100 1 03 02240 01 0000 110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990,54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709,46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100 1 03 02250 01 0000 110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155 872,89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44 127,11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100 1 03 02260 01 0000 110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-31 400,00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-19 322,98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182 1 06 01030 10 0000 110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3 368,37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23 700,00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2 408,44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21 291,56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182 1 08 04020 01 0000 110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4 300,00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4 300,00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555 1 11 05035 10 0000 120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21 800,00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24 614,29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555 1 13 01995 10 0000 130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52 700,00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52 226,00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474,00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555 1 16 90050 10 0000 140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555 2 02 15001 10 0000 151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2 065 100,00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1 379 800,00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685 300,00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555 2 02 30024 10 0000 151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555 2 02 35118 10 0000 151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80 700,00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59 800,00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20 900,00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40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555 2 02 49999 10 0000 151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3 059 000,00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1 975 000,00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1 084 000,00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387126" w:rsidRDefault="00387126" w:rsidP="00387126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</w:t>
      </w:r>
    </w:p>
    <w:tbl>
      <w:tblPr>
        <w:tblW w:w="16575" w:type="dxa"/>
        <w:tblInd w:w="93" w:type="dxa"/>
        <w:tblLook w:val="04A0"/>
      </w:tblPr>
      <w:tblGrid>
        <w:gridCol w:w="15"/>
        <w:gridCol w:w="3485"/>
        <w:gridCol w:w="304"/>
        <w:gridCol w:w="341"/>
        <w:gridCol w:w="260"/>
        <w:gridCol w:w="1809"/>
        <w:gridCol w:w="64"/>
        <w:gridCol w:w="1391"/>
        <w:gridCol w:w="181"/>
        <w:gridCol w:w="1303"/>
        <w:gridCol w:w="365"/>
        <w:gridCol w:w="1248"/>
        <w:gridCol w:w="39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960"/>
        <w:gridCol w:w="960"/>
      </w:tblGrid>
      <w:tr w:rsidR="00387126" w:rsidRPr="00387126" w:rsidTr="00387126">
        <w:trPr>
          <w:trHeight w:val="300"/>
        </w:trPr>
        <w:tc>
          <w:tcPr>
            <w:tcW w:w="93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387126">
              <w:rPr>
                <w:rFonts w:ascii="Arial CYR" w:eastAsia="Times New Roman" w:hAnsi="Arial CYR" w:cs="Arial CYR"/>
                <w:b/>
                <w:bCs/>
              </w:rPr>
              <w:t xml:space="preserve">                          2. Расходы бюджета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7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450"/>
        </w:trPr>
        <w:tc>
          <w:tcPr>
            <w:tcW w:w="35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35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35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35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195"/>
        </w:trPr>
        <w:tc>
          <w:tcPr>
            <w:tcW w:w="35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7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2" w:name="RANGE!A13"/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Расходы бюджета - всего</w:t>
            </w:r>
            <w:bookmarkEnd w:id="2"/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6 193 519,22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4 002 293,23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2 191 225,99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555 0102 0000000000 000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464 300,00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361 870,88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102 429,12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высшее должностного лица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555 0102 9900003110 000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464 300,00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361 870,88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102 429,12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97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555 0102 9900003110 100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464 300,00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361 870,88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102 429,12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555 0102 9900003110 120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464 300,00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361 870,88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102 429,12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555 0102 9900003110 121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356 600,00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274 869,62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81 730,38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555 0102 9900003110 129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107 700,00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87 001,26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20 698,74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555 0104 0000000000 000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1 139 900,00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744 697,37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395 202,63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97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 xml:space="preserve">Расходы на содержание органов местного самоуправления за счет средств областного </w:t>
            </w:r>
            <w:proofErr w:type="gramStart"/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бюджета</w:t>
            </w:r>
            <w:proofErr w:type="gramEnd"/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 xml:space="preserve"> а </w:t>
            </w:r>
            <w:proofErr w:type="spellStart"/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рвмках</w:t>
            </w:r>
            <w:proofErr w:type="spellEnd"/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 xml:space="preserve"> государственной программы Новосибирской области "Развитие юстиции Новосибирской области"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555 0104 0500070190 000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555 0104 0500070190 200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555 0104 0500070190 240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555 0104 0500070190 244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Центральный аппарат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555 0104 9900003120 000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1 134 800,00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744 697,37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390 102,63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97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555 0104 9900003120 100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601 200,00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469 093,30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132 106,70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555 0104 9900003120 120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601 200,00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469 093,30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132 106,70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555 0104 9900003120 121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469 400,00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368 237,72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101 162,28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555 0104 9900003120 122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555 0104 9900003120 129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131 300,00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100 855,58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30 444,42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555 0104 9900003120 200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491 600,00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256 695,39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234 904,61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555 0104 9900003120 240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491 600,00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256 695,39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234 904,61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555 0104 9900003120 242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45 500,00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11 989,43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33 510,57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555 0104 9900003120 244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446 100,00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244 705,96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201 394,04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555 0104 9900003120 800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18 908,68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23 091,32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555 0104 9900003120 850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18 908,68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23 091,32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555 0104 9900003120 851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25 400,00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6 261,00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19 139,00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555 0104 9900003120 852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15 395,00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11 451,70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3 943,30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555 0104 9900003120 853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1 205,00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1 195,98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9,02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gramStart"/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Средства</w:t>
            </w:r>
            <w:proofErr w:type="gramEnd"/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555 0104 9900084030 000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555 0104 9900084030 500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555 0104 9900084030 540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555 0106 0000000000 000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gramStart"/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Средства</w:t>
            </w:r>
            <w:proofErr w:type="gramEnd"/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555 0106 9900084010 000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555 0106 9900084010 500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555 0106 9900084010 540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555 0111 0000000000 000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Мероприятия по землеустройству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555 0111 9900002020 000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555 0111 9900002020 800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555 0111 9900002020 870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555 0203 0000000000 000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80 700,00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53 650,46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27 049,54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Расходы на осуществление первичного воинского учета на территориях</w:t>
            </w:r>
            <w:proofErr w:type="gramStart"/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 xml:space="preserve"> ,</w:t>
            </w:r>
            <w:proofErr w:type="gramEnd"/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 xml:space="preserve">где </w:t>
            </w:r>
            <w:proofErr w:type="spellStart"/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отсутстауют</w:t>
            </w:r>
            <w:proofErr w:type="spellEnd"/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 xml:space="preserve"> военные комиссариаты за счет средств федерального бюджета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555 0203 9900051180 000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80 700,00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53 650,46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27 049,54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97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555 0203 9900051180 100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79 800,00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53 650,46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26 149,54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555 0203 9900051180 120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79 800,00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53 650,46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26 149,54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555 0203 9900051180 121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61 300,00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41 206,15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20 093,85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555 0203 9900051180 129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18 500,00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12 444,31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6 055,69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555 0203 9900051180 200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555 0203 9900051180 240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555 0203 9900051180 244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555 0309 0000000000 000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555 0309 9900018010 000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555 0309 9900018010 200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555 0309 9900018010 240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555 0309 9900018010 244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555 0409 0000000000 000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635 134,00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440 732,98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194 401,02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 xml:space="preserve">Обеспечение дорожной деятельности в отношении автомобильных дорог местного </w:t>
            </w:r>
            <w:proofErr w:type="spellStart"/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знапчения</w:t>
            </w:r>
            <w:proofErr w:type="spellEnd"/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 xml:space="preserve"> за счет акциз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555 0409 6100070770 000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635 134,00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440 732,98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194 401,02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555 0409 6100070770 200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635 134,00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440 732,98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194 401,02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555 0409 6100070770 240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635 134,00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440 732,98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194 401,02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555 0409 6100070770 244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635 134,00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440 732,98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194 401,02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555 0503 0000000000 000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226 185,22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50 858,57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175 326,65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555 0503 0530006010 000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137 800,00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27 723,27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110 076,73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555 0503 0530006010 200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137 800,00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27 723,27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110 076,73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555 0503 0530006010 240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137 800,00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27 723,27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110 076,73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555 0503 0530006010 244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137 800,00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27 723,27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110 076,73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Прочие мероприятия по благоустройству поселений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555 0503 0530006060 000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88 385,22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23 135,30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65 249,92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555 0503 0530006060 200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88 385,22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23 135,30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65 249,92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555 0503 0530006060 240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88 385,22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23 135,30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65 249,92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555 0503 0530006060 244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88 385,22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23 135,30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65 249,92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555 0505 0000000000 000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1 000 500,00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699 478,59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301 021,41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555 0505 0540000180 000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1 000 500,00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699 478,59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301 021,41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97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555 0505 0540000180 100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628 500,00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500 025,62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128 474,38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555 0505 0540000180 110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628 500,00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500 025,62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128 474,38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555 0505 0540000180 111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492 900,00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380 762,47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112 137,53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555 0505 0540000180 119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135 600,00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119 263,15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16 336,85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555 0505 0540000180 200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341 000,00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171 174,12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169 825,88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555 0505 0540000180 240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341 000,00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171 174,12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169 825,88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555 0505 0540000180 242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38 000,00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33 899,00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4 101,00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555 0505 0540000180 244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303 000,00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137 275,12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165 724,88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555 0505 0540000180 800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28 278,85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2 721,15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555 0505 0540000180 850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28 278,85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2 721,15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555 0505 0540000180 851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2 059,00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841,00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555 0505 0540000180 852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7 900,00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6 102,93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1 797,07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555 0505 0540000180 853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20 200,00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20 116,92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83,08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555 0801 0000000000 000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2 474 200,00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1 525 140,66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949 059,34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555 0801 0810000720 000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797 000,00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384 045,94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412 954,06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97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555 0801 0810000720 100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555 0801 0810000720 110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555 0801 0810000720 112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555 0801 0810000720 200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781 000,00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379 081,94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401 918,06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555 0801 0810000720 240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781 000,00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379 081,94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401 918,06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555 0801 0810000720 242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44 000,00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29 010,54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14 989,46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555 0801 0810000720 244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737 000,00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350 071,40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386 928,60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555 0801 0810000720 800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3 964,00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4 036,00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555 0801 0810000720 850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3 964,00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4 036,00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555 0801 0810000720 851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2 700,00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432,00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2 268,00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555 0801 0810000720 852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3 265,92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1 734,08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555 0801 0810000720 853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266,08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33,92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выплату заработной платы работникам культуры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555 0801 0810070510 000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1 469 300,00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983 194,72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486 105,28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97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555 0801 0810070510 100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1 469 300,00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983 194,72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486 105,28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555 0801 0810070510 110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1 469 300,00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983 194,72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486 105,28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555 0801 0810070510 111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1 128 500,00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769 089,87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359 410,13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555 0801 0810070510 119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340 800,00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214 104,85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126 695,15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Проведение ремонта учреждений культуры в рамках государственной программы Новосибирской области "Культура Новосибирской области на 2015-2020 годы"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555 0801 0810070660 000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555 0801 0810070660 200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555 0801 0810070660 240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555 0801 0810070660 243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капитальный ремонт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555 0801 0810070670 000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7 900,00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7 900,00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555 0801 0810070670 200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7 900,00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7 900,00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555 0801 0810070670 240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7 900,00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7 900,00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555 0801 0810070670 243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7 900,00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7 900,00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136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 xml:space="preserve">Поддержка лучших работников муниципальных учреждений культуры, находящихся на территории поселений Северного района Новосибирской области за счет средств областного </w:t>
            </w:r>
            <w:proofErr w:type="spellStart"/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бюдета</w:t>
            </w:r>
            <w:proofErr w:type="spellEnd"/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 xml:space="preserve"> в рамках государственной программы "Новосибирской области "Культуры Новосибирской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0801 08300R5194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0801 08300R5194 300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Премии и гранты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0801 08300R5194 350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555 1001 0000000000 000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131 600,00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125 863,72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5 736,28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Пенсии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555 1001 1010002020 000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131 600,00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125 863,72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5 736,28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555 1001 1010002020 300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131 600,00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125 863,72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5 736,28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555 1001 1010002020 310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131 600,00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125 863,72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5 736,28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555 1001 1010002020 312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131 600,00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125 863,72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5 736,28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555 1101 0000000000 000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Физкультурно-оздоровительная работа и спортивные мероприятия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555 1101 1100005120 000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555 1101 1100005120 200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555 1101 1100005120 240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555 1101 1100005120 244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40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профицит</w:t>
            </w:r>
            <w:proofErr w:type="spellEnd"/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450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87126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-405 219,22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-202 398,97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Pr="00387126" w:rsidRDefault="00387126" w:rsidP="003871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712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255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Tr="00387126">
        <w:trPr>
          <w:gridBefore w:val="1"/>
          <w:gridAfter w:val="20"/>
          <w:wBefore w:w="15" w:type="dxa"/>
          <w:wAfter w:w="6087" w:type="dxa"/>
          <w:trHeight w:val="300"/>
        </w:trPr>
        <w:tc>
          <w:tcPr>
            <w:tcW w:w="104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3. Источники финансирования дефицита бюджета</w:t>
            </w:r>
          </w:p>
        </w:tc>
      </w:tr>
      <w:tr w:rsidR="00387126" w:rsidTr="00387126">
        <w:trPr>
          <w:gridBefore w:val="1"/>
          <w:gridAfter w:val="20"/>
          <w:wBefore w:w="15" w:type="dxa"/>
          <w:wAfter w:w="6087" w:type="dxa"/>
          <w:trHeight w:val="270"/>
        </w:trPr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87126" w:rsidTr="00387126">
        <w:trPr>
          <w:gridBefore w:val="1"/>
          <w:gridAfter w:val="20"/>
          <w:wBefore w:w="15" w:type="dxa"/>
          <w:wAfter w:w="6087" w:type="dxa"/>
          <w:trHeight w:val="412"/>
        </w:trPr>
        <w:tc>
          <w:tcPr>
            <w:tcW w:w="37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387126" w:rsidTr="00387126">
        <w:trPr>
          <w:gridBefore w:val="1"/>
          <w:gridAfter w:val="20"/>
          <w:wBefore w:w="15" w:type="dxa"/>
          <w:wAfter w:w="6087" w:type="dxa"/>
          <w:trHeight w:val="412"/>
        </w:trPr>
        <w:tc>
          <w:tcPr>
            <w:tcW w:w="37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87126" w:rsidTr="00387126">
        <w:trPr>
          <w:gridBefore w:val="1"/>
          <w:gridAfter w:val="20"/>
          <w:wBefore w:w="15" w:type="dxa"/>
          <w:wAfter w:w="6087" w:type="dxa"/>
          <w:trHeight w:val="412"/>
        </w:trPr>
        <w:tc>
          <w:tcPr>
            <w:tcW w:w="37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87126" w:rsidTr="00387126">
        <w:trPr>
          <w:gridBefore w:val="1"/>
          <w:gridAfter w:val="20"/>
          <w:wBefore w:w="15" w:type="dxa"/>
          <w:wAfter w:w="6087" w:type="dxa"/>
          <w:trHeight w:val="412"/>
        </w:trPr>
        <w:tc>
          <w:tcPr>
            <w:tcW w:w="37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87126" w:rsidTr="00387126">
        <w:trPr>
          <w:gridBefore w:val="1"/>
          <w:gridAfter w:val="20"/>
          <w:wBefore w:w="15" w:type="dxa"/>
          <w:wAfter w:w="6087" w:type="dxa"/>
          <w:trHeight w:val="412"/>
        </w:trPr>
        <w:tc>
          <w:tcPr>
            <w:tcW w:w="37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87126" w:rsidTr="00387126">
        <w:trPr>
          <w:gridBefore w:val="1"/>
          <w:gridAfter w:val="20"/>
          <w:wBefore w:w="15" w:type="dxa"/>
          <w:wAfter w:w="6087" w:type="dxa"/>
          <w:trHeight w:val="412"/>
        </w:trPr>
        <w:tc>
          <w:tcPr>
            <w:tcW w:w="37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87126" w:rsidTr="00387126">
        <w:trPr>
          <w:gridBefore w:val="1"/>
          <w:gridAfter w:val="20"/>
          <w:wBefore w:w="15" w:type="dxa"/>
          <w:wAfter w:w="6087" w:type="dxa"/>
          <w:trHeight w:val="465"/>
        </w:trPr>
        <w:tc>
          <w:tcPr>
            <w:tcW w:w="37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87126" w:rsidTr="00387126">
        <w:trPr>
          <w:gridBefore w:val="1"/>
          <w:gridAfter w:val="20"/>
          <w:wBefore w:w="15" w:type="dxa"/>
          <w:wAfter w:w="6087" w:type="dxa"/>
          <w:trHeight w:val="270"/>
        </w:trPr>
        <w:tc>
          <w:tcPr>
            <w:tcW w:w="3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387126" w:rsidTr="00387126">
        <w:trPr>
          <w:gridBefore w:val="1"/>
          <w:gridAfter w:val="20"/>
          <w:wBefore w:w="15" w:type="dxa"/>
          <w:wAfter w:w="6087" w:type="dxa"/>
          <w:trHeight w:val="390"/>
        </w:trPr>
        <w:tc>
          <w:tcPr>
            <w:tcW w:w="3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rPr>
                <w:rFonts w:ascii="Arial CYR" w:hAnsi="Arial CYR" w:cs="Arial CYR"/>
                <w:sz w:val="14"/>
                <w:szCs w:val="14"/>
              </w:rPr>
            </w:pPr>
            <w:bookmarkStart w:id="3" w:name="RANGE!A12"/>
            <w:r>
              <w:rPr>
                <w:rFonts w:ascii="Arial CYR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  <w:bookmarkEnd w:id="3"/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405 219,22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202 398,97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202 820,25</w:t>
            </w:r>
          </w:p>
        </w:tc>
      </w:tr>
      <w:tr w:rsidR="00387126" w:rsidTr="00387126">
        <w:trPr>
          <w:gridBefore w:val="1"/>
          <w:gridAfter w:val="20"/>
          <w:wBefore w:w="15" w:type="dxa"/>
          <w:wAfter w:w="6087" w:type="dxa"/>
          <w:trHeight w:val="390"/>
        </w:trPr>
        <w:tc>
          <w:tcPr>
            <w:tcW w:w="3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источники внутреннего финансирования бюджетов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000 01 00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387126" w:rsidTr="00387126">
        <w:trPr>
          <w:gridBefore w:val="1"/>
          <w:gridAfter w:val="20"/>
          <w:wBefore w:w="15" w:type="dxa"/>
          <w:wAfter w:w="6087" w:type="dxa"/>
          <w:trHeight w:val="390"/>
        </w:trPr>
        <w:tc>
          <w:tcPr>
            <w:tcW w:w="3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405 219,22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202 398,97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202 820,25</w:t>
            </w:r>
          </w:p>
        </w:tc>
      </w:tr>
      <w:tr w:rsidR="00387126" w:rsidTr="00387126">
        <w:trPr>
          <w:gridBefore w:val="1"/>
          <w:gridAfter w:val="20"/>
          <w:wBefore w:w="15" w:type="dxa"/>
          <w:wAfter w:w="6087" w:type="dxa"/>
          <w:trHeight w:val="390"/>
        </w:trPr>
        <w:tc>
          <w:tcPr>
            <w:tcW w:w="3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0000 500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-5 788 300,00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-3 799 894,26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387126" w:rsidTr="00387126">
        <w:trPr>
          <w:gridBefore w:val="1"/>
          <w:gridAfter w:val="20"/>
          <w:wBefore w:w="15" w:type="dxa"/>
          <w:wAfter w:w="6087" w:type="dxa"/>
          <w:trHeight w:val="390"/>
        </w:trPr>
        <w:tc>
          <w:tcPr>
            <w:tcW w:w="3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-5 788 300,00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-3 799 894,26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387126" w:rsidTr="00387126">
        <w:trPr>
          <w:gridBefore w:val="1"/>
          <w:gridAfter w:val="20"/>
          <w:wBefore w:w="15" w:type="dxa"/>
          <w:wAfter w:w="6087" w:type="dxa"/>
          <w:trHeight w:val="390"/>
        </w:trPr>
        <w:tc>
          <w:tcPr>
            <w:tcW w:w="3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0000 600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6 193 519,22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4 002 293,23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387126" w:rsidTr="00387126">
        <w:trPr>
          <w:gridBefore w:val="1"/>
          <w:gridAfter w:val="20"/>
          <w:wBefore w:w="15" w:type="dxa"/>
          <w:wAfter w:w="6087" w:type="dxa"/>
          <w:trHeight w:val="405"/>
        </w:trPr>
        <w:tc>
          <w:tcPr>
            <w:tcW w:w="3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6 193 519,22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4 002 293,23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26" w:rsidRDefault="0038712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387126" w:rsidTr="00387126">
        <w:trPr>
          <w:gridBefore w:val="1"/>
          <w:gridAfter w:val="20"/>
          <w:wBefore w:w="15" w:type="dxa"/>
          <w:wAfter w:w="6087" w:type="dxa"/>
          <w:trHeight w:val="255"/>
        </w:trPr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87126" w:rsidTr="00387126">
        <w:trPr>
          <w:gridBefore w:val="1"/>
          <w:gridAfter w:val="20"/>
          <w:wBefore w:w="15" w:type="dxa"/>
          <w:wAfter w:w="6087" w:type="dxa"/>
          <w:trHeight w:val="255"/>
        </w:trPr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Руководитель                   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4" w:name="RANGE!B20"/>
            <w:bookmarkEnd w:id="4"/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1133475" cy="19050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3505200"/>
                            <a:ext cx="1123950" cy="0"/>
                            <a:chOff x="5124450" y="3505200"/>
                            <a:chExt cx="1123950" cy="0"/>
                          </a:xfrm>
                        </a:grpSpPr>
                        <a:sp>
                          <a:nvSpPr>
                            <a:cNvPr id="1077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5124450" y="3505200"/>
                              <a:ext cx="11239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387126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7126" w:rsidRDefault="00387126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Трофимов И.А.</w:t>
                  </w:r>
                </w:p>
              </w:tc>
            </w:tr>
          </w:tbl>
          <w:p w:rsidR="00387126" w:rsidRDefault="003871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87126" w:rsidTr="00387126">
        <w:trPr>
          <w:gridBefore w:val="1"/>
          <w:gridAfter w:val="20"/>
          <w:wBefore w:w="15" w:type="dxa"/>
          <w:wAfter w:w="6087" w:type="dxa"/>
          <w:trHeight w:val="255"/>
        </w:trPr>
        <w:tc>
          <w:tcPr>
            <w:tcW w:w="6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(подпись)</w:t>
            </w:r>
          </w:p>
        </w:tc>
        <w:tc>
          <w:tcPr>
            <w:tcW w:w="2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5" w:name="RANGE!E21"/>
            <w:r>
              <w:rPr>
                <w:rFonts w:ascii="Arial CYR" w:hAnsi="Arial CYR" w:cs="Arial CYR"/>
                <w:sz w:val="16"/>
                <w:szCs w:val="16"/>
              </w:rPr>
              <w:t>(расшифровка подписи)</w:t>
            </w:r>
            <w:bookmarkEnd w:id="5"/>
          </w:p>
        </w:tc>
      </w:tr>
      <w:tr w:rsidR="00387126" w:rsidTr="00387126">
        <w:trPr>
          <w:gridBefore w:val="1"/>
          <w:gridAfter w:val="20"/>
          <w:wBefore w:w="15" w:type="dxa"/>
          <w:wAfter w:w="6087" w:type="dxa"/>
          <w:trHeight w:val="255"/>
        </w:trPr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87126" w:rsidTr="00387126">
        <w:trPr>
          <w:gridBefore w:val="1"/>
          <w:gridAfter w:val="20"/>
          <w:wBefore w:w="15" w:type="dxa"/>
          <w:wAfter w:w="6087" w:type="dxa"/>
          <w:trHeight w:val="255"/>
        </w:trPr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87126" w:rsidTr="00387126">
        <w:trPr>
          <w:gridBefore w:val="1"/>
          <w:gridAfter w:val="20"/>
          <w:wBefore w:w="15" w:type="dxa"/>
          <w:wAfter w:w="6087" w:type="dxa"/>
          <w:trHeight w:val="255"/>
        </w:trPr>
        <w:tc>
          <w:tcPr>
            <w:tcW w:w="4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Руководитель планово - финансовой службы       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1114425" cy="19050"/>
                  <wp:effectExtent l="0" t="0" r="0" b="0"/>
                  <wp:wrapNone/>
                  <wp:docPr id="3" name="Line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4152900"/>
                            <a:ext cx="1114425" cy="0"/>
                            <a:chOff x="5124450" y="4152900"/>
                            <a:chExt cx="1114425" cy="0"/>
                          </a:xfrm>
                        </a:grpSpPr>
                        <a:sp>
                          <a:nvSpPr>
                            <a:cNvPr id="1076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124450" y="4152900"/>
                              <a:ext cx="11144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387126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7126" w:rsidRDefault="00387126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387126" w:rsidRDefault="003871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87126" w:rsidTr="00387126">
        <w:trPr>
          <w:gridBefore w:val="1"/>
          <w:gridAfter w:val="20"/>
          <w:wBefore w:w="15" w:type="dxa"/>
          <w:wAfter w:w="6087" w:type="dxa"/>
          <w:trHeight w:val="255"/>
        </w:trPr>
        <w:tc>
          <w:tcPr>
            <w:tcW w:w="6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(подпись)   </w:t>
            </w:r>
          </w:p>
        </w:tc>
        <w:tc>
          <w:tcPr>
            <w:tcW w:w="2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(расшифровка подписи)</w:t>
            </w:r>
          </w:p>
        </w:tc>
      </w:tr>
      <w:tr w:rsidR="00387126" w:rsidTr="00387126">
        <w:trPr>
          <w:gridBefore w:val="1"/>
          <w:gridAfter w:val="20"/>
          <w:wBefore w:w="15" w:type="dxa"/>
          <w:wAfter w:w="6087" w:type="dxa"/>
          <w:trHeight w:val="255"/>
        </w:trPr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87126" w:rsidTr="00387126">
        <w:trPr>
          <w:gridBefore w:val="1"/>
          <w:gridAfter w:val="20"/>
          <w:wBefore w:w="15" w:type="dxa"/>
          <w:wAfter w:w="6087" w:type="dxa"/>
          <w:trHeight w:val="255"/>
        </w:trPr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Главный бухгалтер               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6" w:name="RANGE!B27"/>
            <w:bookmarkEnd w:id="6"/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152400</wp:posOffset>
                  </wp:positionV>
                  <wp:extent cx="1181100" cy="19050"/>
                  <wp:effectExtent l="0" t="0" r="0" b="0"/>
                  <wp:wrapNone/>
                  <wp:docPr id="2" name="Lin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67300" y="4638675"/>
                            <a:ext cx="1162050" cy="0"/>
                            <a:chOff x="5067300" y="4638675"/>
                            <a:chExt cx="1162050" cy="0"/>
                          </a:xfrm>
                        </a:grpSpPr>
                        <a:sp>
                          <a:nvSpPr>
                            <a:cNvPr id="1075" name="Line 6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067300" y="4638675"/>
                              <a:ext cx="11620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387126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7126" w:rsidRDefault="00387126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Осипова Л.В.</w:t>
                  </w:r>
                </w:p>
              </w:tc>
            </w:tr>
          </w:tbl>
          <w:p w:rsidR="00387126" w:rsidRDefault="003871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87126" w:rsidTr="00387126">
        <w:trPr>
          <w:gridBefore w:val="1"/>
          <w:gridAfter w:val="20"/>
          <w:wBefore w:w="15" w:type="dxa"/>
          <w:wAfter w:w="6087" w:type="dxa"/>
          <w:trHeight w:val="255"/>
        </w:trPr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(подпись)   </w:t>
            </w:r>
          </w:p>
        </w:tc>
        <w:tc>
          <w:tcPr>
            <w:tcW w:w="2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(расшифровка подписи)</w:t>
            </w:r>
          </w:p>
        </w:tc>
      </w:tr>
      <w:tr w:rsidR="00387126" w:rsidTr="00387126">
        <w:trPr>
          <w:gridBefore w:val="1"/>
          <w:gridAfter w:val="20"/>
          <w:wBefore w:w="15" w:type="dxa"/>
          <w:wAfter w:w="6087" w:type="dxa"/>
          <w:trHeight w:val="255"/>
        </w:trPr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87126" w:rsidTr="00387126">
        <w:trPr>
          <w:gridBefore w:val="1"/>
          <w:gridAfter w:val="20"/>
          <w:wBefore w:w="15" w:type="dxa"/>
          <w:wAfter w:w="6087" w:type="dxa"/>
          <w:trHeight w:val="255"/>
        </w:trPr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"________"    _______________  20___  г.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Default="003871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87126" w:rsidRPr="00387126" w:rsidTr="00387126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126" w:rsidRPr="00387126" w:rsidRDefault="00387126" w:rsidP="003871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387126" w:rsidRDefault="00387126" w:rsidP="00387126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</w:t>
      </w:r>
    </w:p>
    <w:sectPr w:rsidR="00387126" w:rsidSect="0038712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126"/>
    <w:rsid w:val="00387126"/>
    <w:rsid w:val="00726176"/>
    <w:rsid w:val="00CF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2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87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871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1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12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1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8712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87126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8712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38712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38712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5">
    <w:name w:val="Верхний колонтитул Знак"/>
    <w:basedOn w:val="a0"/>
    <w:link w:val="a6"/>
    <w:semiHidden/>
    <w:rsid w:val="00387126"/>
    <w:rPr>
      <w:rFonts w:eastAsiaTheme="minorEastAsia"/>
      <w:lang w:eastAsia="ru-RU"/>
    </w:rPr>
  </w:style>
  <w:style w:type="paragraph" w:styleId="a6">
    <w:name w:val="header"/>
    <w:basedOn w:val="a"/>
    <w:link w:val="a5"/>
    <w:semiHidden/>
    <w:unhideWhenUsed/>
    <w:rsid w:val="00387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semiHidden/>
    <w:rsid w:val="00387126"/>
    <w:rPr>
      <w:rFonts w:eastAsiaTheme="minorEastAsia"/>
      <w:lang w:eastAsia="ru-RU"/>
    </w:rPr>
  </w:style>
  <w:style w:type="paragraph" w:styleId="a8">
    <w:name w:val="footer"/>
    <w:basedOn w:val="a"/>
    <w:link w:val="a7"/>
    <w:semiHidden/>
    <w:unhideWhenUsed/>
    <w:rsid w:val="00387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азвание Знак"/>
    <w:basedOn w:val="a0"/>
    <w:link w:val="aa"/>
    <w:rsid w:val="003871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9"/>
    <w:qFormat/>
    <w:rsid w:val="003871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c"/>
    <w:semiHidden/>
    <w:rsid w:val="003871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ody Text"/>
    <w:basedOn w:val="a"/>
    <w:link w:val="ab"/>
    <w:semiHidden/>
    <w:unhideWhenUsed/>
    <w:rsid w:val="003871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d">
    <w:name w:val="Balloon Text"/>
    <w:basedOn w:val="a"/>
    <w:link w:val="11"/>
    <w:semiHidden/>
    <w:unhideWhenUsed/>
    <w:rsid w:val="00387126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link w:val="ad"/>
    <w:semiHidden/>
    <w:locked/>
    <w:rsid w:val="00387126"/>
    <w:rPr>
      <w:rFonts w:ascii="Tahoma" w:eastAsiaTheme="minorEastAsi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38712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Без интервала Знак"/>
    <w:aliases w:val="с интервалом Знак,Без интервала1 Знак,No Spacing1 Знак,No Spacing Знак"/>
    <w:link w:val="af0"/>
    <w:uiPriority w:val="1"/>
    <w:locked/>
    <w:rsid w:val="00387126"/>
    <w:rPr>
      <w:rFonts w:eastAsiaTheme="minorEastAsia"/>
      <w:lang w:eastAsia="ru-RU"/>
    </w:rPr>
  </w:style>
  <w:style w:type="paragraph" w:styleId="af0">
    <w:name w:val="No Spacing"/>
    <w:aliases w:val="с интервалом,Без интервала1,No Spacing1,No Spacing"/>
    <w:link w:val="af"/>
    <w:uiPriority w:val="1"/>
    <w:qFormat/>
    <w:rsid w:val="00387126"/>
    <w:pPr>
      <w:spacing w:after="0" w:line="240" w:lineRule="auto"/>
    </w:pPr>
    <w:rPr>
      <w:rFonts w:eastAsiaTheme="minorEastAsia"/>
      <w:lang w:eastAsia="ru-RU"/>
    </w:rPr>
  </w:style>
  <w:style w:type="character" w:customStyle="1" w:styleId="CharStyle3">
    <w:name w:val="Char Style 3"/>
    <w:link w:val="Style2"/>
    <w:uiPriority w:val="99"/>
    <w:locked/>
    <w:rsid w:val="00387126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387126"/>
    <w:pPr>
      <w:widowControl w:val="0"/>
      <w:shd w:val="clear" w:color="auto" w:fill="FFFFFF"/>
      <w:spacing w:after="0" w:line="367" w:lineRule="exact"/>
      <w:ind w:firstLine="740"/>
      <w:jc w:val="both"/>
    </w:pPr>
    <w:rPr>
      <w:rFonts w:eastAsiaTheme="minorHAns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387126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387126"/>
    <w:pPr>
      <w:widowControl w:val="0"/>
      <w:shd w:val="clear" w:color="auto" w:fill="FFFFFF"/>
      <w:spacing w:after="0" w:line="230" w:lineRule="exact"/>
    </w:pPr>
    <w:rPr>
      <w:rFonts w:eastAsiaTheme="minorHAns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387126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387126"/>
    <w:pPr>
      <w:widowControl w:val="0"/>
      <w:shd w:val="clear" w:color="auto" w:fill="FFFFFF"/>
      <w:spacing w:after="0" w:line="223" w:lineRule="exact"/>
      <w:jc w:val="both"/>
    </w:pPr>
    <w:rPr>
      <w:rFonts w:eastAsiaTheme="minorHAns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387126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387126"/>
    <w:pPr>
      <w:widowControl w:val="0"/>
      <w:shd w:val="clear" w:color="auto" w:fill="FFFFFF"/>
      <w:spacing w:after="0" w:line="230" w:lineRule="exact"/>
      <w:jc w:val="both"/>
    </w:pPr>
    <w:rPr>
      <w:rFonts w:eastAsiaTheme="minorHAnsi"/>
      <w:lang w:eastAsia="en-US"/>
    </w:rPr>
  </w:style>
  <w:style w:type="character" w:customStyle="1" w:styleId="CharStyle12">
    <w:name w:val="Char Style 12"/>
    <w:link w:val="Style11"/>
    <w:uiPriority w:val="99"/>
    <w:locked/>
    <w:rsid w:val="00387126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387126"/>
    <w:pPr>
      <w:widowControl w:val="0"/>
      <w:shd w:val="clear" w:color="auto" w:fill="FFFFFF"/>
      <w:spacing w:before="960" w:after="0" w:line="331" w:lineRule="exact"/>
      <w:ind w:firstLine="700"/>
    </w:pPr>
    <w:rPr>
      <w:rFonts w:eastAsiaTheme="minorHAnsi"/>
      <w:sz w:val="26"/>
      <w:szCs w:val="26"/>
      <w:lang w:eastAsia="en-US"/>
    </w:rPr>
  </w:style>
  <w:style w:type="paragraph" w:customStyle="1" w:styleId="ConsNormal">
    <w:name w:val="ConsNormal"/>
    <w:rsid w:val="0038712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3959</Words>
  <Characters>22569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2017-10-12T02:44:00Z</cp:lastPrinted>
  <dcterms:created xsi:type="dcterms:W3CDTF">2017-10-12T02:33:00Z</dcterms:created>
  <dcterms:modified xsi:type="dcterms:W3CDTF">2017-10-12T02:48:00Z</dcterms:modified>
</cp:coreProperties>
</file>