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BB" w:rsidRDefault="001831BB" w:rsidP="001831BB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1831BB" w:rsidRDefault="001831BB" w:rsidP="001831B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1831BB" w:rsidRDefault="001831BB" w:rsidP="001831BB">
      <w:pPr>
        <w:rPr>
          <w:b/>
          <w:sz w:val="40"/>
          <w:szCs w:val="40"/>
        </w:rPr>
      </w:pPr>
    </w:p>
    <w:p w:rsidR="001831BB" w:rsidRDefault="001831BB" w:rsidP="001831BB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21.08.2017 г                                           № 27(205)</w:t>
      </w:r>
    </w:p>
    <w:p w:rsidR="001831BB" w:rsidRDefault="001831BB" w:rsidP="001831BB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1831BB" w:rsidRDefault="001831BB" w:rsidP="001831B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1831BB" w:rsidRDefault="001831BB" w:rsidP="001831B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1831BB" w:rsidRDefault="001831BB" w:rsidP="001831BB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1831BB" w:rsidRDefault="001831BB" w:rsidP="001831BB"/>
    <w:p w:rsidR="001831BB" w:rsidRDefault="001831BB" w:rsidP="001831BB"/>
    <w:p w:rsidR="001831BB" w:rsidRDefault="001831BB" w:rsidP="001831BB"/>
    <w:p w:rsidR="001831BB" w:rsidRDefault="001831BB" w:rsidP="001831BB"/>
    <w:p w:rsidR="001831BB" w:rsidRDefault="001831BB" w:rsidP="001831BB">
      <w:pPr>
        <w:jc w:val="center"/>
        <w:rPr>
          <w:b/>
          <w:sz w:val="26"/>
          <w:szCs w:val="26"/>
        </w:rPr>
      </w:pPr>
    </w:p>
    <w:p w:rsidR="001831BB" w:rsidRDefault="001831BB" w:rsidP="001831BB"/>
    <w:p w:rsidR="001831BB" w:rsidRDefault="001831BB" w:rsidP="001831BB"/>
    <w:p w:rsidR="001831BB" w:rsidRDefault="001831BB" w:rsidP="001831BB"/>
    <w:p w:rsidR="001831BB" w:rsidRDefault="001831BB" w:rsidP="001831BB"/>
    <w:p w:rsidR="001831BB" w:rsidRDefault="001831BB" w:rsidP="001831BB"/>
    <w:p w:rsidR="001831BB" w:rsidRDefault="001831BB" w:rsidP="001831BB"/>
    <w:p w:rsidR="001831BB" w:rsidRDefault="001831BB" w:rsidP="001831BB"/>
    <w:p w:rsidR="001831BB" w:rsidRDefault="001831BB" w:rsidP="001831BB"/>
    <w:p w:rsidR="00AB122F" w:rsidRDefault="00AB122F"/>
    <w:p w:rsidR="001831BB" w:rsidRDefault="001831BB"/>
    <w:p w:rsidR="001831BB" w:rsidRDefault="001831BB"/>
    <w:p w:rsidR="001831BB" w:rsidRDefault="001831BB"/>
    <w:p w:rsidR="001831BB" w:rsidRDefault="001831BB"/>
    <w:p w:rsidR="001831BB" w:rsidRDefault="001831BB"/>
    <w:p w:rsidR="001831BB" w:rsidRDefault="001831BB"/>
    <w:p w:rsidR="001831BB" w:rsidRDefault="001831BB"/>
    <w:p w:rsidR="001831BB" w:rsidRDefault="001831BB"/>
    <w:p w:rsidR="001831BB" w:rsidRDefault="001831BB"/>
    <w:p w:rsidR="001831BB" w:rsidRDefault="001831BB"/>
    <w:p w:rsidR="001831BB" w:rsidRDefault="001831BB"/>
    <w:p w:rsidR="001831BB" w:rsidRDefault="001831BB"/>
    <w:p w:rsidR="001831BB" w:rsidRDefault="001831BB"/>
    <w:p w:rsidR="001831BB" w:rsidRDefault="001831BB"/>
    <w:p w:rsidR="001831BB" w:rsidRDefault="001831BB"/>
    <w:p w:rsidR="001831BB" w:rsidRDefault="001831BB"/>
    <w:p w:rsidR="001831BB" w:rsidRDefault="001831BB"/>
    <w:p w:rsidR="001831BB" w:rsidRDefault="001831BB"/>
    <w:p w:rsidR="001831BB" w:rsidRDefault="001831BB"/>
    <w:p w:rsidR="001831BB" w:rsidRDefault="001831BB"/>
    <w:p w:rsidR="001831BB" w:rsidRDefault="001831BB"/>
    <w:p w:rsidR="001831BB" w:rsidRDefault="001831BB"/>
    <w:p w:rsidR="001831BB" w:rsidRDefault="001831BB"/>
    <w:p w:rsidR="001831BB" w:rsidRDefault="001831BB"/>
    <w:p w:rsidR="001831BB" w:rsidRDefault="001831BB"/>
    <w:p w:rsidR="001831BB" w:rsidRDefault="001831BB"/>
    <w:p w:rsidR="001831BB" w:rsidRPr="00C430AA" w:rsidRDefault="001831BB" w:rsidP="001831BB">
      <w:pPr>
        <w:contextualSpacing/>
        <w:jc w:val="center"/>
        <w:rPr>
          <w:b/>
          <w:sz w:val="28"/>
          <w:szCs w:val="28"/>
        </w:rPr>
      </w:pPr>
      <w:r w:rsidRPr="00C430AA">
        <w:rPr>
          <w:b/>
          <w:sz w:val="28"/>
          <w:szCs w:val="28"/>
        </w:rPr>
        <w:t xml:space="preserve">АДМИНИСТРАЦИЯ </w:t>
      </w:r>
    </w:p>
    <w:p w:rsidR="001831BB" w:rsidRPr="00C430AA" w:rsidRDefault="001831BB" w:rsidP="001831BB">
      <w:pPr>
        <w:contextualSpacing/>
        <w:jc w:val="center"/>
        <w:rPr>
          <w:b/>
          <w:sz w:val="28"/>
          <w:szCs w:val="28"/>
        </w:rPr>
      </w:pPr>
      <w:r w:rsidRPr="00C430AA">
        <w:rPr>
          <w:b/>
          <w:sz w:val="28"/>
          <w:szCs w:val="28"/>
        </w:rPr>
        <w:t>БЕРГУЛЬСКОГО СЕЛЬСОВЕТА</w:t>
      </w:r>
    </w:p>
    <w:p w:rsidR="001831BB" w:rsidRPr="00C430AA" w:rsidRDefault="001831BB" w:rsidP="001831BB">
      <w:pPr>
        <w:contextualSpacing/>
        <w:jc w:val="center"/>
        <w:rPr>
          <w:b/>
          <w:sz w:val="28"/>
          <w:szCs w:val="28"/>
        </w:rPr>
      </w:pPr>
      <w:r w:rsidRPr="00C430AA">
        <w:rPr>
          <w:b/>
          <w:sz w:val="28"/>
          <w:szCs w:val="28"/>
        </w:rPr>
        <w:t>Северного района</w:t>
      </w:r>
    </w:p>
    <w:p w:rsidR="001831BB" w:rsidRPr="00C430AA" w:rsidRDefault="001831BB" w:rsidP="001831BB">
      <w:pPr>
        <w:contextualSpacing/>
        <w:jc w:val="center"/>
        <w:rPr>
          <w:b/>
          <w:sz w:val="28"/>
          <w:szCs w:val="28"/>
        </w:rPr>
      </w:pPr>
      <w:r w:rsidRPr="00C430AA">
        <w:rPr>
          <w:b/>
          <w:sz w:val="28"/>
          <w:szCs w:val="28"/>
        </w:rPr>
        <w:t>Новосибирской области</w:t>
      </w:r>
    </w:p>
    <w:p w:rsidR="001831BB" w:rsidRPr="00C430AA" w:rsidRDefault="001831BB" w:rsidP="001831BB">
      <w:pPr>
        <w:contextualSpacing/>
        <w:jc w:val="center"/>
        <w:rPr>
          <w:b/>
          <w:sz w:val="28"/>
          <w:szCs w:val="28"/>
        </w:rPr>
      </w:pPr>
    </w:p>
    <w:p w:rsidR="001831BB" w:rsidRPr="00C430AA" w:rsidRDefault="001831BB" w:rsidP="001831BB">
      <w:pPr>
        <w:contextualSpacing/>
        <w:jc w:val="center"/>
        <w:rPr>
          <w:b/>
          <w:sz w:val="28"/>
          <w:szCs w:val="28"/>
        </w:rPr>
      </w:pPr>
    </w:p>
    <w:p w:rsidR="001831BB" w:rsidRPr="00C430AA" w:rsidRDefault="001831BB" w:rsidP="001831BB">
      <w:pPr>
        <w:contextualSpacing/>
        <w:jc w:val="center"/>
        <w:rPr>
          <w:b/>
          <w:sz w:val="28"/>
          <w:szCs w:val="28"/>
        </w:rPr>
      </w:pPr>
      <w:proofErr w:type="gramStart"/>
      <w:r w:rsidRPr="00C430AA">
        <w:rPr>
          <w:b/>
          <w:sz w:val="28"/>
          <w:szCs w:val="28"/>
        </w:rPr>
        <w:t>П</w:t>
      </w:r>
      <w:proofErr w:type="gramEnd"/>
      <w:r w:rsidRPr="00C430AA">
        <w:rPr>
          <w:b/>
          <w:sz w:val="28"/>
          <w:szCs w:val="28"/>
        </w:rPr>
        <w:t xml:space="preserve"> О С Т А Н О В Л Е Н И Е</w:t>
      </w:r>
    </w:p>
    <w:p w:rsidR="001831BB" w:rsidRDefault="001831BB" w:rsidP="001831BB">
      <w:pPr>
        <w:contextualSpacing/>
        <w:jc w:val="both"/>
        <w:rPr>
          <w:sz w:val="28"/>
          <w:szCs w:val="28"/>
        </w:rPr>
      </w:pPr>
    </w:p>
    <w:p w:rsidR="001831BB" w:rsidRPr="00694E6B" w:rsidRDefault="001831BB" w:rsidP="001831B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18.08</w:t>
      </w:r>
      <w:r w:rsidRPr="00694E6B">
        <w:rPr>
          <w:sz w:val="28"/>
          <w:szCs w:val="28"/>
        </w:rPr>
        <w:t>.2017                                  с</w:t>
      </w:r>
      <w:proofErr w:type="gramStart"/>
      <w:r w:rsidRPr="00694E6B">
        <w:rPr>
          <w:sz w:val="28"/>
          <w:szCs w:val="28"/>
        </w:rPr>
        <w:t>.Б</w:t>
      </w:r>
      <w:proofErr w:type="gramEnd"/>
      <w:r w:rsidRPr="00694E6B">
        <w:rPr>
          <w:sz w:val="28"/>
          <w:szCs w:val="28"/>
        </w:rPr>
        <w:t xml:space="preserve">ергуль                                     № </w:t>
      </w:r>
      <w:r>
        <w:rPr>
          <w:sz w:val="28"/>
          <w:szCs w:val="28"/>
        </w:rPr>
        <w:t>29</w:t>
      </w:r>
    </w:p>
    <w:p w:rsidR="001831BB" w:rsidRDefault="001831BB" w:rsidP="001831BB">
      <w:pPr>
        <w:contextualSpacing/>
        <w:jc w:val="both"/>
        <w:rPr>
          <w:sz w:val="28"/>
          <w:szCs w:val="28"/>
        </w:rPr>
      </w:pPr>
    </w:p>
    <w:p w:rsidR="001831BB" w:rsidRDefault="001831BB" w:rsidP="001831B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объекту </w:t>
      </w:r>
    </w:p>
    <w:p w:rsidR="001831BB" w:rsidRDefault="001831BB" w:rsidP="001831B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недвижимости</w:t>
      </w:r>
    </w:p>
    <w:p w:rsidR="001831BB" w:rsidRDefault="001831BB" w:rsidP="001831BB">
      <w:pPr>
        <w:contextualSpacing/>
        <w:jc w:val="both"/>
        <w:rPr>
          <w:sz w:val="28"/>
          <w:szCs w:val="28"/>
        </w:rPr>
      </w:pPr>
    </w:p>
    <w:p w:rsidR="001831BB" w:rsidRDefault="001831BB" w:rsidP="001831BB">
      <w:pPr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п.20 ст.14 Федерального закона от 06.10.2003 г. №131-ФЗ «Об общих принципах организации местного самоуправления в Российской Федерации», Постановления Правительства Российской Федерации от 19.11.2014 №1221 «Об утверждении правил присвоения, изменения и аннулирования адресов», Земельным кодексом Российской Федерации от 25.10.2001 г., Федеральным законом от 08.07.2015 г. №218-ФЗ «О государственной регистрации недвижимости», в связи с проведением кадастровых работ</w:t>
      </w:r>
      <w:proofErr w:type="gramEnd"/>
      <w:r>
        <w:rPr>
          <w:sz w:val="28"/>
          <w:szCs w:val="28"/>
        </w:rPr>
        <w:t xml:space="preserve"> в отношении сооружения автомобильной дороги    Бергуль–</w:t>
      </w:r>
      <w:proofErr w:type="spellStart"/>
      <w:r>
        <w:rPr>
          <w:sz w:val="28"/>
          <w:szCs w:val="28"/>
        </w:rPr>
        <w:t>Ичкала</w:t>
      </w:r>
      <w:proofErr w:type="spellEnd"/>
      <w:r>
        <w:rPr>
          <w:sz w:val="28"/>
          <w:szCs w:val="28"/>
        </w:rPr>
        <w:t xml:space="preserve">, </w:t>
      </w:r>
      <w:r w:rsidRPr="00694E6B">
        <w:rPr>
          <w:sz w:val="28"/>
          <w:szCs w:val="28"/>
        </w:rPr>
        <w:t>администрация Бергульского</w:t>
      </w:r>
      <w:r w:rsidRPr="00724F18">
        <w:rPr>
          <w:sz w:val="28"/>
          <w:szCs w:val="28"/>
        </w:rPr>
        <w:t xml:space="preserve"> сельсовета</w:t>
      </w:r>
      <w:r w:rsidRPr="00724F1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Северного района Новосибирской области</w:t>
      </w:r>
    </w:p>
    <w:p w:rsidR="001831BB" w:rsidRDefault="001831BB" w:rsidP="001831B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831BB" w:rsidRPr="007163A4" w:rsidRDefault="001831BB" w:rsidP="001831BB">
      <w:pPr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1. Присвоить адрес объекту недвижимости – сооружению автомобильной  дороге Бергуль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чкала</w:t>
      </w:r>
      <w:proofErr w:type="spellEnd"/>
      <w:r>
        <w:rPr>
          <w:sz w:val="28"/>
          <w:szCs w:val="28"/>
        </w:rPr>
        <w:t xml:space="preserve"> </w:t>
      </w:r>
      <w:r w:rsidRPr="007277EE">
        <w:rPr>
          <w:sz w:val="28"/>
          <w:szCs w:val="28"/>
        </w:rPr>
        <w:t>протяженностью 6015 метров, 1980 года</w:t>
      </w:r>
      <w:r>
        <w:rPr>
          <w:sz w:val="28"/>
          <w:szCs w:val="28"/>
        </w:rPr>
        <w:t xml:space="preserve"> завершения строительства, расположенному на земельных участках с кадастровыми номерами 54:21:000000:285 и 54:21:023401:363, адрес: Российская Федерация, Новосибирская область, Северный район, </w:t>
      </w:r>
      <w:proofErr w:type="spellStart"/>
      <w:r>
        <w:rPr>
          <w:sz w:val="28"/>
          <w:szCs w:val="28"/>
        </w:rPr>
        <w:t>Бергульский</w:t>
      </w:r>
      <w:proofErr w:type="spellEnd"/>
      <w:r w:rsidRPr="00724F18">
        <w:rPr>
          <w:sz w:val="28"/>
          <w:szCs w:val="28"/>
        </w:rPr>
        <w:t xml:space="preserve"> сельсовет, </w:t>
      </w:r>
      <w:r>
        <w:rPr>
          <w:sz w:val="28"/>
          <w:szCs w:val="28"/>
        </w:rPr>
        <w:t xml:space="preserve">автомобильная дорога Бергуль – </w:t>
      </w:r>
      <w:proofErr w:type="spellStart"/>
      <w:r>
        <w:rPr>
          <w:sz w:val="28"/>
          <w:szCs w:val="28"/>
        </w:rPr>
        <w:t>Ичкала</w:t>
      </w:r>
      <w:proofErr w:type="spellEnd"/>
      <w:r w:rsidRPr="00A35B9E">
        <w:rPr>
          <w:sz w:val="28"/>
          <w:szCs w:val="28"/>
        </w:rPr>
        <w:t>.</w:t>
      </w:r>
    </w:p>
    <w:p w:rsidR="001831BB" w:rsidRPr="00694E6B" w:rsidRDefault="001831BB" w:rsidP="001831B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</w:t>
      </w:r>
      <w:r w:rsidRPr="00694E6B">
        <w:rPr>
          <w:sz w:val="28"/>
          <w:szCs w:val="28"/>
        </w:rPr>
        <w:t>специалиста 2 разряда администрации Бергульского сельсовета Кондратьеву Г.В.</w:t>
      </w:r>
    </w:p>
    <w:p w:rsidR="001831BB" w:rsidRDefault="001831BB" w:rsidP="001831BB">
      <w:pPr>
        <w:contextualSpacing/>
        <w:jc w:val="both"/>
        <w:rPr>
          <w:sz w:val="28"/>
          <w:szCs w:val="28"/>
        </w:rPr>
      </w:pPr>
    </w:p>
    <w:p w:rsidR="001831BB" w:rsidRPr="007163A4" w:rsidRDefault="001831BB" w:rsidP="001831BB">
      <w:pPr>
        <w:contextualSpacing/>
        <w:jc w:val="both"/>
        <w:rPr>
          <w:color w:val="FF0000"/>
          <w:sz w:val="28"/>
          <w:szCs w:val="28"/>
        </w:rPr>
      </w:pPr>
    </w:p>
    <w:p w:rsidR="001831BB" w:rsidRPr="00694E6B" w:rsidRDefault="001831BB" w:rsidP="001831BB">
      <w:pPr>
        <w:contextualSpacing/>
        <w:jc w:val="both"/>
        <w:rPr>
          <w:sz w:val="28"/>
          <w:szCs w:val="28"/>
        </w:rPr>
      </w:pPr>
      <w:r w:rsidRPr="00694E6B">
        <w:rPr>
          <w:sz w:val="28"/>
          <w:szCs w:val="28"/>
        </w:rPr>
        <w:t>Глава Бергульского сельсовета</w:t>
      </w:r>
    </w:p>
    <w:p w:rsidR="001831BB" w:rsidRPr="00724F18" w:rsidRDefault="001831BB" w:rsidP="001831BB">
      <w:pPr>
        <w:contextualSpacing/>
        <w:jc w:val="both"/>
        <w:rPr>
          <w:sz w:val="28"/>
          <w:szCs w:val="28"/>
        </w:rPr>
      </w:pPr>
      <w:r w:rsidRPr="00724F18">
        <w:rPr>
          <w:sz w:val="28"/>
          <w:szCs w:val="28"/>
        </w:rPr>
        <w:t>Северного района</w:t>
      </w:r>
    </w:p>
    <w:p w:rsidR="001831BB" w:rsidRPr="007163A4" w:rsidRDefault="001831BB" w:rsidP="001831BB">
      <w:pPr>
        <w:contextualSpacing/>
        <w:jc w:val="both"/>
        <w:rPr>
          <w:color w:val="FF0000"/>
          <w:sz w:val="28"/>
          <w:szCs w:val="28"/>
        </w:rPr>
      </w:pPr>
      <w:r w:rsidRPr="00724F18">
        <w:rPr>
          <w:sz w:val="28"/>
          <w:szCs w:val="28"/>
        </w:rPr>
        <w:t xml:space="preserve">Новосибирской области                                                 </w:t>
      </w:r>
      <w:r>
        <w:rPr>
          <w:sz w:val="28"/>
          <w:szCs w:val="28"/>
        </w:rPr>
        <w:t>И.А.Трофимов</w:t>
      </w:r>
    </w:p>
    <w:p w:rsidR="001831BB" w:rsidRDefault="001831BB" w:rsidP="001831BB"/>
    <w:p w:rsidR="001831BB" w:rsidRDefault="001831BB"/>
    <w:p w:rsidR="001831BB" w:rsidRDefault="001831BB"/>
    <w:p w:rsidR="001831BB" w:rsidRDefault="001831BB"/>
    <w:p w:rsidR="001831BB" w:rsidRDefault="001831BB"/>
    <w:p w:rsidR="001831BB" w:rsidRDefault="001831BB"/>
    <w:p w:rsidR="001831BB" w:rsidRDefault="001831BB"/>
    <w:p w:rsidR="001831BB" w:rsidRDefault="001831BB" w:rsidP="001831B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831BB" w:rsidRPr="00292223" w:rsidRDefault="001831BB" w:rsidP="001831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2223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831BB" w:rsidRPr="00292223" w:rsidRDefault="001831BB" w:rsidP="001831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2223">
        <w:rPr>
          <w:rFonts w:ascii="Times New Roman" w:hAnsi="Times New Roman" w:cs="Times New Roman"/>
          <w:sz w:val="28"/>
          <w:szCs w:val="28"/>
        </w:rPr>
        <w:t xml:space="preserve">БЕРГУЛЬСКОГО СЕЛЬСОВЕТА     </w:t>
      </w:r>
    </w:p>
    <w:p w:rsidR="001831BB" w:rsidRPr="00292223" w:rsidRDefault="001831BB" w:rsidP="001831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2223">
        <w:rPr>
          <w:rFonts w:ascii="Times New Roman" w:hAnsi="Times New Roman" w:cs="Times New Roman"/>
          <w:sz w:val="28"/>
          <w:szCs w:val="28"/>
        </w:rPr>
        <w:t xml:space="preserve">         СЕВЕРНОГО РАЙОНА</w:t>
      </w:r>
    </w:p>
    <w:p w:rsidR="001831BB" w:rsidRPr="00292223" w:rsidRDefault="001831BB" w:rsidP="001831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222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831BB" w:rsidRPr="00B064F3" w:rsidRDefault="001831BB" w:rsidP="001831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31BB" w:rsidRDefault="001831BB" w:rsidP="001831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64F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31BB" w:rsidRDefault="001831BB" w:rsidP="001831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18.08.2017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ергуль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№ 30</w:t>
      </w:r>
    </w:p>
    <w:p w:rsidR="001831BB" w:rsidRDefault="001831BB" w:rsidP="001831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1BB" w:rsidRPr="008D156C" w:rsidRDefault="001831BB" w:rsidP="001831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D156C">
        <w:rPr>
          <w:rFonts w:ascii="Times New Roman" w:hAnsi="Times New Roman" w:cs="Times New Roman"/>
          <w:sz w:val="28"/>
          <w:szCs w:val="28"/>
        </w:rPr>
        <w:t xml:space="preserve">О создании  комиссии по исполнению доходной части бюджета поселения и эффективному использованию бюджетных средств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8D156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1831BB" w:rsidRDefault="001831BB" w:rsidP="001831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В целях увеличения поступления налогов, сборов и других обязательных платежей, сокращения объемов недоимки по платежам в бюджет поселения Бергульского сельсовета Северного района Новосибирской области,  руководствуясь Налоговым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Бергульского сельсовета Северного района Новосибирской области</w:t>
      </w:r>
      <w:proofErr w:type="gramEnd"/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1.Утвердить: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1.1.Состав  комиссии по исполнению доходной части бюджета поселения и эффективному использованию бюджетных средств Бергульского сельсовета Северного района Новосибирской области, согласно приложению №1.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1.2.Положение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исполнению доходной части бюджета поселения и эффективному использованию бюджетных средств Бергульского сельсовета Северного района Новосибирской области, согласно приложению 2.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подписания.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Бергульского  сельсовета </w:t>
      </w:r>
    </w:p>
    <w:p w:rsidR="001831BB" w:rsidRDefault="001831BB" w:rsidP="001831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 Новосибирской области                           И.А.Трофимов                        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31BB" w:rsidRDefault="001831BB" w:rsidP="001831BB"/>
    <w:p w:rsidR="001831BB" w:rsidRDefault="001831BB" w:rsidP="001831BB"/>
    <w:p w:rsidR="001831BB" w:rsidRDefault="001831BB" w:rsidP="001831BB"/>
    <w:p w:rsidR="001831BB" w:rsidRDefault="001831BB" w:rsidP="001831BB"/>
    <w:tbl>
      <w:tblPr>
        <w:tblW w:w="9356" w:type="dxa"/>
        <w:tblInd w:w="108" w:type="dxa"/>
        <w:tblLook w:val="0080"/>
      </w:tblPr>
      <w:tblGrid>
        <w:gridCol w:w="5103"/>
        <w:gridCol w:w="4253"/>
      </w:tblGrid>
      <w:tr w:rsidR="001831BB" w:rsidTr="00AC1451">
        <w:tc>
          <w:tcPr>
            <w:tcW w:w="5103" w:type="dxa"/>
          </w:tcPr>
          <w:p w:rsidR="001831BB" w:rsidRDefault="001831BB" w:rsidP="00AC14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1BB" w:rsidRDefault="001831BB" w:rsidP="00AC14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1BB" w:rsidRDefault="001831BB" w:rsidP="00AC14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1BB" w:rsidRDefault="001831BB" w:rsidP="00AC14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1BB" w:rsidRDefault="001831BB" w:rsidP="00AC14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1831BB" w:rsidRDefault="001831BB" w:rsidP="00AC14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1831BB" w:rsidRDefault="001831BB" w:rsidP="00AC14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1831BB" w:rsidRDefault="001831BB" w:rsidP="00AC14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Бергульского сельсовета Северного района</w:t>
            </w:r>
          </w:p>
          <w:p w:rsidR="001831BB" w:rsidRDefault="001831BB" w:rsidP="00AC14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1831BB" w:rsidRDefault="001831BB" w:rsidP="00AC14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18.08.2017 № 30</w:t>
            </w:r>
          </w:p>
        </w:tc>
      </w:tr>
    </w:tbl>
    <w:p w:rsidR="001831BB" w:rsidRDefault="001831BB" w:rsidP="001831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831BB" w:rsidRDefault="001831BB" w:rsidP="001831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1831BB" w:rsidRDefault="001831BB" w:rsidP="001831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исполнению доходной части бюджета поселения и эффективному использованию бюджетных средств Бергульского сельсовета Северного района Новосибирской области</w:t>
      </w:r>
    </w:p>
    <w:p w:rsidR="001831BB" w:rsidRDefault="001831BB" w:rsidP="001831B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34" w:type="dxa"/>
        <w:tblLook w:val="00A0"/>
      </w:tblPr>
      <w:tblGrid>
        <w:gridCol w:w="2399"/>
        <w:gridCol w:w="7206"/>
      </w:tblGrid>
      <w:tr w:rsidR="001831BB" w:rsidTr="00AC1451">
        <w:tc>
          <w:tcPr>
            <w:tcW w:w="2269" w:type="dxa"/>
            <w:hideMark/>
          </w:tcPr>
          <w:p w:rsidR="001831BB" w:rsidRDefault="001831BB" w:rsidP="00AC145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И.А.Трофимов</w:t>
            </w:r>
          </w:p>
        </w:tc>
        <w:tc>
          <w:tcPr>
            <w:tcW w:w="7229" w:type="dxa"/>
          </w:tcPr>
          <w:p w:rsidR="001831BB" w:rsidRDefault="001831BB" w:rsidP="00AC14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-Глава Бергульского сельсовета Северного района Новосибирской области, председатель комиссии</w:t>
            </w:r>
          </w:p>
          <w:p w:rsidR="001831BB" w:rsidRDefault="001831BB" w:rsidP="00AC14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1BB" w:rsidTr="00AC1451">
        <w:tc>
          <w:tcPr>
            <w:tcW w:w="2269" w:type="dxa"/>
            <w:hideMark/>
          </w:tcPr>
          <w:p w:rsidR="001831BB" w:rsidRDefault="001831BB" w:rsidP="00AC145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А.С.Митрофанова</w:t>
            </w:r>
          </w:p>
        </w:tc>
        <w:tc>
          <w:tcPr>
            <w:tcW w:w="7229" w:type="dxa"/>
            <w:hideMark/>
          </w:tcPr>
          <w:p w:rsidR="001831BB" w:rsidRDefault="001831BB" w:rsidP="00AC14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бухгалтер МКУ «Центр бухгалтерского, материально-технического обеспечения» Северного района Новосибирской области, (по согласованию)</w:t>
            </w:r>
          </w:p>
        </w:tc>
      </w:tr>
    </w:tbl>
    <w:p w:rsidR="001831BB" w:rsidRDefault="001831BB" w:rsidP="001831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831BB" w:rsidRDefault="001831BB" w:rsidP="001831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 комиссии:</w:t>
      </w:r>
    </w:p>
    <w:p w:rsidR="001831BB" w:rsidRDefault="001831BB" w:rsidP="001831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7088"/>
      </w:tblGrid>
      <w:tr w:rsidR="001831BB" w:rsidTr="00AC145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1BB" w:rsidRDefault="001831BB" w:rsidP="00AC145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Г.В.Кондратьева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1831BB" w:rsidRDefault="001831BB" w:rsidP="00AC14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2 разряда администрации Бергульского сельсовета Северного района Новосибирской области</w:t>
            </w:r>
          </w:p>
          <w:p w:rsidR="001831BB" w:rsidRDefault="001831BB" w:rsidP="00AC14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1BB" w:rsidTr="00AC145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831BB" w:rsidRDefault="001831BB" w:rsidP="00AC14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1831BB" w:rsidRDefault="001831BB" w:rsidP="00AC14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31BB" w:rsidRDefault="001831BB" w:rsidP="001831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08" w:type="dxa"/>
        <w:tblLook w:val="0080"/>
      </w:tblPr>
      <w:tblGrid>
        <w:gridCol w:w="5103"/>
        <w:gridCol w:w="4253"/>
      </w:tblGrid>
      <w:tr w:rsidR="001831BB" w:rsidTr="00AC1451">
        <w:tc>
          <w:tcPr>
            <w:tcW w:w="5103" w:type="dxa"/>
          </w:tcPr>
          <w:p w:rsidR="001831BB" w:rsidRDefault="001831BB" w:rsidP="00AC14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1BB" w:rsidRDefault="001831BB" w:rsidP="00AC14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1BB" w:rsidRDefault="001831BB" w:rsidP="00AC14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1BB" w:rsidRDefault="001831BB" w:rsidP="00AC14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831BB" w:rsidRDefault="001831BB" w:rsidP="00AC14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                                          к постановлению администрации Бергульского сельсовета</w:t>
            </w:r>
          </w:p>
          <w:p w:rsidR="001831BB" w:rsidRDefault="001831BB" w:rsidP="00AC14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Новосибирской области</w:t>
            </w:r>
          </w:p>
          <w:p w:rsidR="001831BB" w:rsidRPr="002635DB" w:rsidRDefault="001831BB" w:rsidP="00AC14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18.08</w:t>
            </w:r>
            <w:r w:rsidRPr="002635DB">
              <w:rPr>
                <w:rFonts w:ascii="Times New Roman" w:hAnsi="Times New Roman" w:cs="Times New Roman"/>
                <w:sz w:val="28"/>
                <w:szCs w:val="28"/>
              </w:rPr>
              <w:t>.2017 №30</w:t>
            </w:r>
          </w:p>
          <w:p w:rsidR="001831BB" w:rsidRDefault="001831BB" w:rsidP="00AC14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31BB" w:rsidRDefault="001831BB" w:rsidP="001831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831BB" w:rsidRDefault="001831BB" w:rsidP="001831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1831BB" w:rsidRDefault="001831BB" w:rsidP="001831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комиссии при администрации муниципального образования Бергульского сельсовета по вопросам своевременности и полноты поступления налоговых и других платежей в бюджет муниципального образования</w:t>
      </w:r>
    </w:p>
    <w:p w:rsidR="001831BB" w:rsidRDefault="001831BB" w:rsidP="001831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831BB" w:rsidRDefault="001831BB" w:rsidP="001831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Комиссия при администрации Бергульского сельсовета Северного района новосибирской области  по вопросам своевременности и полноты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налоговых и других платежей в бюджет муниципального образования (далее - комиссия) является постоянно действующим органом при администрации Бергульского  сельсовета Северного района Новосибирской области, образована в целях принятия конкретных</w:t>
      </w:r>
      <w:r>
        <w:rPr>
          <w:rFonts w:ascii="Times New Roman" w:hAnsi="Times New Roman" w:cs="Times New Roman"/>
          <w:sz w:val="28"/>
          <w:szCs w:val="28"/>
        </w:rPr>
        <w:br/>
        <w:t>мер по своевременному и полному поступлению налоговых</w:t>
      </w:r>
      <w:r>
        <w:rPr>
          <w:rFonts w:ascii="Times New Roman" w:hAnsi="Times New Roman" w:cs="Times New Roman"/>
          <w:sz w:val="28"/>
          <w:szCs w:val="28"/>
        </w:rPr>
        <w:br/>
        <w:t>платежей в бюджет муниципального образования.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Комиссия в своей деятельности руководствуется Конституцией Российской Федерации, законами Российской</w:t>
      </w:r>
      <w:r>
        <w:rPr>
          <w:rFonts w:ascii="Times New Roman" w:hAnsi="Times New Roman" w:cs="Times New Roman"/>
          <w:sz w:val="28"/>
          <w:szCs w:val="28"/>
        </w:rPr>
        <w:br/>
        <w:t>Федерации, указами и распоряжениями Президента Российской</w:t>
      </w:r>
      <w:r>
        <w:rPr>
          <w:rFonts w:ascii="Times New Roman" w:hAnsi="Times New Roman" w:cs="Times New Roman"/>
          <w:sz w:val="28"/>
          <w:szCs w:val="28"/>
        </w:rPr>
        <w:br/>
        <w:t>Федерации, постановлениями и распоряжениями Правительства</w:t>
      </w:r>
      <w:r>
        <w:rPr>
          <w:rFonts w:ascii="Times New Roman" w:hAnsi="Times New Roman" w:cs="Times New Roman"/>
          <w:sz w:val="28"/>
          <w:szCs w:val="28"/>
        </w:rPr>
        <w:br/>
        <w:t>Российской Федерации, законами Новосибирской области,</w:t>
      </w:r>
      <w:r>
        <w:rPr>
          <w:rFonts w:ascii="Times New Roman" w:hAnsi="Times New Roman" w:cs="Times New Roman"/>
          <w:sz w:val="28"/>
          <w:szCs w:val="28"/>
        </w:rPr>
        <w:br/>
        <w:t>постановлениями Правительства области, указами и распоряжениями Губернатора области, а также настоящим Положением.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Комиссия при осуществлении своих полномочий в установленном порядке взаимодействует с  населением муниципального образования Бергульского сельсовета Северного района новосибирской области.</w:t>
      </w:r>
    </w:p>
    <w:p w:rsidR="001831BB" w:rsidRDefault="001831BB" w:rsidP="001831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2.Основные задачи и функции комиссии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2.1.Основными задачами  комиссии являются: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2.1.1.Обеспечение взаимодействия с населением по принятию мер, направленных  на  своевременную уплату  и  в  полном  объеме  налоговых  и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платежей в бюджет, а также на сокращение задолженности по данным платежам.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2.1.2.Разработка мероприятий по недопущению недоимки в бюджет муниципального образования.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2.2.Для реализации поставленных задач  комиссия осуществляет следующие функции: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2.2.1.Рассматривает причины неуплаты, либо снижения  поступлений налоговых и других платежей в бюджет муниципального образования.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2.2.2.Рассматривает иные ситуации, негативно влияющие на исполнение доходной части бюджетов.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2.2.3.Рассматривает предложения по применению мер, направленных на обеспечение своевременного исполнения населением налоговых обязательств.</w:t>
      </w:r>
    </w:p>
    <w:p w:rsidR="001831BB" w:rsidRDefault="001831BB" w:rsidP="001831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3.Полномочия комиссии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Комиссия для выполнения возложенных на нее функций имеет право: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Вносить предложения  по реализации мероприятий, направленных на обеспечение своевременного исполнения обязательств по уплате налоговых  платежей в бюджет муниципального образования.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3.1.2.Запрашивать и получать необходимые документы от территориальных органов  федеральных органов исполнительной власти  и органов местного самоуправления, а также предприятий, организаций и индивидуальных предпринимателей с информацией, необходимой для работы  комиссии.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3.1.3.Заслушивать неплательщиков о причинах наличия задолженности, принимаемых мерах по ее ликвидации.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3.1.4.Организация контроля за своевременной и полной уплатой налоговых платежей в бюджет муниципального образования.</w:t>
      </w:r>
    </w:p>
    <w:p w:rsidR="001831BB" w:rsidRDefault="001831BB" w:rsidP="001831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4.Порядок работы и структура  комиссии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4.1К</w:t>
      </w:r>
      <w:r>
        <w:rPr>
          <w:rFonts w:ascii="Times New Roman" w:hAnsi="Times New Roman" w:cs="Times New Roman"/>
          <w:spacing w:val="-2"/>
          <w:sz w:val="28"/>
          <w:szCs w:val="28"/>
        </w:rPr>
        <w:t>омиссия осуществляет свою деятельность в форме заседаний. На заседаниях рассматриваются и решаются вопросы, отнесенные к ведению  комиссии.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Заседания  комиссии проводятся мере необходимости.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Дату, время, место проведения  комиссии и повестку дня ее заседаний определяет председатель  комиссии.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Заседания  комиссии проводит председатель. Председатель организует работу комиссии, распределяет обязанности между ее членами, вносит предложения по персональному составу комиссии, подписывает рабочие документы.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4.4.Заседание  комиссии является правомочным, если на нем присутствуют более половины от установленного числа ее состава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 Решение комиссии принимаются путем открытого голосования простым большинством голосов присутствующих на заседании членов  комиссии. В случае равенства голосов решающим является голос председателя.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>Организационно-техническую деятельность, в том числе</w:t>
      </w:r>
      <w:r>
        <w:rPr>
          <w:rFonts w:ascii="Times New Roman" w:hAnsi="Times New Roman" w:cs="Times New Roman"/>
          <w:sz w:val="28"/>
          <w:szCs w:val="28"/>
        </w:rPr>
        <w:br/>
        <w:t xml:space="preserve">подготовку материалов к заседанию  комиссии осуществляет ответственный секретарь  комиссии, который выполняет поручения председателя (его заместителя), ведет протоколы заседаний,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решений  комиссии и своевременно информирует о ходе их реализации.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>Решения  комиссии оформляются протоколами, которые подписываются председателем   комиссии.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решений  комиссии направляются заинтересованным сторонам.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4.8.</w:t>
      </w:r>
      <w:r>
        <w:rPr>
          <w:rFonts w:ascii="Times New Roman" w:hAnsi="Times New Roman" w:cs="Times New Roman"/>
          <w:sz w:val="28"/>
          <w:szCs w:val="28"/>
        </w:rPr>
        <w:tab/>
        <w:t>Решения, принимаемые  комиссией, носят рекомендательный характер.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>Комиссия     прекращает     деятельность     на     основании постановления Бергульского сельсовета Северного района Новосибирской области.</w:t>
      </w:r>
    </w:p>
    <w:p w:rsidR="001831BB" w:rsidRDefault="001831BB" w:rsidP="001831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31BB" w:rsidRDefault="001831BB" w:rsidP="001831B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1831BB" w:rsidRDefault="001831BB" w:rsidP="001831BB">
      <w:pPr>
        <w:jc w:val="both"/>
        <w:rPr>
          <w:sz w:val="28"/>
          <w:szCs w:val="28"/>
        </w:rPr>
      </w:pPr>
    </w:p>
    <w:p w:rsidR="001831BB" w:rsidRDefault="001831BB" w:rsidP="001831BB">
      <w:pPr>
        <w:jc w:val="both"/>
        <w:rPr>
          <w:sz w:val="28"/>
          <w:szCs w:val="28"/>
        </w:rPr>
      </w:pPr>
    </w:p>
    <w:p w:rsidR="001831BB" w:rsidRDefault="001831BB" w:rsidP="001831BB">
      <w:pPr>
        <w:jc w:val="both"/>
        <w:rPr>
          <w:sz w:val="28"/>
          <w:szCs w:val="28"/>
        </w:rPr>
      </w:pPr>
    </w:p>
    <w:p w:rsidR="001831BB" w:rsidRDefault="001831BB" w:rsidP="001831BB">
      <w:pPr>
        <w:jc w:val="both"/>
        <w:rPr>
          <w:sz w:val="28"/>
          <w:szCs w:val="28"/>
        </w:rPr>
      </w:pPr>
    </w:p>
    <w:p w:rsidR="001831BB" w:rsidRDefault="001831BB" w:rsidP="001831BB">
      <w:pPr>
        <w:ind w:left="5040"/>
        <w:jc w:val="both"/>
      </w:pPr>
    </w:p>
    <w:p w:rsidR="001831BB" w:rsidRDefault="001831BB" w:rsidP="001831BB">
      <w:pPr>
        <w:ind w:left="5040"/>
        <w:jc w:val="both"/>
      </w:pPr>
    </w:p>
    <w:p w:rsidR="001831BB" w:rsidRPr="00147471" w:rsidRDefault="001831BB" w:rsidP="001831BB">
      <w:pPr>
        <w:jc w:val="both"/>
      </w:pPr>
    </w:p>
    <w:p w:rsidR="001831BB" w:rsidRDefault="001831BB"/>
    <w:p w:rsidR="001831BB" w:rsidRDefault="001831BB"/>
    <w:p w:rsidR="001831BB" w:rsidRDefault="001831BB"/>
    <w:p w:rsidR="001831BB" w:rsidRDefault="001831BB"/>
    <w:sectPr w:rsidR="001831BB" w:rsidSect="00AB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1BB"/>
    <w:rsid w:val="001831BB"/>
    <w:rsid w:val="0047142C"/>
    <w:rsid w:val="00AB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1831BB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1831B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183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2017-08-21T02:23:00Z</dcterms:created>
  <dcterms:modified xsi:type="dcterms:W3CDTF">2017-08-21T04:12:00Z</dcterms:modified>
</cp:coreProperties>
</file>