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>« ВЕСТНИК</w:t>
      </w:r>
    </w:p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СЕЛЬСОВЕТА.»</w:t>
      </w:r>
    </w:p>
    <w:p w:rsidR="00B96677" w:rsidRDefault="00B96677" w:rsidP="00B96677">
      <w:pPr>
        <w:rPr>
          <w:b/>
          <w:sz w:val="40"/>
          <w:szCs w:val="40"/>
        </w:rPr>
      </w:pPr>
    </w:p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10.02.2017 г                                           № 4(182)</w:t>
      </w:r>
    </w:p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B96677" w:rsidRDefault="00B96677" w:rsidP="00B96677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B96677" w:rsidRDefault="00B96677" w:rsidP="00B96677"/>
    <w:p w:rsidR="00B96677" w:rsidRDefault="00B96677" w:rsidP="00B96677"/>
    <w:p w:rsidR="00017D13" w:rsidRDefault="00017D13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Default="00B96677"/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lastRenderedPageBreak/>
        <w:t>АДМИНИСТРАЦИЯ</w:t>
      </w:r>
    </w:p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 xml:space="preserve"> БЕРГУЛЬСКОГО СЕЛЬСОВЕТА</w:t>
      </w:r>
    </w:p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СЕВЕРНОГО РАЙОНА</w:t>
      </w:r>
    </w:p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НОВОСИБИРСКОЙ ОБЛАСТИ</w:t>
      </w:r>
    </w:p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677" w:rsidRPr="00B96677" w:rsidRDefault="00B96677" w:rsidP="00B9667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96677">
        <w:rPr>
          <w:b/>
          <w:sz w:val="20"/>
          <w:szCs w:val="20"/>
        </w:rPr>
        <w:t>П О С Т А Н О В Л Е Н И Е</w:t>
      </w:r>
    </w:p>
    <w:p w:rsidR="00B96677" w:rsidRPr="00B96677" w:rsidRDefault="00B96677" w:rsidP="00B9667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96677" w:rsidRPr="00B96677" w:rsidRDefault="00B96677" w:rsidP="00B9667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96677">
        <w:rPr>
          <w:sz w:val="20"/>
          <w:szCs w:val="20"/>
        </w:rPr>
        <w:t>06.02.2017                                    с. Бергуль                              № 2</w:t>
      </w:r>
    </w:p>
    <w:p w:rsidR="00B96677" w:rsidRPr="00B96677" w:rsidRDefault="00B96677" w:rsidP="00B9667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Об утверждении плана мероприятий по профилактике экстремизма на территории  Бергульского сельсовета Северного района Новосибирской области на 2017 год</w:t>
      </w:r>
    </w:p>
    <w:p w:rsidR="00B96677" w:rsidRPr="00B96677" w:rsidRDefault="00B96677" w:rsidP="00B96677">
      <w:pPr>
        <w:jc w:val="center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>В целях реализации вопросов местного значения по профилактике экстремизма, а также минимизации и (или) ликвидации последствий проявления экстремизма, администрация Бергульского сельсовета Северного района Новосибирской области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          ПОСТАНОВЛЯЕТ:</w:t>
      </w:r>
    </w:p>
    <w:p w:rsidR="00B96677" w:rsidRPr="00B96677" w:rsidRDefault="00B96677" w:rsidP="00B96677">
      <w:pPr>
        <w:numPr>
          <w:ilvl w:val="0"/>
          <w:numId w:val="1"/>
        </w:num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Утвердить план мероприятий по профилактике экстремизма на территории Бергульского сельсовета Северного района Новосибирской области </w:t>
      </w:r>
      <w:r w:rsidRPr="00B96677">
        <w:rPr>
          <w:bCs/>
          <w:sz w:val="20"/>
          <w:szCs w:val="20"/>
        </w:rPr>
        <w:t>на 2017 год</w:t>
      </w:r>
      <w:r w:rsidRPr="00B96677">
        <w:rPr>
          <w:sz w:val="20"/>
          <w:szCs w:val="20"/>
        </w:rPr>
        <w:t xml:space="preserve"> (приложение № 1).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2. Опубликовать постановление в периодическом печатном издании «Вестник Бергульского сельсовета», и разместить на официальном сайте Северного района Новосибирской области  в разделе  « Поселение».   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       3. Контроль за исполнением данного постановления возложить на специалиста администрации 2-го разряда  Кондратьеву Г.В.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Глава  Бергульского  сельсовета                                                  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Северного района 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>Новосибирской области                                                                И.А.Трофимов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ind w:right="-5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 xml:space="preserve">                                                                                       </w:t>
      </w:r>
    </w:p>
    <w:p w:rsidR="00B96677" w:rsidRPr="00B96677" w:rsidRDefault="00B96677" w:rsidP="00B96677">
      <w:pPr>
        <w:ind w:right="-5"/>
        <w:jc w:val="right"/>
        <w:rPr>
          <w:sz w:val="20"/>
          <w:szCs w:val="20"/>
        </w:rPr>
      </w:pPr>
    </w:p>
    <w:p w:rsidR="00B96677" w:rsidRPr="00B96677" w:rsidRDefault="00B96677" w:rsidP="00B96677">
      <w:pPr>
        <w:ind w:right="-5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 xml:space="preserve">  Приложение № 1                                                                                              </w:t>
      </w:r>
    </w:p>
    <w:p w:rsidR="00B96677" w:rsidRPr="00B96677" w:rsidRDefault="00B96677" w:rsidP="00B96677">
      <w:pPr>
        <w:ind w:right="-5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 xml:space="preserve">                                                                            к постановлению администрации</w:t>
      </w:r>
    </w:p>
    <w:p w:rsidR="00B96677" w:rsidRPr="00B96677" w:rsidRDefault="00B96677" w:rsidP="00B96677">
      <w:pPr>
        <w:ind w:right="-5"/>
        <w:jc w:val="right"/>
        <w:rPr>
          <w:sz w:val="20"/>
          <w:szCs w:val="20"/>
        </w:rPr>
      </w:pPr>
      <w:bookmarkStart w:id="0" w:name="_GoBack"/>
      <w:bookmarkEnd w:id="0"/>
      <w:r w:rsidRPr="00B96677">
        <w:rPr>
          <w:sz w:val="20"/>
          <w:szCs w:val="20"/>
        </w:rPr>
        <w:t xml:space="preserve">                 Бергульского  сельсовета</w:t>
      </w:r>
    </w:p>
    <w:p w:rsidR="00B96677" w:rsidRPr="00B96677" w:rsidRDefault="00B96677" w:rsidP="00B96677">
      <w:pPr>
        <w:ind w:right="-5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 xml:space="preserve">                         от 06.02.2017 № 2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shd w:val="clear" w:color="auto" w:fill="FFFFFF"/>
        <w:spacing w:after="150"/>
        <w:jc w:val="center"/>
        <w:rPr>
          <w:rFonts w:ascii="Open Sans" w:hAnsi="Open Sans" w:cs="Arial"/>
          <w:color w:val="3C3C3C"/>
          <w:sz w:val="20"/>
          <w:szCs w:val="20"/>
        </w:rPr>
      </w:pPr>
      <w:r w:rsidRPr="00B96677">
        <w:rPr>
          <w:rFonts w:ascii="Open Sans" w:hAnsi="Open Sans" w:cs="Arial"/>
          <w:b/>
          <w:bCs/>
          <w:color w:val="3C3C3C"/>
          <w:sz w:val="20"/>
          <w:szCs w:val="20"/>
        </w:rPr>
        <w:t>ПЛАН</w:t>
      </w:r>
    </w:p>
    <w:p w:rsidR="00B96677" w:rsidRPr="00B96677" w:rsidRDefault="00B96677" w:rsidP="00B96677">
      <w:pPr>
        <w:shd w:val="clear" w:color="auto" w:fill="FFFFFF"/>
        <w:jc w:val="center"/>
        <w:rPr>
          <w:rFonts w:ascii="Open Sans" w:hAnsi="Open Sans" w:cs="Arial"/>
          <w:color w:val="3C3C3C"/>
          <w:sz w:val="20"/>
          <w:szCs w:val="20"/>
        </w:rPr>
      </w:pPr>
      <w:r w:rsidRPr="00B96677">
        <w:rPr>
          <w:rFonts w:ascii="Open Sans" w:hAnsi="Open Sans" w:cs="Arial"/>
          <w:b/>
          <w:bCs/>
          <w:color w:val="3C3C3C"/>
          <w:sz w:val="20"/>
          <w:szCs w:val="20"/>
        </w:rPr>
        <w:t>мероприятий по профилактике экстремизма на территории  Бергульского сельсовета Северного района Новосибирской области на 2017 год</w:t>
      </w:r>
    </w:p>
    <w:tbl>
      <w:tblPr>
        <w:tblW w:w="94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"/>
        <w:gridCol w:w="4062"/>
        <w:gridCol w:w="3023"/>
        <w:gridCol w:w="1869"/>
      </w:tblGrid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№ п/п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Сроки исполнения</w:t>
            </w:r>
          </w:p>
        </w:tc>
      </w:tr>
      <w:tr w:rsidR="00B96677" w:rsidRPr="00B96677" w:rsidTr="001F59E9">
        <w:trPr>
          <w:trHeight w:val="285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b/>
                <w:bCs/>
                <w:color w:val="3C3C3C"/>
                <w:sz w:val="20"/>
                <w:szCs w:val="20"/>
              </w:rPr>
              <w:t>4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Проведение пропагандистской работы в учреждениях образования, культуры с целью разъяснения сущности экстремизма, его истоков и последствий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jc w:val="center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 Руководители учреждений.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jc w:val="center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ежемесячно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2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Уточнение перечня заброшенных домов. расположенных на территории Бергульского сельсовета.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администрация  Бергульского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 xml:space="preserve">Регулярно 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lastRenderedPageBreak/>
              <w:t>3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Привлечение депутатов к проведению мероприятий по предупреждению правонарушений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администрация  Бергульского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jc w:val="center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 Регулярно</w:t>
            </w:r>
          </w:p>
          <w:p w:rsidR="00B96677" w:rsidRPr="00B96677" w:rsidRDefault="00B96677" w:rsidP="001F59E9">
            <w:pPr>
              <w:spacing w:after="150"/>
              <w:jc w:val="center"/>
              <w:rPr>
                <w:rFonts w:ascii="Open Sans" w:hAnsi="Open Sans"/>
                <w:color w:val="3C3C3C"/>
                <w:sz w:val="20"/>
                <w:szCs w:val="20"/>
              </w:rPr>
            </w:pP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4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 xml:space="preserve"> Проведение  работы по предотвращению возникновения и распространения экстремизма, в том числе на религиозной основе, предупреждению и пересечению экстремистской деятельности в ходе проведения шествий, пикетирования и иных акций с массовым участием граждан 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 Глава администрации, директор клуба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ежеквартально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администрация  Бергульского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</w:p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в течении года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6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Организация работы  по привлечению граждан к содействию на добровольной основе правоохранительным органам в охране общественного  порядка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администрация  Бергульского 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в течении года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7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Проведения  мероприятий по изучению культуры, традиций и обычаев разных народов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СДК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в течение  года</w:t>
            </w:r>
          </w:p>
        </w:tc>
      </w:tr>
      <w:tr w:rsidR="00B96677" w:rsidRPr="00B96677" w:rsidTr="001F59E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8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Распространение памяток по профилактике экстремизма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jc w:val="center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администрация Бергульского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6677" w:rsidRPr="00B96677" w:rsidRDefault="00B96677" w:rsidP="001F59E9">
            <w:pPr>
              <w:spacing w:after="150"/>
              <w:rPr>
                <w:rFonts w:ascii="Open Sans" w:hAnsi="Open Sans"/>
                <w:color w:val="3C3C3C"/>
                <w:sz w:val="20"/>
                <w:szCs w:val="20"/>
              </w:rPr>
            </w:pPr>
            <w:r w:rsidRPr="00B96677">
              <w:rPr>
                <w:rFonts w:ascii="Open Sans" w:hAnsi="Open Sans"/>
                <w:color w:val="3C3C3C"/>
                <w:sz w:val="20"/>
                <w:szCs w:val="20"/>
              </w:rPr>
              <w:t>ежеквартально</w:t>
            </w:r>
          </w:p>
        </w:tc>
      </w:tr>
    </w:tbl>
    <w:p w:rsidR="00B96677" w:rsidRPr="00B96677" w:rsidRDefault="00B96677" w:rsidP="00B96677">
      <w:pPr>
        <w:shd w:val="clear" w:color="auto" w:fill="FFFFFF"/>
        <w:rPr>
          <w:rFonts w:ascii="Open Sans" w:hAnsi="Open Sans" w:cs="Arial"/>
          <w:color w:val="3C3C3C"/>
          <w:sz w:val="20"/>
          <w:szCs w:val="20"/>
        </w:rPr>
      </w:pPr>
      <w:r w:rsidRPr="00B96677">
        <w:rPr>
          <w:rFonts w:ascii="Open Sans" w:hAnsi="Open Sans" w:cs="Arial"/>
          <w:color w:val="3C3C3C"/>
          <w:sz w:val="20"/>
          <w:szCs w:val="20"/>
        </w:rPr>
        <w:t> </w:t>
      </w: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АДМИНИСТРАЦИЯ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 xml:space="preserve">БЕРГУЛЬСКОГО СЕЛЬСОВЕТА        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СЕВЕРНОГО РАЙОНА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НОВОСИБИРСКОЙ ОБЛАСТИ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ПОСТАНОВЛЕНИЕ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B96677" w:rsidRPr="00B96677" w:rsidRDefault="00B96677" w:rsidP="00B9667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B96677">
        <w:rPr>
          <w:rFonts w:ascii="Times New Roman" w:hAnsi="Times New Roman" w:cs="Times New Roman"/>
          <w:b w:val="0"/>
          <w:sz w:val="20"/>
        </w:rPr>
        <w:t xml:space="preserve">         06.02.2017                      </w:t>
      </w:r>
      <w:r w:rsidRPr="00B96677">
        <w:rPr>
          <w:rFonts w:ascii="Times New Roman" w:hAnsi="Times New Roman" w:cs="Times New Roman"/>
          <w:b w:val="0"/>
          <w:sz w:val="20"/>
        </w:rPr>
        <w:tab/>
        <w:t xml:space="preserve">     с. Бергуль</w:t>
      </w:r>
      <w:r w:rsidRPr="00B96677">
        <w:rPr>
          <w:rFonts w:ascii="Times New Roman" w:hAnsi="Times New Roman" w:cs="Times New Roman"/>
          <w:b w:val="0"/>
          <w:sz w:val="20"/>
        </w:rPr>
        <w:tab/>
      </w:r>
      <w:r w:rsidRPr="00B96677">
        <w:rPr>
          <w:rFonts w:ascii="Times New Roman" w:hAnsi="Times New Roman" w:cs="Times New Roman"/>
          <w:b w:val="0"/>
          <w:sz w:val="20"/>
        </w:rPr>
        <w:tab/>
      </w:r>
      <w:r w:rsidRPr="00B96677">
        <w:rPr>
          <w:rFonts w:ascii="Times New Roman" w:hAnsi="Times New Roman" w:cs="Times New Roman"/>
          <w:b w:val="0"/>
          <w:sz w:val="20"/>
        </w:rPr>
        <w:tab/>
        <w:t>№ 3</w:t>
      </w:r>
    </w:p>
    <w:p w:rsidR="00B96677" w:rsidRPr="00B96677" w:rsidRDefault="00B96677" w:rsidP="00B96677">
      <w:pPr>
        <w:pStyle w:val="ConsPlusTitle"/>
        <w:rPr>
          <w:bCs/>
          <w:color w:val="000000"/>
          <w:kern w:val="36"/>
          <w:sz w:val="20"/>
        </w:rPr>
      </w:pPr>
    </w:p>
    <w:p w:rsidR="00B96677" w:rsidRPr="00B96677" w:rsidRDefault="00B96677" w:rsidP="00B96677">
      <w:pPr>
        <w:jc w:val="center"/>
        <w:rPr>
          <w:bCs/>
          <w:color w:val="000000"/>
          <w:kern w:val="36"/>
          <w:sz w:val="20"/>
          <w:szCs w:val="20"/>
        </w:rPr>
      </w:pPr>
    </w:p>
    <w:p w:rsidR="00B96677" w:rsidRPr="00B96677" w:rsidRDefault="00B96677" w:rsidP="00B96677">
      <w:pPr>
        <w:jc w:val="center"/>
        <w:rPr>
          <w:bCs/>
          <w:color w:val="000000"/>
          <w:kern w:val="36"/>
          <w:sz w:val="20"/>
          <w:szCs w:val="20"/>
        </w:rPr>
      </w:pPr>
      <w:r w:rsidRPr="00B96677">
        <w:rPr>
          <w:bCs/>
          <w:color w:val="000000"/>
          <w:kern w:val="36"/>
          <w:sz w:val="20"/>
          <w:szCs w:val="20"/>
        </w:rPr>
        <w:t>О Порядке принятия главным администратором</w:t>
      </w:r>
    </w:p>
    <w:p w:rsidR="00B96677" w:rsidRPr="00B96677" w:rsidRDefault="00B96677" w:rsidP="00B96677">
      <w:pPr>
        <w:jc w:val="center"/>
        <w:rPr>
          <w:bCs/>
          <w:color w:val="000000"/>
          <w:kern w:val="36"/>
          <w:sz w:val="20"/>
          <w:szCs w:val="20"/>
        </w:rPr>
      </w:pPr>
      <w:r w:rsidRPr="00B96677">
        <w:rPr>
          <w:bCs/>
          <w:color w:val="000000"/>
          <w:kern w:val="36"/>
          <w:sz w:val="20"/>
          <w:szCs w:val="20"/>
        </w:rPr>
        <w:t xml:space="preserve">доходов местного бюджета Бергульского сельсовета Северного района Новосибирской области решения о наличии </w:t>
      </w:r>
      <w:r w:rsidRPr="00B96677">
        <w:rPr>
          <w:sz w:val="20"/>
          <w:szCs w:val="20"/>
        </w:rPr>
        <w:t xml:space="preserve">(об отсутствии) </w:t>
      </w:r>
      <w:r w:rsidRPr="00B96677">
        <w:rPr>
          <w:bCs/>
          <w:color w:val="000000"/>
          <w:kern w:val="36"/>
          <w:sz w:val="20"/>
          <w:szCs w:val="20"/>
        </w:rPr>
        <w:t>потребности в не использованных в отчетном финансовом году межбюджетных трансфертов, полученных из местного бюджета Бергульского сельсовета Северного района Новосибирской области в форме субсидий, субвенций и иных межбюджетных трансфертов, имеющих целевое назначение</w:t>
      </w:r>
    </w:p>
    <w:p w:rsidR="00B96677" w:rsidRPr="00B96677" w:rsidRDefault="00B96677" w:rsidP="00B96677">
      <w:pPr>
        <w:jc w:val="center"/>
        <w:rPr>
          <w:sz w:val="20"/>
          <w:szCs w:val="20"/>
        </w:rPr>
      </w:pPr>
    </w:p>
    <w:p w:rsidR="00B96677" w:rsidRPr="00B96677" w:rsidRDefault="00B96677" w:rsidP="00B96677">
      <w:pPr>
        <w:jc w:val="center"/>
        <w:rPr>
          <w:sz w:val="20"/>
          <w:szCs w:val="20"/>
        </w:rPr>
      </w:pP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 xml:space="preserve">В соответствии с пунктом 5 статьи 242 Бюджетного кодекса Российской Федерации администрация Бергульского сельсовета Северного района Новосибирской области 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П О С Т А Н О В Л Я Е Т:</w:t>
      </w:r>
    </w:p>
    <w:p w:rsidR="00B96677" w:rsidRPr="00B96677" w:rsidRDefault="00B96677" w:rsidP="00B9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1. Установить Порядок принятия главным администратором доходов местного бюджета Бергульского сельсовета Северного района Новосибирской области решения о наличии (об отсутствии) потребности в не использованных в отчетном финансовом году межбюджетных трансфертов, полученных из местного бюджета Бергульского сельсовета Северного района Новосибирской области в форме субсидий, субвенций и иных межбюджетных трансфертов, имеющих целевое назначение, согласно приложению № 1к настоящему постановлению.</w:t>
      </w:r>
    </w:p>
    <w:p w:rsidR="00B96677" w:rsidRPr="00B96677" w:rsidRDefault="00B96677" w:rsidP="00B96677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2. Утвердить форму отчета о расходах местного бюджета района, источником финансового обеспечения которых являются межбюджетные трансферты, полученные из местного бюджета Бергульского сельсовета Северного района Новосибирской области в форме субсидий, субвенций и иных межбюджетных трансфертов, имеющих целевое назначение, согласно приложению № 2 к настоящему постановлению.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3. Признать утратившим силу постановление администрации Бергульского сельсовета Северного района Новосибирской области от 17.04.2015 № 48 «Об утверждении Порядка взыскания в доход местного бюджета </w:t>
      </w:r>
      <w:r w:rsidRPr="00B96677">
        <w:rPr>
          <w:sz w:val="20"/>
          <w:szCs w:val="20"/>
        </w:rPr>
        <w:lastRenderedPageBreak/>
        <w:t>неиспользованных остатков межбюджетных трансфертов, полученных в форме иных межбюджетных трансфертов, имеющих целевое назначение, и возврата местному бюджету района иных межбюджетных     трансфертов при установлении наличия потребности в  использовании их на те же цели».</w:t>
      </w:r>
    </w:p>
    <w:p w:rsidR="00B96677" w:rsidRPr="00B96677" w:rsidRDefault="00B96677" w:rsidP="00B96677">
      <w:pPr>
        <w:pStyle w:val="a4"/>
        <w:autoSpaceDE w:val="0"/>
        <w:autoSpaceDN w:val="0"/>
        <w:adjustRightInd w:val="0"/>
        <w:spacing w:line="240" w:lineRule="auto"/>
        <w:ind w:left="0" w:firstLine="708"/>
        <w:jc w:val="both"/>
        <w:rPr>
          <w:sz w:val="20"/>
          <w:szCs w:val="20"/>
        </w:rPr>
      </w:pPr>
      <w:r w:rsidRPr="00B96677">
        <w:rPr>
          <w:rFonts w:ascii="Times New Roman" w:hAnsi="Times New Roman"/>
          <w:sz w:val="20"/>
          <w:szCs w:val="20"/>
        </w:rPr>
        <w:t>4. Контроль за исполнением постановления возложить на специалиста 1 разряда Подрядчикову Т.С.</w:t>
      </w: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Глава Бергульского сельсовета</w:t>
      </w: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Северного района </w:t>
      </w: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Новосибирской области                                                        И.А.Трофимов</w:t>
      </w: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</w:p>
    <w:p w:rsidR="00B96677" w:rsidRPr="00B96677" w:rsidRDefault="00B96677" w:rsidP="00B96677">
      <w:pPr>
        <w:contextualSpacing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ind w:left="5529" w:hanging="284"/>
        <w:jc w:val="center"/>
        <w:outlineLvl w:val="0"/>
        <w:rPr>
          <w:sz w:val="20"/>
          <w:szCs w:val="20"/>
        </w:rPr>
      </w:pPr>
      <w:r w:rsidRPr="00B96677">
        <w:rPr>
          <w:sz w:val="20"/>
          <w:szCs w:val="20"/>
        </w:rPr>
        <w:t>ПРИЛОЖЕНИЕ № 1</w:t>
      </w:r>
    </w:p>
    <w:p w:rsidR="00B96677" w:rsidRPr="00B96677" w:rsidRDefault="00B96677" w:rsidP="00B96677">
      <w:pPr>
        <w:autoSpaceDE w:val="0"/>
        <w:autoSpaceDN w:val="0"/>
        <w:adjustRightInd w:val="0"/>
        <w:ind w:left="5103" w:firstLine="426"/>
        <w:jc w:val="center"/>
        <w:outlineLvl w:val="0"/>
        <w:rPr>
          <w:sz w:val="20"/>
          <w:szCs w:val="20"/>
        </w:rPr>
      </w:pPr>
      <w:r w:rsidRPr="00B96677">
        <w:rPr>
          <w:sz w:val="20"/>
          <w:szCs w:val="20"/>
        </w:rPr>
        <w:t>к постановлению администрации Бергульского сельсовета Северного района Новосибирской области</w:t>
      </w:r>
    </w:p>
    <w:p w:rsidR="00B96677" w:rsidRPr="00B96677" w:rsidRDefault="00B96677" w:rsidP="00B96677">
      <w:pPr>
        <w:autoSpaceDE w:val="0"/>
        <w:autoSpaceDN w:val="0"/>
        <w:adjustRightInd w:val="0"/>
        <w:ind w:left="5103" w:firstLine="426"/>
        <w:jc w:val="center"/>
        <w:outlineLvl w:val="0"/>
        <w:rPr>
          <w:sz w:val="20"/>
          <w:szCs w:val="20"/>
        </w:rPr>
      </w:pPr>
      <w:r w:rsidRPr="00B96677">
        <w:rPr>
          <w:sz w:val="20"/>
          <w:szCs w:val="20"/>
        </w:rPr>
        <w:t>от 06.02.2017    № 3</w:t>
      </w:r>
    </w:p>
    <w:p w:rsidR="00B96677" w:rsidRPr="00B96677" w:rsidRDefault="00B96677" w:rsidP="00B966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6677">
        <w:rPr>
          <w:b/>
          <w:bCs/>
          <w:sz w:val="20"/>
          <w:szCs w:val="20"/>
        </w:rPr>
        <w:t>ПОРЯДОК</w:t>
      </w:r>
    </w:p>
    <w:p w:rsidR="00B96677" w:rsidRPr="00B96677" w:rsidRDefault="00B96677" w:rsidP="00B96677">
      <w:pPr>
        <w:jc w:val="center"/>
        <w:rPr>
          <w:b/>
          <w:sz w:val="20"/>
          <w:szCs w:val="20"/>
        </w:rPr>
      </w:pPr>
      <w:r w:rsidRPr="00B96677">
        <w:rPr>
          <w:b/>
          <w:bCs/>
          <w:color w:val="000000"/>
          <w:kern w:val="36"/>
          <w:sz w:val="20"/>
          <w:szCs w:val="20"/>
        </w:rPr>
        <w:t>принятия главным администратором доходов местного бюджета Бергульского сельсовета Северного района Новосибирской области решения о наличии (об отсутствии) потребности в не использованных в отчетном финансовом году межбюджетных трансфертов, полученных из местного бюджета Бергульского сельсовета Северного района Новосибирской области в форме субсидий, субвенций и иных межбюджетных трансфертов, имеющих целевое назначение</w:t>
      </w:r>
    </w:p>
    <w:p w:rsidR="00B96677" w:rsidRPr="00B96677" w:rsidRDefault="00B96677" w:rsidP="00B96677">
      <w:pPr>
        <w:jc w:val="center"/>
        <w:rPr>
          <w:b/>
          <w:sz w:val="20"/>
          <w:szCs w:val="20"/>
        </w:rPr>
      </w:pP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1. Настоящий Порядок устанавливает правила принятия главным администратором доходов местного бюджета Бергульского сельсовета Северного района Новосибирскойобласти(далее – местный бюджетпоселения) решения о наличии (об отсутствии) потребностив не использованных по состоянию на 1 января текущего финансового года межбюджетных трансфертов, полученных из местного бюджета поселения в форме субсидий, субвенций и иных межбюджетных трансфертов, имеющих целевое назначение (далее соответственно – решение о наличии (об отсутствии) потребности, неиспользованные остатки межбюджетных трансфертов).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2. Решение о наличии потребности принимается главным администратором доходов местного бюджета поселения, за которым закреплены источники доходов местного бюджета поселения по возврату неиспользованных остатков межбюджетных трансфертов (далее – главный администратор), в случае подтверждения наличия потребности в указанных остатках межбюджетных трансфертов администрацией Северного района Новосибирской области, за которой муниципальным правовым актом закреплены источники доходов местного бюджета поселения по возврату неиспользованных остатков межбюджетных трансфертов (далее – администрация района).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Решение об отсутствии потребности принимается главным администратором в случае не подтверждения администрацией района наличия потребности в неиспользованных остатках межбюджетных трансфертов.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3. В целях подтверждения наличия потребности в неиспользованных остатках межбюджетных трансфертов,администрация района не позднее пяти рабочих дней со дня возврата в доход местного бюджета поселения соответствующих неиспользованных остатков межбюджетных трансфертов направляют главному администратору следующие документы:</w:t>
      </w:r>
    </w:p>
    <w:p w:rsidR="00B96677" w:rsidRPr="00B96677" w:rsidRDefault="00B96677" w:rsidP="00B966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1)</w:t>
      </w:r>
      <w:r w:rsidRPr="00B96677">
        <w:rPr>
          <w:sz w:val="20"/>
          <w:szCs w:val="20"/>
          <w:lang w:val="en-US"/>
        </w:rPr>
        <w:t> </w:t>
      </w:r>
      <w:r w:rsidRPr="00B96677">
        <w:rPr>
          <w:sz w:val="20"/>
          <w:szCs w:val="20"/>
        </w:rPr>
        <w:t>подписанные Главой Северного района Новосибирской области мотивированное обоснование наличия потребности в неиспользованном остатке межбюджетного трансферта, включающие указания на цель использования остатка межбюджетного трансферта, соответствующую целям предоставления соответствующего межбюджетного трансферта (далее – мотивированное обоснование), оформленное для каждого межбюджетного трансферта отдельно;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2)</w:t>
      </w:r>
      <w:r w:rsidRPr="00B96677">
        <w:rPr>
          <w:rFonts w:ascii="Times New Roman" w:hAnsi="Times New Roman" w:cs="Times New Roman"/>
          <w:lang w:val="en-US"/>
        </w:rPr>
        <w:t> </w:t>
      </w:r>
      <w:r w:rsidRPr="00B96677">
        <w:rPr>
          <w:rFonts w:ascii="Times New Roman" w:hAnsi="Times New Roman" w:cs="Times New Roman"/>
        </w:rPr>
        <w:t>заявку на возврат неиспользованных остатков межбюджетных трансфертов (код формы по КФД 0531803);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3) отчет о расходах местного бюджетарайона, источником финансового обеспечения которых являются соответствующие межбюджетные трансферты по форме согласно приложению № 2  к настоящему постановлению.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 xml:space="preserve">4. В целях подтверждения наличия потребности в неиспользованных остатках межбюджетных трансфертов, являющихся источником финансового обеспечения расходов местного бюджета района, осуществляющих в целях исполнения обязательств, возникших из муниципальных контрактов, иных договоров (соглашений), заключенных в соответствии с законодательством Российской Федерации о </w:t>
      </w:r>
      <w:r w:rsidRPr="00B96677">
        <w:rPr>
          <w:rFonts w:ascii="Times New Roman" w:hAnsi="Times New Roman" w:cs="Times New Roman"/>
        </w:rPr>
        <w:lastRenderedPageBreak/>
        <w:t>контрактной системе в сфере закупок товаров, работ, услуг для обеспечения муниципальных нужд и о закупках товаров, работ, услуг отдельными видами юридических лиц, совместно с указанными в пункте 3 настоящего Порядка документами администрация района направляет заверенные копии следующих документов:</w:t>
      </w:r>
    </w:p>
    <w:p w:rsidR="00B96677" w:rsidRPr="00B96677" w:rsidRDefault="00B96677" w:rsidP="00B966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муниципальных контрактов, иных договоров (соглашений), в том числе заключенных посредством составления счета, подтверждающих возникновение обязательств, подлежащих исполнению за счет средств, источником финансового обеспечения которых являются средства соответствующих межбюджетных трансфертов (далее – муниципальные контракты (договоры);</w:t>
      </w:r>
    </w:p>
    <w:p w:rsidR="00B96677" w:rsidRPr="00B96677" w:rsidRDefault="00B96677" w:rsidP="00B966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актов (иных документов), подтверждающих исполнение контрагентом по соответствующему муниципальному контракту (договору) обязательств </w:t>
      </w:r>
      <w:r w:rsidRPr="00B96677">
        <w:rPr>
          <w:sz w:val="20"/>
          <w:szCs w:val="20"/>
        </w:rPr>
        <w:br/>
        <w:t>по поставке товаров, выполнению работ, оказанию услуг;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актов сверки взаимных расчетов сторон по соответствующемумуниципальному контракту (договору);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первичных расчетных (платежных) документов, подтверждающих осуществление кассовых расходов местного бюджета района, источником финансового обеспечения которых являются средства соответствующих межбюджетных трансфертов.</w:t>
      </w:r>
    </w:p>
    <w:p w:rsidR="00B96677" w:rsidRPr="00B96677" w:rsidRDefault="00B96677" w:rsidP="00B966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В случае представления администрацией района заверенных копий муниципальных контрактов (договоров) в отсутствие одного или нескольких документов, указанных в абзацах третьем – пятом настоящего пункта, дополнительно ими также представляется подписанное главой района и согласованное контрагентом по соответствующему муниципальному контракту (договору) уведомление о том, что поставка товаров, выполнение работ, оказание услуг по указанному муниципальному контракту (договору) по состоянию на текущую дату не осуществлялисьи (или) не оплачивались муниципальным заказчиком.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5. В целях подтверждения наличия потребности в неиспользованных остатках межбюджетных трансфертов, являющихся источником финансового обеспечения расходов местного бюджета района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(далее – субсидии юридическим лицам) совместно с указанными в пункте 3 настоящего Порядка документами района направляют заверенные копии следующих документов: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1) муниципальных правовых актов, регулирующих предоставление соответствующих субсидий юридическим лицам;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2) договоров (соглашений) о предоставлении из местного бюджетарайона субсидий юридическим лицам.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6. В целях подтверждения наличия потребности в неиспользованных остатках межбюджетных трансфертов, являющихся источником финансового обеспечения расходов местного бюджетарайона, осуществляемых в рамках оплаты труда работников, взносов по обязательному социальному страхованию на выплаты по оплате труда работников, иных выплат работникам,  предоставления социальных выплат и компенсаций отдельным категориям граждан, выплат в рамках исполнения публичных и публичных нормативных обязательств, администрациярайона направляет документы, указанные в пункте 3 настоящего Порядка, в установленные данным пунктом сроки.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7. В целях подтверждения наличия потребности в неиспользованных остатках межбюджетных трансфертов, предоставленных местному бюджету района за счет бюджетных ассигнований местного бюджетапоселения, утвержденных в декабре отчетного финансового года, при условии отсутствия указанных в пунктах 4 и 5 настоящего Порядка документов, подтверждающих принятие бюджетных обязательств (обязательств), администрация района направляет документы, указанные в пункте 3 настоящего Порядка, в установленные данным пунктом сроки.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8. Главный администратор в течение десяти рабочих дней со дня поступления документов, направленных администрацией района, осуществляет их проверку и принимает решение о наличии (об отсутствии) потребности в виде документа с оформленным реквизитом «гриф утверждения», подписанным руководителем главного администратора.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9. Решение об отсутствии потребности по результатам предусмотренной пунктом 10 настоящего Порядка проверки принимается главным администратором в случае выявления любого из следующих нарушений: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1) несвоевременное представление документов, подтверждающих наличие потребности в неиспользованных остатках межбюджетных трансфертов;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 xml:space="preserve">2) непредставление либо представление не в полном объеме документов, подтверждающих наличие потребности в неиспользованных остатках межбюджетных трансфертов; 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3) несоответствие указанных в мотивированном обосновании целей использования остатка межбюджетных трансфертов целям предоставления соответствующих межбюджетных трансфертов;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4)</w:t>
      </w:r>
      <w:r w:rsidRPr="00B96677">
        <w:rPr>
          <w:rFonts w:ascii="Times New Roman" w:hAnsi="Times New Roman" w:cs="Times New Roman"/>
          <w:lang w:val="en-US"/>
        </w:rPr>
        <w:t> </w:t>
      </w:r>
      <w:r w:rsidRPr="00B96677">
        <w:rPr>
          <w:rFonts w:ascii="Times New Roman" w:hAnsi="Times New Roman" w:cs="Times New Roman"/>
        </w:rPr>
        <w:t>представление документов, не соответствующих требованиям настоящего Порядка;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5) достижение в отчетном финансовом году целей, на реализацию которых предоставлялись соответствующие межбюджетные трансферты.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 xml:space="preserve">10. О принятом решении об отсутствии потребности главный администратор в течение двух рабочих дней со дня принятия данного решения уведомляет администрацию района в письменной форме с </w:t>
      </w:r>
      <w:r w:rsidRPr="00B96677">
        <w:rPr>
          <w:rFonts w:ascii="Times New Roman" w:hAnsi="Times New Roman" w:cs="Times New Roman"/>
        </w:rPr>
        <w:lastRenderedPageBreak/>
        <w:t>указанием причин, послуживших основанием для его принятия.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11. Администрация района вправе в течение пяти рабочих дней со дня получения уведомления главного администратора о принятии решения об отсутствии потребности, но не позднее чем за семь рабочих дней до конца срока, установленного абзацем третьим пункта 5 статьи 242 Бюджетного кодекса Российской Федерации, повторно направляет главному администратору документы, подтверждающие наличие потребности в неиспользованных остатках межбюджетных трансфертов, устранив причины, послужившие основанием для принятия решения об отсутствии потребности.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В отношении повторно направленных главному администратору документов осуществляется проверка и принимается решение, предусмотренные пунктом 10 настоящего Порядка.</w:t>
      </w:r>
    </w:p>
    <w:p w:rsidR="00B96677" w:rsidRPr="00B96677" w:rsidRDefault="00B96677" w:rsidP="00B966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12. В случае отсутствия замечаний по результатам предусмотренной пунктом 10 настоящего Порядка проверки, главный администратор принимает решение о наличии потребности.</w:t>
      </w: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t xml:space="preserve">13. Главный администратор оформляет в двух экземплярах уведомление по расчетам между бюджетами(код формы по </w:t>
      </w:r>
      <w:hyperlink r:id="rId7" w:history="1">
        <w:r w:rsidRPr="00B96677">
          <w:rPr>
            <w:rStyle w:val="a3"/>
            <w:color w:val="auto"/>
            <w:sz w:val="20"/>
            <w:szCs w:val="20"/>
            <w:u w:val="none"/>
          </w:rPr>
          <w:t>ОКУД</w:t>
        </w:r>
      </w:hyperlink>
      <w:r w:rsidRPr="00B96677">
        <w:rPr>
          <w:sz w:val="20"/>
          <w:szCs w:val="20"/>
        </w:rPr>
        <w:t>0504817) на перечисление в местный бюджет района из местного бюджетапоселения соответствующей суммы неиспользованных остатков межбюджетных трансфертов. Один экземпляр уведомления по расчетам между бюджетами направляется в администрацию района, второй – в администрацию Бергульского сельсовета Северного района Новосибирской области</w:t>
      </w:r>
    </w:p>
    <w:p w:rsidR="00B96677" w:rsidRDefault="00B96677" w:rsidP="00B96677">
      <w:pPr>
        <w:rPr>
          <w:sz w:val="28"/>
          <w:szCs w:val="28"/>
        </w:rPr>
      </w:pPr>
    </w:p>
    <w:p w:rsidR="00B96677" w:rsidRDefault="00B96677" w:rsidP="00B96677">
      <w:pPr>
        <w:rPr>
          <w:sz w:val="28"/>
          <w:szCs w:val="28"/>
        </w:rPr>
      </w:pPr>
    </w:p>
    <w:p w:rsidR="00B96677" w:rsidRDefault="00B96677" w:rsidP="00B96677">
      <w:pPr>
        <w:rPr>
          <w:sz w:val="28"/>
          <w:szCs w:val="28"/>
        </w:rPr>
      </w:pPr>
    </w:p>
    <w:p w:rsidR="00B96677" w:rsidRDefault="00B96677" w:rsidP="00B96677">
      <w:pPr>
        <w:rPr>
          <w:sz w:val="28"/>
          <w:szCs w:val="28"/>
        </w:rPr>
        <w:sectPr w:rsidR="00B96677" w:rsidSect="00017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0"/>
        <w:gridCol w:w="3125"/>
        <w:gridCol w:w="1013"/>
        <w:gridCol w:w="1181"/>
        <w:gridCol w:w="972"/>
        <w:gridCol w:w="792"/>
        <w:gridCol w:w="763"/>
        <w:gridCol w:w="888"/>
        <w:gridCol w:w="888"/>
        <w:gridCol w:w="888"/>
        <w:gridCol w:w="888"/>
        <w:gridCol w:w="888"/>
        <w:gridCol w:w="888"/>
        <w:gridCol w:w="1318"/>
        <w:gridCol w:w="1500"/>
      </w:tblGrid>
      <w:tr w:rsidR="00B96677" w:rsidRPr="00410E21" w:rsidTr="00B96677">
        <w:trPr>
          <w:trHeight w:val="21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Приложение № 2                                к постановлению администрации Бергульского сельсовета Северного района Новосибирской области </w:t>
            </w:r>
          </w:p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   06.02.2017     № 3</w:t>
            </w:r>
          </w:p>
        </w:tc>
      </w:tr>
      <w:tr w:rsidR="00B96677" w:rsidRPr="00410E21">
        <w:trPr>
          <w:trHeight w:val="21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1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1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1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46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319"/>
        </w:trPr>
        <w:tc>
          <w:tcPr>
            <w:tcW w:w="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Форма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69"/>
        </w:trPr>
        <w:tc>
          <w:tcPr>
            <w:tcW w:w="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Отчёт о расходах местного бюджета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42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18"/>
        </w:trPr>
        <w:tc>
          <w:tcPr>
            <w:tcW w:w="29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(наименование администрации Северного района Новосибирской области)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422"/>
        </w:trPr>
        <w:tc>
          <w:tcPr>
            <w:tcW w:w="2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источником финансового обеспечения которых являются</w:t>
            </w:r>
          </w:p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30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18"/>
        </w:trPr>
        <w:tc>
          <w:tcPr>
            <w:tcW w:w="290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(наименование межбюджетного трансферта)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69"/>
        </w:trPr>
        <w:tc>
          <w:tcPr>
            <w:tcW w:w="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за______________________год</w:t>
            </w: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42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Единица измерения: рубли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754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Утверждено решением Совета депутатов Бергульского сельсовета  Северного района Новосибирской области на ______ год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Остаток межбюджетных трансфертов на 01.01._____ года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Возврат неиспользованных целевых средств  (остаток  на 01.01.____)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Выделено межбюджетных трансфертов из местного бюджета поселения</w:t>
            </w:r>
          </w:p>
        </w:tc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Кассовый расход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Остаток средств на счетах на конец отчётного периода(гр.4+ гр.5+гр.6- гр.8)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Причины наличия остатков средств на счетах  на конец отчётного периода</w:t>
            </w:r>
          </w:p>
        </w:tc>
      </w:tr>
      <w:tr w:rsidR="00B96677" w:rsidRPr="00410E21" w:rsidTr="00B96677">
        <w:trPr>
          <w:trHeight w:val="562"/>
        </w:trPr>
        <w:tc>
          <w:tcPr>
            <w:tcW w:w="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Всего с начала года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т.ч. в отчётном месяце</w:t>
            </w:r>
          </w:p>
        </w:tc>
        <w:tc>
          <w:tcPr>
            <w:tcW w:w="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всего с начала года направлено на: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1046"/>
        </w:trPr>
        <w:tc>
          <w:tcPr>
            <w:tcW w:w="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Всего с начала года</w:t>
            </w:r>
          </w:p>
        </w:tc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т.ч. в отчётном месяце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выплату заработной платы с начислениями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выплату пособий по социальной помощи </w:t>
            </w: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населению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расходы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18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B96677" w:rsidRPr="00410E21">
        <w:trPr>
          <w:trHeight w:val="1135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242"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422"/>
        </w:trPr>
        <w:tc>
          <w:tcPr>
            <w:tcW w:w="2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18"/>
        </w:trPr>
        <w:tc>
          <w:tcPr>
            <w:tcW w:w="2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Глава муниципального образования        _____________________________________          ____________________________________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166"/>
        </w:trPr>
        <w:tc>
          <w:tcPr>
            <w:tcW w:w="2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(подпись)                                                          (расшифровка подписи)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18"/>
        </w:trPr>
        <w:tc>
          <w:tcPr>
            <w:tcW w:w="2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Исполнитель _____________________       ______________________        ____________________________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166"/>
        </w:trPr>
        <w:tc>
          <w:tcPr>
            <w:tcW w:w="29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(должность)                                     (подпись)                                   (расшифровка подписи)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 w:rsidTr="00B96677">
        <w:trPr>
          <w:trHeight w:val="218"/>
        </w:trPr>
        <w:tc>
          <w:tcPr>
            <w:tcW w:w="2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10E2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Контактный телефон      ______________________________________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139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96677" w:rsidRPr="00410E21">
        <w:trPr>
          <w:trHeight w:val="358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677" w:rsidRPr="00410E21" w:rsidRDefault="00B96677" w:rsidP="00B966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96677" w:rsidRPr="00410E21" w:rsidRDefault="00B96677" w:rsidP="00B96677">
      <w:pPr>
        <w:rPr>
          <w:sz w:val="18"/>
          <w:szCs w:val="18"/>
        </w:rPr>
      </w:pPr>
    </w:p>
    <w:p w:rsidR="00B96677" w:rsidRDefault="00B96677" w:rsidP="00B96677">
      <w:pPr>
        <w:sectPr w:rsidR="00B96677" w:rsidSect="00B966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lastRenderedPageBreak/>
        <w:t>АДМИНИСТРАЦИЯ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 xml:space="preserve">БЕРГУЛЬСКОГО СЕЛЬСОВЕТА  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СЕВЕРНОГО РАЙОНА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НОВОСИБИРСКОЙ ОБЛАСТИ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96677">
        <w:rPr>
          <w:rFonts w:ascii="Times New Roman" w:hAnsi="Times New Roman" w:cs="Times New Roman"/>
          <w:sz w:val="20"/>
        </w:rPr>
        <w:t>ПОСТАНОВЛЕНИЕ</w:t>
      </w:r>
    </w:p>
    <w:p w:rsidR="00B96677" w:rsidRPr="00B96677" w:rsidRDefault="00B96677" w:rsidP="00B9667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B96677" w:rsidRPr="00B96677" w:rsidRDefault="00B96677" w:rsidP="00B96677">
      <w:pPr>
        <w:pStyle w:val="ConsPlusTitle"/>
        <w:rPr>
          <w:iCs/>
          <w:sz w:val="20"/>
        </w:rPr>
      </w:pPr>
      <w:r w:rsidRPr="00B96677">
        <w:rPr>
          <w:rFonts w:ascii="Times New Roman" w:hAnsi="Times New Roman" w:cs="Times New Roman"/>
          <w:b w:val="0"/>
          <w:sz w:val="20"/>
        </w:rPr>
        <w:t xml:space="preserve">          06.02.2017           </w:t>
      </w:r>
      <w:r w:rsidRPr="00B96677">
        <w:rPr>
          <w:rFonts w:ascii="Times New Roman" w:hAnsi="Times New Roman" w:cs="Times New Roman"/>
          <w:b w:val="0"/>
          <w:sz w:val="20"/>
        </w:rPr>
        <w:tab/>
        <w:t xml:space="preserve">             с.   Бергуль </w:t>
      </w:r>
      <w:r w:rsidRPr="00B96677">
        <w:rPr>
          <w:rFonts w:ascii="Times New Roman" w:hAnsi="Times New Roman" w:cs="Times New Roman"/>
          <w:b w:val="0"/>
          <w:sz w:val="20"/>
        </w:rPr>
        <w:tab/>
      </w:r>
      <w:r w:rsidRPr="00B96677">
        <w:rPr>
          <w:rFonts w:ascii="Times New Roman" w:hAnsi="Times New Roman" w:cs="Times New Roman"/>
          <w:b w:val="0"/>
          <w:sz w:val="20"/>
        </w:rPr>
        <w:tab/>
      </w:r>
      <w:r w:rsidRPr="00B96677">
        <w:rPr>
          <w:rFonts w:ascii="Times New Roman" w:hAnsi="Times New Roman" w:cs="Times New Roman"/>
          <w:b w:val="0"/>
          <w:sz w:val="20"/>
        </w:rPr>
        <w:tab/>
      </w:r>
      <w:r w:rsidRPr="00B96677">
        <w:rPr>
          <w:rFonts w:ascii="Times New Roman" w:hAnsi="Times New Roman" w:cs="Times New Roman"/>
          <w:b w:val="0"/>
          <w:sz w:val="20"/>
        </w:rPr>
        <w:tab/>
        <w:t xml:space="preserve">   №  4</w:t>
      </w:r>
    </w:p>
    <w:p w:rsidR="00B96677" w:rsidRPr="00B96677" w:rsidRDefault="00B96677" w:rsidP="00B96677">
      <w:pPr>
        <w:pStyle w:val="a5"/>
        <w:tabs>
          <w:tab w:val="left" w:pos="0"/>
        </w:tabs>
        <w:rPr>
          <w:iCs/>
          <w:sz w:val="20"/>
          <w:szCs w:val="20"/>
        </w:rPr>
      </w:pPr>
    </w:p>
    <w:p w:rsidR="00B96677" w:rsidRPr="00B96677" w:rsidRDefault="00B96677" w:rsidP="00B96677">
      <w:pPr>
        <w:pStyle w:val="a5"/>
        <w:tabs>
          <w:tab w:val="left" w:pos="0"/>
        </w:tabs>
        <w:rPr>
          <w:iCs/>
          <w:sz w:val="20"/>
          <w:szCs w:val="20"/>
        </w:rPr>
      </w:pPr>
      <w:r w:rsidRPr="00B96677">
        <w:rPr>
          <w:iCs/>
          <w:sz w:val="20"/>
          <w:szCs w:val="20"/>
        </w:rPr>
        <w:t xml:space="preserve">Об утверждении типовой формы соглашения (договора) о предоставлении </w:t>
      </w:r>
      <w:r w:rsidRPr="00B96677">
        <w:rPr>
          <w:sz w:val="20"/>
          <w:szCs w:val="20"/>
        </w:rPr>
        <w:t xml:space="preserve">из местного бюджета Бергульского сельсовета Северного района Новосибирской области </w:t>
      </w:r>
      <w:r w:rsidRPr="00B96677">
        <w:rPr>
          <w:iCs/>
          <w:sz w:val="20"/>
          <w:szCs w:val="20"/>
        </w:rPr>
        <w:t>субсидиина возмещение затрат (неполученных доходов) в связи с производством (реализацией)  товаров, выполнениемработ, оказанием услуг</w:t>
      </w:r>
    </w:p>
    <w:p w:rsidR="00B96677" w:rsidRPr="00B96677" w:rsidRDefault="00B96677" w:rsidP="00B96677">
      <w:pPr>
        <w:pStyle w:val="a5"/>
        <w:ind w:firstLine="709"/>
        <w:jc w:val="left"/>
        <w:rPr>
          <w:iCs/>
          <w:sz w:val="20"/>
          <w:szCs w:val="20"/>
        </w:rPr>
      </w:pPr>
    </w:p>
    <w:p w:rsidR="00B96677" w:rsidRPr="00B96677" w:rsidRDefault="00B96677" w:rsidP="00B96677">
      <w:pPr>
        <w:ind w:firstLine="709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В соответствии с подпунктом «д» пункта 4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 производителям товаров, работ, услуг, утвержденных постановлением Правительства Российской Федерации от 06.09.2016 №887 «Об 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Бергульского сельсовета Северного района Новосибирской области</w:t>
      </w:r>
    </w:p>
    <w:p w:rsidR="00B96677" w:rsidRPr="00B96677" w:rsidRDefault="00B96677" w:rsidP="00B96677">
      <w:pPr>
        <w:pStyle w:val="a5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 w:val="20"/>
          <w:szCs w:val="20"/>
        </w:rPr>
      </w:pPr>
      <w:r w:rsidRPr="00B96677">
        <w:rPr>
          <w:b w:val="0"/>
          <w:spacing w:val="60"/>
          <w:sz w:val="20"/>
          <w:szCs w:val="20"/>
        </w:rPr>
        <w:t>ПОСТАНОВЛЯЕТ:</w:t>
      </w:r>
    </w:p>
    <w:p w:rsidR="00B96677" w:rsidRPr="00B96677" w:rsidRDefault="00B96677" w:rsidP="00B96677">
      <w:pPr>
        <w:ind w:firstLine="709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1. Утвердить прилагаемую Типовую форму соглашения (договора) о предоставлении из местного бюджета Бергульского сельсовета Северного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B96677" w:rsidRPr="00B96677" w:rsidRDefault="00B96677" w:rsidP="00B96677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96677">
        <w:rPr>
          <w:rFonts w:ascii="Times New Roman" w:hAnsi="Times New Roman"/>
          <w:color w:val="000000"/>
          <w:sz w:val="20"/>
          <w:szCs w:val="20"/>
        </w:rPr>
        <w:t>2. Контроль за исполнением настоящего постановления возложить на  специалиста  1 разряда Подрядчикову Т.С.</w:t>
      </w:r>
    </w:p>
    <w:p w:rsidR="00B96677" w:rsidRPr="00B96677" w:rsidRDefault="00B96677" w:rsidP="00B96677">
      <w:pPr>
        <w:tabs>
          <w:tab w:val="num" w:pos="0"/>
        </w:tabs>
        <w:autoSpaceDE w:val="0"/>
        <w:autoSpaceDN w:val="0"/>
        <w:jc w:val="both"/>
        <w:rPr>
          <w:b/>
          <w:bCs/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>Глава Бергульского сельсовета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Северного района 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  <w:r w:rsidRPr="00B96677">
        <w:rPr>
          <w:sz w:val="20"/>
          <w:szCs w:val="20"/>
        </w:rPr>
        <w:t>Новосибирской области                                                     И.А.Трофимов</w:t>
      </w: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>Приложение № 1 к Перечню</w:t>
      </w:r>
    </w:p>
    <w:p w:rsidR="00B96677" w:rsidRPr="00B96677" w:rsidRDefault="00B96677" w:rsidP="00B966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 xml:space="preserve">документов, представляемых </w:t>
      </w:r>
    </w:p>
    <w:p w:rsidR="00B96677" w:rsidRPr="00B96677" w:rsidRDefault="00B96677" w:rsidP="00B966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6677">
        <w:rPr>
          <w:sz w:val="20"/>
          <w:szCs w:val="20"/>
        </w:rPr>
        <w:t>для получения Субсидии</w:t>
      </w: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ЗАЯВЛЕНИЕ</w:t>
      </w:r>
    </w:p>
    <w:p w:rsidR="00B96677" w:rsidRPr="00B96677" w:rsidRDefault="00B96677" w:rsidP="00B9667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о предоставлении Субсидии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_________________________________________________________________</w:t>
      </w:r>
    </w:p>
    <w:p w:rsidR="00B96677" w:rsidRPr="00B96677" w:rsidRDefault="00B96677" w:rsidP="00B96677">
      <w:pPr>
        <w:tabs>
          <w:tab w:val="left" w:pos="8931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96677">
        <w:rPr>
          <w:i/>
          <w:sz w:val="20"/>
          <w:szCs w:val="20"/>
        </w:rPr>
        <w:t xml:space="preserve">                                                     (наименование Получателя, ИНН, КПП, адрес)</w:t>
      </w:r>
    </w:p>
    <w:p w:rsidR="00B96677" w:rsidRPr="00B96677" w:rsidRDefault="00B96677" w:rsidP="00B96677">
      <w:pPr>
        <w:tabs>
          <w:tab w:val="left" w:pos="893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 xml:space="preserve"> в    соответствии    с ________________________________________________,</w:t>
      </w:r>
    </w:p>
    <w:p w:rsidR="00B96677" w:rsidRPr="00B96677" w:rsidRDefault="00B96677" w:rsidP="00B96677">
      <w:pPr>
        <w:tabs>
          <w:tab w:val="left" w:pos="8931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96677">
        <w:rPr>
          <w:i/>
          <w:sz w:val="20"/>
          <w:szCs w:val="20"/>
        </w:rPr>
        <w:t xml:space="preserve">                                                           (наименование </w:t>
      </w:r>
      <w:r w:rsidRPr="00B96677">
        <w:rPr>
          <w:bCs/>
          <w:i/>
          <w:sz w:val="20"/>
          <w:szCs w:val="20"/>
        </w:rPr>
        <w:t>порядка предоставления субсидии                                                                                     из местного бюджета   Бергульского  сельсовета Северного района  Новосибирской области Получателю)</w:t>
      </w:r>
    </w:p>
    <w:p w:rsidR="00B96677" w:rsidRPr="00B96677" w:rsidRDefault="00B96677" w:rsidP="00B96677">
      <w:pPr>
        <w:pStyle w:val="ConsPlusNonformat"/>
        <w:spacing w:line="268" w:lineRule="auto"/>
        <w:jc w:val="both"/>
        <w:rPr>
          <w:rFonts w:ascii="Times New Roman" w:hAnsi="Times New Roman"/>
        </w:rPr>
      </w:pPr>
      <w:r w:rsidRPr="00B96677">
        <w:rPr>
          <w:rFonts w:ascii="Times New Roman" w:hAnsi="Times New Roman" w:cs="Times New Roman"/>
        </w:rPr>
        <w:t>утвержденным постановлением администрации Бергульского сельсовета Северного района Новосибирской области (</w:t>
      </w:r>
      <w:r w:rsidRPr="00B96677">
        <w:rPr>
          <w:rFonts w:ascii="Times New Roman" w:hAnsi="Times New Roman"/>
        </w:rPr>
        <w:t>нормативным правовым актом от «___»___20___г.</w:t>
      </w:r>
    </w:p>
    <w:p w:rsidR="00B96677" w:rsidRPr="00B96677" w:rsidRDefault="00B96677" w:rsidP="00B96677">
      <w:pPr>
        <w:pStyle w:val="ConsPlusNonformat"/>
        <w:spacing w:line="268" w:lineRule="auto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 xml:space="preserve">№ __  (далее – Порядок), просит предоставить субсидию в размере _________ </w:t>
      </w:r>
    </w:p>
    <w:p w:rsidR="00B96677" w:rsidRPr="00B96677" w:rsidRDefault="00B96677" w:rsidP="00B96677">
      <w:pPr>
        <w:pStyle w:val="ConsPlusNonformat"/>
        <w:spacing w:line="268" w:lineRule="auto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</w:rPr>
        <w:tab/>
      </w:r>
      <w:r w:rsidRPr="00B96677">
        <w:rPr>
          <w:rFonts w:ascii="Times New Roman" w:hAnsi="Times New Roman" w:cs="Times New Roman"/>
          <w:i/>
        </w:rPr>
        <w:t xml:space="preserve">                      (сумма прописью)</w:t>
      </w:r>
    </w:p>
    <w:p w:rsidR="00B96677" w:rsidRPr="00B96677" w:rsidRDefault="00B96677" w:rsidP="00B96677">
      <w:pPr>
        <w:pStyle w:val="ConsPlusNonformat"/>
        <w:spacing w:line="268" w:lineRule="auto"/>
        <w:jc w:val="both"/>
        <w:rPr>
          <w:rFonts w:ascii="Times New Roman" w:hAnsi="Times New Roman" w:cs="Times New Roman"/>
        </w:rPr>
      </w:pPr>
      <w:r w:rsidRPr="00B96677">
        <w:rPr>
          <w:rFonts w:ascii="Times New Roman" w:hAnsi="Times New Roman" w:cs="Times New Roman"/>
        </w:rPr>
        <w:t>рублей в целях _________________________________________.</w:t>
      </w:r>
    </w:p>
    <w:p w:rsidR="00B96677" w:rsidRPr="00B96677" w:rsidRDefault="00B96677" w:rsidP="00B96677">
      <w:pPr>
        <w:pStyle w:val="ConsPlusNonformat"/>
        <w:spacing w:line="268" w:lineRule="auto"/>
        <w:rPr>
          <w:rFonts w:ascii="Times New Roman" w:hAnsi="Times New Roman" w:cs="Times New Roman"/>
          <w:i/>
        </w:rPr>
      </w:pPr>
      <w:r w:rsidRPr="00B96677">
        <w:rPr>
          <w:rFonts w:ascii="Times New Roman" w:hAnsi="Times New Roman" w:cs="Times New Roman"/>
          <w:i/>
        </w:rPr>
        <w:tab/>
        <w:t xml:space="preserve">                                                                 (целевое назначение субсидии)</w:t>
      </w:r>
    </w:p>
    <w:p w:rsidR="00B96677" w:rsidRPr="00B96677" w:rsidRDefault="00B96677" w:rsidP="00B96677">
      <w:pPr>
        <w:tabs>
          <w:tab w:val="left" w:pos="561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lastRenderedPageBreak/>
        <w:t xml:space="preserve">Опись документов, предусмотренных </w:t>
      </w:r>
      <w:hyperlink r:id="rId8" w:history="1">
        <w:r w:rsidRPr="00B96677">
          <w:rPr>
            <w:rStyle w:val="a3"/>
            <w:color w:val="auto"/>
            <w:sz w:val="20"/>
            <w:szCs w:val="20"/>
            <w:u w:val="none"/>
          </w:rPr>
          <w:t>пунктом</w:t>
        </w:r>
      </w:hyperlink>
      <w:r w:rsidRPr="00B96677">
        <w:rPr>
          <w:sz w:val="20"/>
          <w:szCs w:val="20"/>
        </w:rPr>
        <w:t xml:space="preserve"> ___ Правил, прилагается.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Приложение: на      л. в ед. экз.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Получатель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_________________      ___________________         _______________________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96677">
        <w:rPr>
          <w:i/>
          <w:sz w:val="20"/>
          <w:szCs w:val="20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М.П.</w:t>
      </w: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6677" w:rsidRPr="00B96677" w:rsidRDefault="00B96677" w:rsidP="00B966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6677">
        <w:rPr>
          <w:sz w:val="20"/>
          <w:szCs w:val="20"/>
        </w:rPr>
        <w:t>"__" ___________ 20__ г.</w:t>
      </w:r>
    </w:p>
    <w:p w:rsidR="00B96677" w:rsidRPr="00B96677" w:rsidRDefault="00B96677" w:rsidP="00B96677">
      <w:pPr>
        <w:jc w:val="both"/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pStyle w:val="Style6"/>
        <w:shd w:val="clear" w:color="auto" w:fill="auto"/>
        <w:tabs>
          <w:tab w:val="right" w:pos="10159"/>
        </w:tabs>
        <w:ind w:left="3969" w:right="40"/>
        <w:jc w:val="right"/>
        <w:rPr>
          <w:rStyle w:val="CharStyle7"/>
          <w:color w:val="000000"/>
          <w:sz w:val="20"/>
          <w:szCs w:val="20"/>
        </w:rPr>
      </w:pPr>
      <w:r w:rsidRPr="00B96677">
        <w:rPr>
          <w:rStyle w:val="CharStyle7"/>
          <w:color w:val="000000"/>
          <w:sz w:val="20"/>
          <w:szCs w:val="20"/>
        </w:rPr>
        <w:t xml:space="preserve">Приложение № 1 </w:t>
      </w:r>
    </w:p>
    <w:p w:rsidR="00B96677" w:rsidRPr="00B96677" w:rsidRDefault="00B96677" w:rsidP="00B96677">
      <w:pPr>
        <w:pStyle w:val="Style6"/>
        <w:tabs>
          <w:tab w:val="right" w:pos="7213"/>
          <w:tab w:val="left" w:pos="7868"/>
        </w:tabs>
        <w:spacing w:line="240" w:lineRule="auto"/>
        <w:ind w:left="3969"/>
        <w:jc w:val="right"/>
        <w:rPr>
          <w:rStyle w:val="CharStyle7"/>
          <w:sz w:val="20"/>
          <w:szCs w:val="20"/>
        </w:rPr>
      </w:pPr>
      <w:r w:rsidRPr="00B96677">
        <w:rPr>
          <w:rStyle w:val="CharStyle7"/>
          <w:color w:val="000000"/>
          <w:sz w:val="20"/>
          <w:szCs w:val="20"/>
        </w:rPr>
        <w:t xml:space="preserve">к Типовой форме Соглашения (договора) о предоставлении из местного бюджета Бергульского сельсовета Северного района Новосибирской областисубсидии на возмещение затрат (недополученных доходов) в связи с производством (реализацией) товаров, выполнением работ, оказанием услуг, утвержденной постановлением администрации Бергульского сельсовета Северного </w:t>
      </w:r>
      <w:r w:rsidRPr="00B96677">
        <w:rPr>
          <w:rStyle w:val="CharStyle7"/>
          <w:sz w:val="20"/>
          <w:szCs w:val="20"/>
        </w:rPr>
        <w:t>района Новосибирской области</w:t>
      </w:r>
    </w:p>
    <w:p w:rsidR="00B96677" w:rsidRPr="00B96677" w:rsidRDefault="00B96677" w:rsidP="00B96677">
      <w:pPr>
        <w:ind w:left="3969"/>
        <w:jc w:val="right"/>
        <w:rPr>
          <w:rStyle w:val="CharStyle7"/>
          <w:sz w:val="20"/>
          <w:szCs w:val="20"/>
        </w:rPr>
      </w:pPr>
    </w:p>
    <w:p w:rsidR="00B96677" w:rsidRPr="00B96677" w:rsidRDefault="00B96677" w:rsidP="00B96677">
      <w:pPr>
        <w:ind w:left="3969"/>
        <w:jc w:val="right"/>
        <w:rPr>
          <w:rStyle w:val="CharStyle7"/>
          <w:sz w:val="20"/>
          <w:szCs w:val="20"/>
        </w:rPr>
      </w:pPr>
      <w:r w:rsidRPr="00B96677">
        <w:rPr>
          <w:rStyle w:val="CharStyle7"/>
          <w:sz w:val="20"/>
          <w:szCs w:val="20"/>
        </w:rPr>
        <w:t xml:space="preserve"> от   № </w:t>
      </w:r>
    </w:p>
    <w:p w:rsidR="00B96677" w:rsidRPr="00B96677" w:rsidRDefault="00B96677" w:rsidP="00B96677">
      <w:pPr>
        <w:pStyle w:val="Style6"/>
        <w:tabs>
          <w:tab w:val="right" w:pos="7213"/>
          <w:tab w:val="left" w:pos="7868"/>
        </w:tabs>
        <w:spacing w:line="240" w:lineRule="auto"/>
        <w:ind w:left="6096"/>
        <w:jc w:val="right"/>
        <w:rPr>
          <w:sz w:val="20"/>
          <w:szCs w:val="20"/>
        </w:rPr>
      </w:pPr>
    </w:p>
    <w:p w:rsidR="00B96677" w:rsidRPr="00B96677" w:rsidRDefault="00B96677" w:rsidP="00B96677">
      <w:pPr>
        <w:pStyle w:val="Style6"/>
        <w:shd w:val="clear" w:color="auto" w:fill="auto"/>
        <w:tabs>
          <w:tab w:val="left" w:leader="underscore" w:pos="10206"/>
        </w:tabs>
        <w:spacing w:line="230" w:lineRule="exact"/>
        <w:ind w:left="7230"/>
        <w:rPr>
          <w:sz w:val="20"/>
          <w:szCs w:val="20"/>
        </w:rPr>
      </w:pPr>
      <w:r w:rsidRPr="00B96677">
        <w:rPr>
          <w:rStyle w:val="CharStyle7"/>
          <w:color w:val="000000"/>
          <w:sz w:val="20"/>
          <w:szCs w:val="20"/>
        </w:rPr>
        <w:t xml:space="preserve">Приложение №__                   к соглашению </w:t>
      </w:r>
    </w:p>
    <w:p w:rsidR="00B96677" w:rsidRPr="00B96677" w:rsidRDefault="00B96677" w:rsidP="00B96677">
      <w:pPr>
        <w:pStyle w:val="Style8"/>
        <w:shd w:val="clear" w:color="auto" w:fill="auto"/>
        <w:tabs>
          <w:tab w:val="left" w:leader="underscore" w:pos="10206"/>
        </w:tabs>
        <w:ind w:left="7230"/>
        <w:rPr>
          <w:rStyle w:val="CharStyle7"/>
          <w:color w:val="000000"/>
          <w:sz w:val="20"/>
          <w:szCs w:val="20"/>
        </w:rPr>
      </w:pPr>
      <w:r w:rsidRPr="00B96677">
        <w:rPr>
          <w:rStyle w:val="CharStyle10"/>
          <w:color w:val="000000"/>
          <w:sz w:val="20"/>
          <w:szCs w:val="20"/>
        </w:rPr>
        <w:t>№___</w:t>
      </w:r>
      <w:r w:rsidRPr="00B96677">
        <w:rPr>
          <w:rStyle w:val="CharStyle7"/>
          <w:color w:val="000000"/>
          <w:sz w:val="20"/>
          <w:szCs w:val="20"/>
        </w:rPr>
        <w:t xml:space="preserve"> от «__» _______20_г.</w:t>
      </w:r>
    </w:p>
    <w:p w:rsidR="00B96677" w:rsidRPr="00B96677" w:rsidRDefault="00B96677" w:rsidP="00B96677">
      <w:pPr>
        <w:jc w:val="right"/>
        <w:rPr>
          <w:sz w:val="20"/>
          <w:szCs w:val="20"/>
        </w:rPr>
      </w:pPr>
    </w:p>
    <w:p w:rsidR="00B96677" w:rsidRPr="00B96677" w:rsidRDefault="00B96677" w:rsidP="00B96677">
      <w:pPr>
        <w:jc w:val="right"/>
        <w:rPr>
          <w:sz w:val="20"/>
          <w:szCs w:val="20"/>
        </w:rPr>
      </w:pPr>
    </w:p>
    <w:p w:rsidR="00B96677" w:rsidRPr="00B96677" w:rsidRDefault="00B96677" w:rsidP="00B96677">
      <w:pPr>
        <w:pStyle w:val="Style11"/>
        <w:shd w:val="clear" w:color="auto" w:fill="auto"/>
        <w:spacing w:before="0"/>
        <w:ind w:right="1420" w:firstLine="0"/>
        <w:jc w:val="center"/>
        <w:rPr>
          <w:rStyle w:val="CharStyle13"/>
          <w:color w:val="000000"/>
          <w:sz w:val="20"/>
          <w:szCs w:val="20"/>
        </w:rPr>
      </w:pPr>
    </w:p>
    <w:p w:rsidR="00B96677" w:rsidRPr="00B96677" w:rsidRDefault="00B96677" w:rsidP="00B96677">
      <w:pPr>
        <w:pStyle w:val="Style11"/>
        <w:shd w:val="clear" w:color="auto" w:fill="auto"/>
        <w:spacing w:before="0"/>
        <w:ind w:right="1420" w:firstLine="0"/>
        <w:jc w:val="center"/>
        <w:rPr>
          <w:rStyle w:val="CharStyle13"/>
          <w:color w:val="000000"/>
          <w:sz w:val="20"/>
          <w:szCs w:val="20"/>
        </w:rPr>
      </w:pPr>
      <w:r w:rsidRPr="00B96677">
        <w:rPr>
          <w:rStyle w:val="CharStyle13"/>
          <w:color w:val="000000"/>
          <w:sz w:val="20"/>
          <w:szCs w:val="20"/>
        </w:rPr>
        <w:t xml:space="preserve">            ПЕРЕЧЕНЬ</w:t>
      </w:r>
    </w:p>
    <w:p w:rsidR="00B96677" w:rsidRPr="00B96677" w:rsidRDefault="00B96677" w:rsidP="00B96677">
      <w:pPr>
        <w:pStyle w:val="Style11"/>
        <w:shd w:val="clear" w:color="auto" w:fill="auto"/>
        <w:spacing w:before="0"/>
        <w:ind w:right="1420" w:firstLine="0"/>
        <w:jc w:val="center"/>
        <w:rPr>
          <w:rStyle w:val="CharStyle12"/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 xml:space="preserve">                         документов, представляемых для получения Субсидии</w:t>
      </w:r>
      <w:r w:rsidRPr="00B96677">
        <w:rPr>
          <w:rStyle w:val="a9"/>
          <w:color w:val="000000"/>
          <w:sz w:val="20"/>
          <w:szCs w:val="20"/>
        </w:rPr>
        <w:footnoteReference w:id="2"/>
      </w:r>
    </w:p>
    <w:p w:rsidR="00B96677" w:rsidRPr="00B96677" w:rsidRDefault="00B96677" w:rsidP="00B96677">
      <w:pPr>
        <w:pStyle w:val="Style11"/>
        <w:shd w:val="clear" w:color="auto" w:fill="auto"/>
        <w:spacing w:before="0"/>
        <w:ind w:right="1420" w:firstLine="0"/>
        <w:jc w:val="center"/>
        <w:rPr>
          <w:rStyle w:val="CharStyle12"/>
          <w:color w:val="000000"/>
          <w:sz w:val="20"/>
          <w:szCs w:val="20"/>
        </w:rPr>
      </w:pPr>
    </w:p>
    <w:p w:rsidR="00B96677" w:rsidRPr="00B96677" w:rsidRDefault="00B96677" w:rsidP="00B96677">
      <w:pPr>
        <w:pStyle w:val="Style2"/>
        <w:shd w:val="clear" w:color="auto" w:fill="auto"/>
        <w:ind w:right="20" w:firstLine="820"/>
        <w:rPr>
          <w:sz w:val="20"/>
          <w:szCs w:val="20"/>
        </w:rPr>
      </w:pPr>
      <w:r w:rsidRPr="00B96677">
        <w:rPr>
          <w:rStyle w:val="CharStyle3"/>
          <w:color w:val="000000"/>
          <w:sz w:val="20"/>
          <w:szCs w:val="20"/>
        </w:rPr>
        <w:footnoteRef/>
      </w:r>
      <w:r w:rsidRPr="00B96677">
        <w:rPr>
          <w:rStyle w:val="CharStyle3"/>
          <w:color w:val="000000"/>
          <w:sz w:val="20"/>
          <w:szCs w:val="20"/>
        </w:rPr>
        <w:t>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B96677" w:rsidRPr="00B96677" w:rsidRDefault="00B96677" w:rsidP="00B96677">
      <w:pPr>
        <w:pStyle w:val="Style2"/>
        <w:shd w:val="clear" w:color="auto" w:fill="auto"/>
        <w:ind w:left="20" w:right="20" w:firstLine="780"/>
        <w:rPr>
          <w:rStyle w:val="CharStyle3"/>
          <w:color w:val="000000"/>
          <w:sz w:val="20"/>
          <w:szCs w:val="20"/>
        </w:rPr>
      </w:pPr>
      <w:r w:rsidRPr="00B96677">
        <w:rPr>
          <w:rStyle w:val="CharStyle3"/>
          <w:color w:val="000000"/>
          <w:sz w:val="20"/>
          <w:szCs w:val="20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B96677" w:rsidRPr="00B96677" w:rsidRDefault="00B96677" w:rsidP="00B96677">
      <w:pPr>
        <w:pStyle w:val="Style2"/>
        <w:shd w:val="clear" w:color="auto" w:fill="auto"/>
        <w:ind w:left="20"/>
        <w:rPr>
          <w:sz w:val="20"/>
          <w:szCs w:val="20"/>
        </w:rPr>
      </w:pPr>
      <w:r w:rsidRPr="00B96677">
        <w:rPr>
          <w:rStyle w:val="CharStyle3"/>
          <w:color w:val="000000"/>
          <w:sz w:val="20"/>
          <w:szCs w:val="20"/>
        </w:rPr>
        <w:t xml:space="preserve"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</w:t>
      </w:r>
      <w:r w:rsidRPr="00B96677">
        <w:rPr>
          <w:rStyle w:val="CharStyle3"/>
          <w:color w:val="000000"/>
          <w:sz w:val="20"/>
          <w:szCs w:val="20"/>
        </w:rPr>
        <w:lastRenderedPageBreak/>
        <w:t>соответствии с законодательством Российской Федерации.</w:t>
      </w: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20" w:firstLine="720"/>
        <w:jc w:val="both"/>
        <w:rPr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местного бюджета Бергульского сельсовета Северного района Новосибирской области в соответствии с нормативными правовыми актами Бергульского сельсовета Северного района Новосибирской области (договорами (соглашениями) о предоставлении субсидий, бюджетных инвестиций) по форме согласно приложению № 2 к настоящему Перечню документов.</w:t>
      </w: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firstLine="0"/>
        <w:jc w:val="both"/>
        <w:rPr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ab/>
        <w:t>5. Документы, подтверждающие осуществление затрат, в том числе:</w:t>
      </w: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left="20" w:right="20"/>
        <w:jc w:val="both"/>
        <w:rPr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B96677">
        <w:rPr>
          <w:rStyle w:val="a9"/>
          <w:color w:val="000000"/>
          <w:sz w:val="20"/>
          <w:szCs w:val="20"/>
        </w:rPr>
        <w:footnoteReference w:id="3"/>
      </w:r>
      <w:r w:rsidRPr="00B96677">
        <w:rPr>
          <w:rStyle w:val="CharStyle12"/>
          <w:color w:val="000000"/>
          <w:sz w:val="20"/>
          <w:szCs w:val="20"/>
        </w:rPr>
        <w:t>;</w:t>
      </w: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>6. Иные документы по решению Администрации</w:t>
      </w:r>
      <w:r w:rsidRPr="00B96677">
        <w:rPr>
          <w:rStyle w:val="a9"/>
          <w:color w:val="000000"/>
          <w:sz w:val="20"/>
          <w:szCs w:val="20"/>
        </w:rPr>
        <w:footnoteReference w:id="4"/>
      </w:r>
      <w:r w:rsidRPr="00B96677">
        <w:rPr>
          <w:rStyle w:val="CharStyle12"/>
          <w:color w:val="000000"/>
          <w:sz w:val="20"/>
          <w:szCs w:val="20"/>
        </w:rPr>
        <w:t>:</w:t>
      </w:r>
    </w:p>
    <w:p w:rsidR="00B96677" w:rsidRPr="00410E21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>6.1._______________________________________________________________</w:t>
      </w:r>
      <w:r w:rsidRPr="00410E21">
        <w:rPr>
          <w:rStyle w:val="CharStyle12"/>
          <w:color w:val="000000"/>
          <w:sz w:val="20"/>
          <w:szCs w:val="20"/>
        </w:rPr>
        <w:t>;</w:t>
      </w: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</w:pPr>
      <w:r w:rsidRPr="00B96677">
        <w:rPr>
          <w:rStyle w:val="CharStyle12"/>
          <w:color w:val="000000"/>
          <w:sz w:val="20"/>
          <w:szCs w:val="20"/>
        </w:rPr>
        <w:t>6.2._______________________________________________________________.</w:t>
      </w: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</w:pP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</w:pP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</w:pPr>
    </w:p>
    <w:p w:rsidR="00B96677" w:rsidRPr="00B96677" w:rsidRDefault="00B96677" w:rsidP="00B96677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  <w:sz w:val="20"/>
          <w:szCs w:val="20"/>
        </w:rPr>
        <w:sectPr w:rsidR="00B96677" w:rsidRPr="00B96677" w:rsidSect="00862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677" w:rsidRPr="00B96677" w:rsidRDefault="00B96677" w:rsidP="00B96677">
      <w:pPr>
        <w:ind w:left="1418" w:firstLine="893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lastRenderedPageBreak/>
        <w:t>Приложение № 2</w:t>
      </w:r>
    </w:p>
    <w:p w:rsidR="00B96677" w:rsidRPr="00B96677" w:rsidRDefault="00B96677" w:rsidP="00B96677">
      <w:pPr>
        <w:tabs>
          <w:tab w:val="left" w:pos="9781"/>
        </w:tabs>
        <w:ind w:left="1418" w:firstLine="893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к Перечню документов, предоставляемых</w:t>
      </w:r>
    </w:p>
    <w:p w:rsidR="00B96677" w:rsidRPr="00B96677" w:rsidRDefault="00B96677" w:rsidP="00B96677">
      <w:pPr>
        <w:tabs>
          <w:tab w:val="left" w:pos="9781"/>
        </w:tabs>
        <w:ind w:left="1418" w:firstLine="8930"/>
        <w:jc w:val="center"/>
        <w:rPr>
          <w:sz w:val="20"/>
          <w:szCs w:val="20"/>
        </w:rPr>
      </w:pPr>
      <w:r w:rsidRPr="00B96677">
        <w:rPr>
          <w:sz w:val="20"/>
          <w:szCs w:val="20"/>
        </w:rPr>
        <w:t>для получения Субсидии</w:t>
      </w:r>
    </w:p>
    <w:p w:rsidR="00B96677" w:rsidRPr="00B96677" w:rsidRDefault="00B96677" w:rsidP="00B96677">
      <w:pPr>
        <w:tabs>
          <w:tab w:val="left" w:pos="9781"/>
        </w:tabs>
        <w:ind w:left="1418" w:firstLine="8930"/>
        <w:jc w:val="center"/>
        <w:rPr>
          <w:sz w:val="20"/>
          <w:szCs w:val="20"/>
        </w:rPr>
      </w:pPr>
    </w:p>
    <w:p w:rsidR="00B96677" w:rsidRPr="00B96677" w:rsidRDefault="00B96677" w:rsidP="00B96677">
      <w:pPr>
        <w:jc w:val="right"/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rPr>
          <w:b/>
          <w:sz w:val="20"/>
          <w:szCs w:val="20"/>
        </w:rPr>
      </w:pPr>
      <w:r w:rsidRPr="00B96677">
        <w:rPr>
          <w:b/>
          <w:sz w:val="20"/>
          <w:szCs w:val="20"/>
        </w:rPr>
        <w:t>С П Р А В К А</w:t>
      </w:r>
    </w:p>
    <w:p w:rsidR="00B96677" w:rsidRPr="00B96677" w:rsidRDefault="00B96677" w:rsidP="00B96677">
      <w:pPr>
        <w:jc w:val="center"/>
        <w:rPr>
          <w:b/>
          <w:sz w:val="20"/>
          <w:szCs w:val="20"/>
        </w:rPr>
      </w:pPr>
      <w:r w:rsidRPr="00B96677">
        <w:rPr>
          <w:b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B96677" w:rsidRPr="00B96677" w:rsidRDefault="00B96677" w:rsidP="00B96677">
      <w:pPr>
        <w:jc w:val="center"/>
        <w:rPr>
          <w:sz w:val="20"/>
          <w:szCs w:val="20"/>
        </w:rPr>
      </w:pPr>
      <w:r w:rsidRPr="00B96677">
        <w:rPr>
          <w:b/>
          <w:sz w:val="20"/>
          <w:szCs w:val="20"/>
        </w:rPr>
        <w:t xml:space="preserve">предоставленным из местного бюджета  Бергульского сельсовета Северного района Новосибирской области в соответствии с нормативными правовыми актами  Бергульского сельсовета Северного района </w:t>
      </w:r>
      <w:r w:rsidRPr="00B96677">
        <w:rPr>
          <w:b/>
          <w:color w:val="000000"/>
          <w:sz w:val="20"/>
          <w:szCs w:val="20"/>
        </w:rPr>
        <w:t>Новосибирской области</w:t>
      </w: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t xml:space="preserve">                                                                                                                   на « ____ »   _______   20__ г.</w:t>
      </w:r>
    </w:p>
    <w:p w:rsidR="00B96677" w:rsidRPr="00B96677" w:rsidRDefault="00B96677" w:rsidP="00B96677">
      <w:pPr>
        <w:rPr>
          <w:sz w:val="20"/>
          <w:szCs w:val="20"/>
        </w:rPr>
      </w:pPr>
    </w:p>
    <w:tbl>
      <w:tblPr>
        <w:tblpPr w:leftFromText="180" w:rightFromText="180" w:vertAnchor="text" w:horzAnchor="page" w:tblpX="1462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</w:tblGrid>
      <w:tr w:rsidR="00B96677" w:rsidRPr="00B96677" w:rsidTr="001F59E9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B96677" w:rsidRPr="00B96677" w:rsidRDefault="00B96677" w:rsidP="001F59E9">
            <w:pPr>
              <w:spacing w:line="80" w:lineRule="atLeast"/>
              <w:rPr>
                <w:sz w:val="20"/>
                <w:szCs w:val="20"/>
              </w:rPr>
            </w:pPr>
          </w:p>
          <w:p w:rsidR="00B96677" w:rsidRPr="00B96677" w:rsidRDefault="00B96677" w:rsidP="001F59E9">
            <w:pPr>
              <w:spacing w:line="80" w:lineRule="atLeast"/>
              <w:rPr>
                <w:sz w:val="20"/>
                <w:szCs w:val="20"/>
              </w:rPr>
            </w:pPr>
          </w:p>
        </w:tc>
      </w:tr>
    </w:tbl>
    <w:p w:rsidR="00B96677" w:rsidRPr="00B96677" w:rsidRDefault="00B96677" w:rsidP="00B96677">
      <w:pPr>
        <w:spacing w:line="80" w:lineRule="atLeast"/>
        <w:rPr>
          <w:sz w:val="20"/>
          <w:szCs w:val="20"/>
        </w:rPr>
      </w:pPr>
      <w:r w:rsidRPr="00B96677">
        <w:rPr>
          <w:sz w:val="20"/>
          <w:szCs w:val="20"/>
        </w:rPr>
        <w:t xml:space="preserve"> Наименование Получателя           _______________________________________________________________________________________                                                                                                            </w:t>
      </w:r>
    </w:p>
    <w:p w:rsidR="00B96677" w:rsidRPr="00B96677" w:rsidRDefault="00B96677" w:rsidP="00B96677">
      <w:pPr>
        <w:spacing w:line="80" w:lineRule="atLeast"/>
        <w:rPr>
          <w:sz w:val="20"/>
          <w:szCs w:val="20"/>
        </w:rPr>
      </w:pPr>
    </w:p>
    <w:p w:rsidR="00B96677" w:rsidRPr="00B96677" w:rsidRDefault="00B96677" w:rsidP="00B96677">
      <w:pPr>
        <w:jc w:val="center"/>
        <w:rPr>
          <w:i/>
          <w:sz w:val="20"/>
          <w:szCs w:val="20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567"/>
        <w:gridCol w:w="709"/>
        <w:gridCol w:w="850"/>
        <w:gridCol w:w="1842"/>
        <w:gridCol w:w="567"/>
        <w:gridCol w:w="709"/>
        <w:gridCol w:w="850"/>
        <w:gridCol w:w="1133"/>
        <w:gridCol w:w="1417"/>
        <w:gridCol w:w="567"/>
        <w:gridCol w:w="850"/>
        <w:gridCol w:w="851"/>
        <w:gridCol w:w="1274"/>
        <w:gridCol w:w="1275"/>
      </w:tblGrid>
      <w:tr w:rsidR="00B96677" w:rsidRPr="00B96677" w:rsidTr="001F59E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 xml:space="preserve">Наименование средств, предоставленных из местного бюджета Бергульского сельсовета Северного района Новосибирской области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Нормативный правовой акт Бергульского сельсовета Северного района Новосибирской области, в соответствии с которым Получателю предоставлены средства из местного бюджета  Бергульского сельсовета Северного района Новосибирской области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Соглашение (договор), заключенный между главным распорядителем средств местного бюджета  Бергульского сельсовета Северного района Новосибирской области и Получателем на предоставление из местного бюджета  Бергульского сельсовета Северного района Новосибирской области средств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 xml:space="preserve">Договоры (контракты), заключенные Получателем  в целях исполнения обязательств в рамках соглашения (договора)  </w:t>
            </w:r>
          </w:p>
        </w:tc>
      </w:tr>
      <w:tr w:rsidR="00B96677" w:rsidRPr="00B96677" w:rsidTr="001F59E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сумма,</w:t>
            </w:r>
          </w:p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тыс.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из них имеется задолженность,</w:t>
            </w:r>
          </w:p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сумма,</w:t>
            </w:r>
          </w:p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из них имеется задолженность,</w:t>
            </w:r>
          </w:p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</w:tr>
      <w:tr w:rsidR="00B96677" w:rsidRPr="00B96677" w:rsidTr="001F59E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в том числе, просроченная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  <w:r w:rsidRPr="00B96677">
              <w:rPr>
                <w:sz w:val="20"/>
                <w:szCs w:val="20"/>
              </w:rPr>
              <w:t>в том числе, просроченная</w:t>
            </w:r>
          </w:p>
        </w:tc>
      </w:tr>
      <w:tr w:rsidR="00B96677" w:rsidRPr="00B96677" w:rsidTr="001F59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</w:tr>
      <w:tr w:rsidR="00B96677" w:rsidRPr="00B96677" w:rsidTr="001F59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</w:tr>
      <w:tr w:rsidR="00B96677" w:rsidRPr="00B96677" w:rsidTr="001F59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Pr="00B96677" w:rsidRDefault="00B96677" w:rsidP="001F59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6677" w:rsidRPr="00B96677" w:rsidRDefault="00B96677" w:rsidP="00B96677">
      <w:pPr>
        <w:jc w:val="center"/>
        <w:rPr>
          <w:b/>
          <w:i/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t>Руководитель Получателя                 ___________  ___________  _____________________</w:t>
      </w: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t>(уполномоченное лицо)                       (должность)   (подпись)   (расшифровка подписи)</w:t>
      </w:r>
    </w:p>
    <w:p w:rsidR="00B96677" w:rsidRPr="00B96677" w:rsidRDefault="00B96677" w:rsidP="00B96677">
      <w:pPr>
        <w:jc w:val="center"/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t xml:space="preserve">Исполнитель                    ___________     _____________________          ____________________   </w:t>
      </w: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t xml:space="preserve">                                           (должность)     (фамилия, имя, отчество)                  (телефон)</w:t>
      </w:r>
    </w:p>
    <w:p w:rsidR="00B96677" w:rsidRPr="00B96677" w:rsidRDefault="00B96677" w:rsidP="00B96677">
      <w:pPr>
        <w:rPr>
          <w:sz w:val="20"/>
          <w:szCs w:val="20"/>
        </w:rPr>
      </w:pPr>
    </w:p>
    <w:p w:rsidR="00B96677" w:rsidRPr="00B96677" w:rsidRDefault="00B96677" w:rsidP="00B96677">
      <w:pPr>
        <w:rPr>
          <w:sz w:val="20"/>
          <w:szCs w:val="20"/>
        </w:rPr>
      </w:pPr>
      <w:r w:rsidRPr="00B96677">
        <w:rPr>
          <w:sz w:val="20"/>
          <w:szCs w:val="20"/>
        </w:rPr>
        <w:lastRenderedPageBreak/>
        <w:t xml:space="preserve"> </w:t>
      </w: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B96677" w:rsidTr="001F59E9">
        <w:trPr>
          <w:trHeight w:val="322"/>
        </w:trPr>
        <w:tc>
          <w:tcPr>
            <w:tcW w:w="308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B96677" w:rsidRDefault="00B96677" w:rsidP="001F59E9">
            <w:pPr>
              <w:rPr>
                <w:sz w:val="20"/>
                <w:szCs w:val="20"/>
              </w:rPr>
            </w:pPr>
          </w:p>
        </w:tc>
        <w:tc>
          <w:tcPr>
            <w:tcW w:w="12011" w:type="dxa"/>
            <w:noWrap/>
            <w:vAlign w:val="bottom"/>
            <w:hideMark/>
          </w:tcPr>
          <w:p w:rsidR="00B96677" w:rsidRDefault="00B96677" w:rsidP="001F5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2        </w:t>
            </w:r>
          </w:p>
        </w:tc>
      </w:tr>
      <w:tr w:rsidR="00B96677" w:rsidTr="001F59E9">
        <w:trPr>
          <w:trHeight w:val="1455"/>
        </w:trPr>
        <w:tc>
          <w:tcPr>
            <w:tcW w:w="15417" w:type="dxa"/>
            <w:gridSpan w:val="12"/>
            <w:hideMark/>
          </w:tcPr>
          <w:p w:rsidR="00B96677" w:rsidRDefault="00B96677" w:rsidP="001F59E9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к Типовой форме Соглашения (договора) о предоставлении </w:t>
            </w:r>
          </w:p>
          <w:p w:rsidR="00B96677" w:rsidRDefault="00B96677" w:rsidP="001F59E9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из местного бюджета Северного района Новосибирской области  </w:t>
            </w:r>
          </w:p>
          <w:p w:rsidR="00B96677" w:rsidRDefault="00B96677" w:rsidP="001F59E9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субсидии на возмещение затрат (недополученных доходов)  </w:t>
            </w:r>
          </w:p>
          <w:p w:rsidR="00B96677" w:rsidRDefault="00B96677" w:rsidP="001F59E9">
            <w:pPr>
              <w:autoSpaceDE w:val="0"/>
              <w:autoSpaceDN w:val="0"/>
              <w:adjustRightInd w:val="0"/>
              <w:ind w:left="4536"/>
              <w:jc w:val="right"/>
              <w:outlineLvl w:val="0"/>
            </w:pPr>
            <w:r>
              <w:rPr>
                <w:rStyle w:val="CharStyle7"/>
                <w:color w:val="000000"/>
                <w:sz w:val="18"/>
                <w:szCs w:val="18"/>
              </w:rPr>
              <w:t>в связи с производством (реализацией) товаров,</w:t>
            </w:r>
          </w:p>
          <w:p w:rsidR="00B96677" w:rsidRDefault="00B96677" w:rsidP="001F59E9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выполнением работ, оказанием услуг, </w:t>
            </w:r>
          </w:p>
          <w:p w:rsidR="00B96677" w:rsidRDefault="00B96677" w:rsidP="001F59E9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18"/>
                <w:szCs w:val="18"/>
              </w:rPr>
              <w:t xml:space="preserve"> утвержденной постановлением администрации Бергульского</w:t>
            </w:r>
          </w:p>
          <w:p w:rsidR="00B96677" w:rsidRDefault="00B96677" w:rsidP="001F59E9">
            <w:pPr>
              <w:ind w:left="5670"/>
              <w:jc w:val="right"/>
              <w:rPr>
                <w:rStyle w:val="CharStyle7"/>
                <w:sz w:val="18"/>
                <w:szCs w:val="18"/>
              </w:rPr>
            </w:pPr>
            <w:r>
              <w:rPr>
                <w:rStyle w:val="CharStyle7"/>
                <w:sz w:val="18"/>
                <w:szCs w:val="18"/>
              </w:rPr>
              <w:t>сельсовета  Северного района Новосибирской области</w:t>
            </w:r>
          </w:p>
          <w:p w:rsidR="00B96677" w:rsidRDefault="00B96677" w:rsidP="001F59E9">
            <w:pPr>
              <w:ind w:left="5670"/>
              <w:jc w:val="right"/>
              <w:rPr>
                <w:rStyle w:val="CharStyle7"/>
                <w:sz w:val="18"/>
                <w:szCs w:val="18"/>
              </w:rPr>
            </w:pPr>
          </w:p>
          <w:p w:rsidR="00B96677" w:rsidRDefault="00B96677" w:rsidP="001F59E9">
            <w:pPr>
              <w:ind w:left="5670"/>
              <w:jc w:val="right"/>
              <w:rPr>
                <w:rStyle w:val="CharStyle7"/>
                <w:sz w:val="18"/>
                <w:szCs w:val="18"/>
              </w:rPr>
            </w:pPr>
            <w:r>
              <w:rPr>
                <w:rStyle w:val="CharStyle7"/>
                <w:sz w:val="18"/>
                <w:szCs w:val="18"/>
              </w:rPr>
              <w:t xml:space="preserve">от    № </w:t>
            </w:r>
          </w:p>
          <w:p w:rsidR="00B96677" w:rsidRDefault="00B96677" w:rsidP="001F59E9">
            <w:pPr>
              <w:jc w:val="right"/>
            </w:pPr>
            <w:r>
              <w:rPr>
                <w:sz w:val="18"/>
                <w:szCs w:val="18"/>
              </w:rPr>
              <w:t>Приложение № ____</w:t>
            </w:r>
          </w:p>
          <w:p w:rsidR="00B96677" w:rsidRDefault="00B96677" w:rsidP="001F5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соглашению</w:t>
            </w:r>
          </w:p>
          <w:p w:rsidR="00B96677" w:rsidRDefault="00B96677" w:rsidP="001F5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_______________ </w:t>
            </w:r>
          </w:p>
          <w:p w:rsidR="00B96677" w:rsidRDefault="00B96677" w:rsidP="001F5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« ___»  ___________ 20__ г.</w:t>
            </w:r>
          </w:p>
        </w:tc>
      </w:tr>
    </w:tbl>
    <w:p w:rsidR="00B96677" w:rsidRDefault="00B96677" w:rsidP="00B966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96677" w:rsidRDefault="00B96677" w:rsidP="00B96677">
      <w:pPr>
        <w:ind w:right="-314"/>
        <w:jc w:val="right"/>
        <w:rPr>
          <w:sz w:val="20"/>
          <w:szCs w:val="20"/>
        </w:rPr>
      </w:pPr>
    </w:p>
    <w:p w:rsidR="00B96677" w:rsidRDefault="00B96677" w:rsidP="00B96677">
      <w:pPr>
        <w:pStyle w:val="ConsPlusNormal"/>
        <w:jc w:val="center"/>
        <w:rPr>
          <w:rFonts w:ascii="Times New Roman" w:hAnsi="Times New Roman" w:cs="Times New Roman"/>
        </w:rPr>
      </w:pPr>
    </w:p>
    <w:p w:rsidR="00B96677" w:rsidRDefault="00B96677" w:rsidP="00B96677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ПОКАЗАТЕЛИРЕЗУЛЬТАТИВНОСТИ</w:t>
      </w:r>
    </w:p>
    <w:p w:rsidR="00B96677" w:rsidRDefault="00B96677" w:rsidP="00B966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B96677" w:rsidTr="001F59E9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(мероприятия</w:t>
            </w:r>
            <w:r>
              <w:rPr>
                <w:rStyle w:val="a9"/>
              </w:rPr>
              <w:footnoteReference w:id="5"/>
            </w:r>
            <w:r>
              <w:rPr>
                <w:rFonts w:ascii="Times New Roman" w:hAnsi="Times New Roman" w:cs="Times New Roman"/>
              </w:rPr>
              <w:t>)</w:t>
            </w:r>
          </w:p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  <w:p w:rsidR="00B96677" w:rsidRDefault="00B96677" w:rsidP="001F59E9">
            <w:pPr>
              <w:jc w:val="center"/>
            </w:pPr>
            <w:r>
              <w:t>по ОКЕИ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jc w:val="center"/>
            </w:pPr>
            <w:r>
              <w:t>Плановое значение показателя</w:t>
            </w:r>
          </w:p>
          <w:p w:rsidR="00B96677" w:rsidRDefault="00B96677" w:rsidP="001F59E9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jc w:val="center"/>
            </w:pPr>
            <w:r>
              <w:t>Срок, на который запланировано достижение показателя</w:t>
            </w:r>
          </w:p>
          <w:p w:rsidR="00B96677" w:rsidRDefault="00B96677" w:rsidP="001F59E9">
            <w:pPr>
              <w:jc w:val="center"/>
            </w:pPr>
          </w:p>
        </w:tc>
      </w:tr>
      <w:tr w:rsidR="00B96677" w:rsidTr="001F59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Default="00B96677" w:rsidP="001F59E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Default="00B96677" w:rsidP="001F59E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Default="00B96677" w:rsidP="001F59E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jc w:val="center"/>
            </w:pPr>
            <w: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Default="00B96677" w:rsidP="001F59E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Default="00B96677" w:rsidP="001F59E9"/>
        </w:tc>
      </w:tr>
      <w:tr w:rsidR="00B96677" w:rsidTr="001F59E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7" w:rsidRDefault="00B96677" w:rsidP="001F59E9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77" w:rsidRDefault="00B96677" w:rsidP="001F59E9">
            <w:pPr>
              <w:jc w:val="center"/>
            </w:pPr>
            <w:r>
              <w:t>7</w:t>
            </w:r>
          </w:p>
        </w:tc>
      </w:tr>
      <w:tr w:rsidR="00B96677" w:rsidTr="001F59E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77" w:rsidRDefault="00B96677" w:rsidP="001F59E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/>
        </w:tc>
      </w:tr>
      <w:tr w:rsidR="00B96677" w:rsidTr="001F59E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77" w:rsidRDefault="00B96677" w:rsidP="001F59E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/>
        </w:tc>
      </w:tr>
      <w:tr w:rsidR="00B96677" w:rsidTr="001F59E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/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77" w:rsidRDefault="00B96677" w:rsidP="001F59E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77" w:rsidRDefault="00B96677" w:rsidP="001F59E9"/>
        </w:tc>
      </w:tr>
    </w:tbl>
    <w:p w:rsidR="00B96677" w:rsidRDefault="00B96677" w:rsidP="00B966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96677" w:rsidRDefault="00B96677" w:rsidP="00B96677">
      <w:pPr>
        <w:tabs>
          <w:tab w:val="left" w:pos="8659"/>
        </w:tabs>
      </w:pPr>
    </w:p>
    <w:p w:rsidR="00B96677" w:rsidRDefault="00B96677" w:rsidP="00B96677">
      <w:pPr>
        <w:tabs>
          <w:tab w:val="left" w:pos="5517"/>
        </w:tabs>
      </w:pPr>
    </w:p>
    <w:tbl>
      <w:tblPr>
        <w:tblpPr w:leftFromText="180" w:rightFromText="180" w:horzAnchor="page" w:tblpX="1281" w:tblpY="-1272"/>
        <w:tblW w:w="14709" w:type="dxa"/>
        <w:tblLayout w:type="fixed"/>
        <w:tblLook w:val="04A0"/>
      </w:tblPr>
      <w:tblGrid>
        <w:gridCol w:w="375"/>
        <w:gridCol w:w="375"/>
        <w:gridCol w:w="374"/>
        <w:gridCol w:w="373"/>
        <w:gridCol w:w="373"/>
        <w:gridCol w:w="373"/>
        <w:gridCol w:w="388"/>
        <w:gridCol w:w="388"/>
        <w:gridCol w:w="373"/>
        <w:gridCol w:w="373"/>
        <w:gridCol w:w="373"/>
        <w:gridCol w:w="10571"/>
      </w:tblGrid>
      <w:tr w:rsidR="0092504F" w:rsidTr="001F59E9">
        <w:trPr>
          <w:trHeight w:val="322"/>
        </w:trPr>
        <w:tc>
          <w:tcPr>
            <w:tcW w:w="375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10571" w:type="dxa"/>
            <w:noWrap/>
            <w:vAlign w:val="bottom"/>
          </w:tcPr>
          <w:p w:rsidR="0092504F" w:rsidRDefault="0092504F" w:rsidP="001F59E9">
            <w:pPr>
              <w:jc w:val="right"/>
              <w:rPr>
                <w:sz w:val="18"/>
                <w:szCs w:val="16"/>
              </w:rPr>
            </w:pPr>
          </w:p>
          <w:p w:rsidR="0092504F" w:rsidRDefault="0092504F" w:rsidP="001F59E9">
            <w:pPr>
              <w:jc w:val="right"/>
              <w:rPr>
                <w:sz w:val="18"/>
                <w:szCs w:val="16"/>
              </w:rPr>
            </w:pPr>
          </w:p>
          <w:p w:rsidR="0092504F" w:rsidRDefault="0092504F" w:rsidP="001F59E9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Приложение № 3        </w:t>
            </w:r>
          </w:p>
        </w:tc>
      </w:tr>
      <w:tr w:rsidR="0092504F" w:rsidTr="001F59E9">
        <w:trPr>
          <w:trHeight w:val="1455"/>
        </w:trPr>
        <w:tc>
          <w:tcPr>
            <w:tcW w:w="14709" w:type="dxa"/>
            <w:gridSpan w:val="12"/>
          </w:tcPr>
          <w:tbl>
            <w:tblPr>
              <w:tblpPr w:leftFromText="180" w:rightFromText="180" w:bottomFromText="200" w:horzAnchor="page" w:tblpX="782" w:tblpY="-1272"/>
              <w:tblW w:w="14742" w:type="dxa"/>
              <w:tblLayout w:type="fixed"/>
              <w:tblLook w:val="04A0"/>
            </w:tblPr>
            <w:tblGrid>
              <w:gridCol w:w="14742"/>
            </w:tblGrid>
            <w:tr w:rsidR="0092504F" w:rsidTr="001F59E9">
              <w:trPr>
                <w:trHeight w:val="1492"/>
              </w:trPr>
              <w:tc>
                <w:tcPr>
                  <w:tcW w:w="14742" w:type="dxa"/>
                  <w:hideMark/>
                </w:tcPr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 Типовой форме Соглашения (договора) о предоставлении 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из местного бюджета Северного района Новосибирской области  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субсидии на возмещение затрат (недополученных доходов)  </w:t>
                  </w:r>
                </w:p>
                <w:p w:rsidR="0092504F" w:rsidRDefault="0092504F" w:rsidP="001F59E9">
                  <w:pPr>
                    <w:autoSpaceDE w:val="0"/>
                    <w:autoSpaceDN w:val="0"/>
                    <w:adjustRightInd w:val="0"/>
                    <w:ind w:left="4536"/>
                    <w:jc w:val="right"/>
                    <w:outlineLvl w:val="0"/>
                  </w:pPr>
                  <w:r>
                    <w:rPr>
                      <w:rStyle w:val="CharStyle7"/>
                      <w:color w:val="000000"/>
                      <w:sz w:val="18"/>
                      <w:szCs w:val="18"/>
                    </w:rPr>
                    <w:t>в связи с производством (реализацией) товаров,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выполнением работ, оказанием услуг, 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утвержденной постановлением администрации Бергульского</w:t>
                  </w:r>
                </w:p>
                <w:p w:rsidR="0092504F" w:rsidRDefault="0092504F" w:rsidP="001F59E9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  <w:r>
                    <w:rPr>
                      <w:rStyle w:val="CharStyle7"/>
                      <w:sz w:val="18"/>
                      <w:szCs w:val="18"/>
                    </w:rPr>
                    <w:t>сельсовета Северного района Новосибирской области</w:t>
                  </w:r>
                </w:p>
                <w:p w:rsidR="0092504F" w:rsidRDefault="0092504F" w:rsidP="001F59E9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</w:p>
                <w:p w:rsidR="0092504F" w:rsidRDefault="0092504F" w:rsidP="001F59E9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  <w:r>
                    <w:rPr>
                      <w:rStyle w:val="CharStyle7"/>
                      <w:sz w:val="18"/>
                      <w:szCs w:val="18"/>
                    </w:rPr>
                    <w:t xml:space="preserve">от   № </w:t>
                  </w:r>
                </w:p>
                <w:p w:rsidR="0092504F" w:rsidRDefault="0092504F" w:rsidP="001F59E9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Приложение № ____</w:t>
                  </w:r>
                </w:p>
                <w:p w:rsidR="0092504F" w:rsidRDefault="0092504F" w:rsidP="001F59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соглашению</w:t>
                  </w:r>
                </w:p>
                <w:p w:rsidR="0092504F" w:rsidRDefault="0092504F" w:rsidP="001F59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№ _______________ </w:t>
                  </w:r>
                </w:p>
                <w:p w:rsidR="0092504F" w:rsidRDefault="0092504F" w:rsidP="001F59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 « ___»  ___________ 20__ г.</w:t>
                  </w:r>
                </w:p>
              </w:tc>
            </w:tr>
          </w:tbl>
          <w:p w:rsidR="0092504F" w:rsidRDefault="0092504F" w:rsidP="001F59E9">
            <w:pPr>
              <w:jc w:val="right"/>
              <w:rPr>
                <w:sz w:val="18"/>
                <w:szCs w:val="16"/>
              </w:rPr>
            </w:pPr>
          </w:p>
        </w:tc>
      </w:tr>
    </w:tbl>
    <w:p w:rsidR="0092504F" w:rsidRDefault="0092504F" w:rsidP="00925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ОТЧЕТ </w:t>
      </w:r>
    </w:p>
    <w:p w:rsidR="0092504F" w:rsidRDefault="0092504F" w:rsidP="00925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достижении значений показателей  результативности </w:t>
      </w:r>
    </w:p>
    <w:p w:rsidR="0092504F" w:rsidRDefault="0092504F" w:rsidP="0092504F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92504F" w:rsidTr="001F59E9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>
            <w:pPr>
              <w:jc w:val="center"/>
              <w:rPr>
                <w:sz w:val="20"/>
                <w:szCs w:val="20"/>
              </w:rPr>
            </w:pPr>
          </w:p>
        </w:tc>
      </w:tr>
      <w:tr w:rsidR="0092504F" w:rsidTr="001F59E9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</w:tr>
      <w:tr w:rsidR="0092504F" w:rsidTr="001F59E9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/>
        </w:tc>
      </w:tr>
      <w:tr w:rsidR="0092504F" w:rsidTr="001F59E9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92504F" w:rsidRDefault="0092504F" w:rsidP="001F59E9"/>
        </w:tc>
      </w:tr>
    </w:tbl>
    <w:p w:rsidR="0092504F" w:rsidRDefault="0092504F" w:rsidP="0092504F">
      <w:pPr>
        <w:rPr>
          <w:sz w:val="20"/>
          <w:szCs w:val="20"/>
        </w:rPr>
      </w:pP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 xml:space="preserve">Наименование Получателя:       __________________________________________________________________________                                                                                         </w:t>
      </w:r>
    </w:p>
    <w:p w:rsidR="0092504F" w:rsidRDefault="0092504F" w:rsidP="0092504F">
      <w:pPr>
        <w:tabs>
          <w:tab w:val="left" w:pos="9968"/>
        </w:tabs>
        <w:spacing w:line="80" w:lineRule="atLeast"/>
        <w:rPr>
          <w:i/>
          <w:sz w:val="20"/>
          <w:szCs w:val="20"/>
        </w:rPr>
      </w:pPr>
      <w:r>
        <w:rPr>
          <w:sz w:val="20"/>
          <w:szCs w:val="20"/>
        </w:rPr>
        <w:t>Периодичность:</w:t>
      </w:r>
      <w:r>
        <w:rPr>
          <w:i/>
          <w:sz w:val="20"/>
          <w:szCs w:val="20"/>
        </w:rPr>
        <w:t xml:space="preserve">                           _______________________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702"/>
        <w:gridCol w:w="1591"/>
        <w:gridCol w:w="678"/>
        <w:gridCol w:w="2128"/>
        <w:gridCol w:w="2269"/>
        <w:gridCol w:w="1612"/>
        <w:gridCol w:w="1302"/>
      </w:tblGrid>
      <w:tr w:rsidR="0092504F" w:rsidTr="001F59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Style w:val="a9"/>
                <w:rFonts w:ascii="Times New Roman" w:hAnsi="Times New Roman" w:cs="Times New Roman"/>
              </w:rPr>
              <w:footnoteReference w:id="6"/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проекта (мероприятия</w:t>
            </w:r>
            <w:r>
              <w:rPr>
                <w:rStyle w:val="a9"/>
                <w:rFonts w:ascii="Times New Roman" w:hAnsi="Times New Roman" w:cs="Times New Roman"/>
              </w:rPr>
              <w:footnoteReference w:id="7"/>
            </w:r>
            <w:r>
              <w:rPr>
                <w:rFonts w:ascii="Times New Roman" w:hAnsi="Times New Roman" w:cs="Times New Roman"/>
              </w:rPr>
              <w:t>)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значение 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  <w:r>
              <w:rPr>
                <w:rStyle w:val="a9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выполнения  </w:t>
            </w:r>
          </w:p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плана</w:t>
            </w:r>
          </w:p>
          <w:p w:rsidR="0092504F" w:rsidRDefault="0092504F" w:rsidP="001F59E9">
            <w:pPr>
              <w:ind w:right="317"/>
              <w:jc w:val="center"/>
              <w:rPr>
                <w:sz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  <w:p w:rsidR="0092504F" w:rsidRDefault="0092504F" w:rsidP="001F59E9">
            <w:pPr>
              <w:jc w:val="center"/>
              <w:rPr>
                <w:sz w:val="20"/>
              </w:rPr>
            </w:pPr>
          </w:p>
        </w:tc>
      </w:tr>
      <w:tr w:rsidR="0092504F" w:rsidTr="001F59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0"/>
              </w:rPr>
            </w:pPr>
          </w:p>
        </w:tc>
      </w:tr>
      <w:tr w:rsidR="0092504F" w:rsidTr="001F59E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92504F" w:rsidTr="001F59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4F" w:rsidRDefault="0092504F" w:rsidP="001F59E9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/>
        </w:tc>
      </w:tr>
    </w:tbl>
    <w:p w:rsidR="0092504F" w:rsidRDefault="0092504F" w:rsidP="0092504F">
      <w:pPr>
        <w:rPr>
          <w:sz w:val="20"/>
          <w:szCs w:val="20"/>
        </w:rPr>
      </w:pP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>Руководитель  Получателя                  ___________    ___________         _____________________</w:t>
      </w: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92504F" w:rsidRDefault="0092504F" w:rsidP="0092504F">
      <w:pPr>
        <w:jc w:val="center"/>
        <w:rPr>
          <w:sz w:val="20"/>
          <w:szCs w:val="20"/>
        </w:rPr>
      </w:pP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92504F" w:rsidRDefault="0092504F" w:rsidP="0092504F">
      <w:pPr>
        <w:rPr>
          <w:sz w:val="20"/>
          <w:szCs w:val="20"/>
        </w:rPr>
      </w:pPr>
    </w:p>
    <w:p w:rsidR="0092504F" w:rsidRDefault="0092504F" w:rsidP="0092504F">
      <w:r>
        <w:rPr>
          <w:sz w:val="20"/>
          <w:szCs w:val="20"/>
        </w:rPr>
        <w:t>«__» ____________ 20__ г.</w:t>
      </w:r>
    </w:p>
    <w:p w:rsidR="0092504F" w:rsidRDefault="0092504F" w:rsidP="0092504F"/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462"/>
        <w:gridCol w:w="462"/>
        <w:gridCol w:w="462"/>
        <w:gridCol w:w="10862"/>
      </w:tblGrid>
      <w:tr w:rsidR="0092504F" w:rsidTr="001F59E9">
        <w:trPr>
          <w:trHeight w:val="284"/>
        </w:trPr>
        <w:tc>
          <w:tcPr>
            <w:tcW w:w="46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10862" w:type="dxa"/>
            <w:noWrap/>
            <w:vAlign w:val="bottom"/>
            <w:hideMark/>
          </w:tcPr>
          <w:p w:rsidR="0092504F" w:rsidRDefault="0092504F" w:rsidP="001F59E9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Приложение № 4       </w:t>
            </w:r>
          </w:p>
        </w:tc>
      </w:tr>
      <w:tr w:rsidR="0092504F" w:rsidTr="001F59E9">
        <w:trPr>
          <w:trHeight w:val="1455"/>
        </w:trPr>
        <w:tc>
          <w:tcPr>
            <w:tcW w:w="15984" w:type="dxa"/>
            <w:gridSpan w:val="12"/>
          </w:tcPr>
          <w:tbl>
            <w:tblPr>
              <w:tblpPr w:leftFromText="180" w:rightFromText="180" w:bottomFromText="200" w:horzAnchor="page" w:tblpX="782" w:tblpY="-1272"/>
              <w:tblW w:w="15417" w:type="dxa"/>
              <w:tblLook w:val="04A0"/>
            </w:tblPr>
            <w:tblGrid>
              <w:gridCol w:w="15417"/>
            </w:tblGrid>
            <w:tr w:rsidR="0092504F" w:rsidTr="001F59E9">
              <w:trPr>
                <w:trHeight w:val="1455"/>
              </w:trPr>
              <w:tc>
                <w:tcPr>
                  <w:tcW w:w="15417" w:type="dxa"/>
                  <w:hideMark/>
                </w:tcPr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 Типовой форме Соглашения (договора) о предоставлении 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из местного бюджета Северного района Новосибирской области  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субсидии на возмещение затрат (недополученных доходов)  </w:t>
                  </w:r>
                </w:p>
                <w:p w:rsidR="0092504F" w:rsidRDefault="0092504F" w:rsidP="001F59E9">
                  <w:pPr>
                    <w:autoSpaceDE w:val="0"/>
                    <w:autoSpaceDN w:val="0"/>
                    <w:adjustRightInd w:val="0"/>
                    <w:ind w:left="4536"/>
                    <w:jc w:val="right"/>
                    <w:outlineLvl w:val="0"/>
                  </w:pPr>
                  <w:r>
                    <w:rPr>
                      <w:rStyle w:val="CharStyle7"/>
                      <w:color w:val="000000"/>
                      <w:sz w:val="18"/>
                      <w:szCs w:val="18"/>
                    </w:rPr>
                    <w:t>в связи с производством (реализацией) товаров,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выполнением работ, оказанием услуг, </w:t>
                  </w:r>
                </w:p>
                <w:p w:rsidR="0092504F" w:rsidRDefault="0092504F" w:rsidP="001F59E9">
                  <w:pPr>
                    <w:pStyle w:val="Style6"/>
                    <w:tabs>
                      <w:tab w:val="right" w:pos="7213"/>
                      <w:tab w:val="left" w:pos="7868"/>
                    </w:tabs>
                    <w:spacing w:line="240" w:lineRule="auto"/>
                    <w:ind w:left="5670"/>
                    <w:jc w:val="right"/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CharStyle7"/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утвержденной постановлением администрации Бергульского</w:t>
                  </w:r>
                </w:p>
                <w:p w:rsidR="0092504F" w:rsidRDefault="0092504F" w:rsidP="001F59E9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  <w:r>
                    <w:rPr>
                      <w:rStyle w:val="CharStyle7"/>
                      <w:sz w:val="18"/>
                      <w:szCs w:val="18"/>
                    </w:rPr>
                    <w:t>сельсовета Северного района Новосибирской области</w:t>
                  </w:r>
                </w:p>
                <w:p w:rsidR="0092504F" w:rsidRDefault="0092504F" w:rsidP="001F59E9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</w:p>
                <w:p w:rsidR="0092504F" w:rsidRDefault="0092504F" w:rsidP="001F59E9">
                  <w:pPr>
                    <w:ind w:left="5670"/>
                    <w:jc w:val="right"/>
                    <w:rPr>
                      <w:rStyle w:val="CharStyle7"/>
                      <w:sz w:val="18"/>
                      <w:szCs w:val="18"/>
                    </w:rPr>
                  </w:pPr>
                  <w:r>
                    <w:rPr>
                      <w:rStyle w:val="CharStyle7"/>
                      <w:sz w:val="18"/>
                      <w:szCs w:val="18"/>
                    </w:rPr>
                    <w:t xml:space="preserve">от    № </w:t>
                  </w:r>
                </w:p>
                <w:p w:rsidR="0092504F" w:rsidRDefault="0092504F" w:rsidP="001F59E9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Приложение № ____</w:t>
                  </w:r>
                </w:p>
                <w:p w:rsidR="0092504F" w:rsidRDefault="0092504F" w:rsidP="001F59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соглашению</w:t>
                  </w:r>
                </w:p>
                <w:p w:rsidR="0092504F" w:rsidRDefault="0092504F" w:rsidP="001F59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№ _______________ </w:t>
                  </w:r>
                </w:p>
                <w:p w:rsidR="0092504F" w:rsidRDefault="0092504F" w:rsidP="001F59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 « ___»  ___________ 20__ г.</w:t>
                  </w:r>
                </w:p>
              </w:tc>
            </w:tr>
          </w:tbl>
          <w:p w:rsidR="0092504F" w:rsidRDefault="0092504F" w:rsidP="001F59E9">
            <w:pPr>
              <w:jc w:val="right"/>
              <w:rPr>
                <w:sz w:val="18"/>
                <w:szCs w:val="18"/>
              </w:rPr>
            </w:pPr>
          </w:p>
        </w:tc>
      </w:tr>
      <w:tr w:rsidR="0092504F" w:rsidTr="001F59E9">
        <w:trPr>
          <w:trHeight w:val="322"/>
        </w:trPr>
        <w:tc>
          <w:tcPr>
            <w:tcW w:w="46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92504F" w:rsidRDefault="0092504F" w:rsidP="001F59E9">
            <w:pPr>
              <w:rPr>
                <w:sz w:val="20"/>
                <w:szCs w:val="20"/>
              </w:rPr>
            </w:pPr>
          </w:p>
        </w:tc>
        <w:tc>
          <w:tcPr>
            <w:tcW w:w="12248" w:type="dxa"/>
            <w:gridSpan w:val="4"/>
            <w:noWrap/>
          </w:tcPr>
          <w:p w:rsidR="0092504F" w:rsidRDefault="0092504F" w:rsidP="001F59E9">
            <w:pPr>
              <w:jc w:val="right"/>
              <w:rPr>
                <w:sz w:val="20"/>
                <w:szCs w:val="16"/>
              </w:rPr>
            </w:pPr>
          </w:p>
        </w:tc>
      </w:tr>
    </w:tbl>
    <w:p w:rsidR="0092504F" w:rsidRDefault="0092504F" w:rsidP="009250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РАСЧЕТ РАЗМЕРА ШТРАФНЫХ САНКЦИЙ</w:t>
      </w:r>
    </w:p>
    <w:p w:rsidR="0092504F" w:rsidRDefault="0092504F" w:rsidP="0092504F">
      <w:pPr>
        <w:pStyle w:val="ConsPlusNormal"/>
        <w:jc w:val="center"/>
        <w:outlineLvl w:val="0"/>
        <w:rPr>
          <w:rFonts w:ascii="Times New Roman" w:hAnsi="Times New Roman" w:cs="Times New Roman"/>
          <w:sz w:val="14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0"/>
        <w:gridCol w:w="1700"/>
        <w:gridCol w:w="709"/>
        <w:gridCol w:w="1983"/>
        <w:gridCol w:w="1984"/>
        <w:gridCol w:w="850"/>
        <w:gridCol w:w="1700"/>
        <w:gridCol w:w="992"/>
        <w:gridCol w:w="993"/>
        <w:gridCol w:w="1417"/>
      </w:tblGrid>
      <w:tr w:rsidR="0092504F" w:rsidTr="001F59E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>
              <w:rPr>
                <w:rStyle w:val="a9"/>
                <w:rFonts w:ascii="Times New Roman" w:hAnsi="Times New Roman" w:cs="Times New Roman"/>
                <w:szCs w:val="28"/>
              </w:rPr>
              <w:footnoteReference w:id="9"/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проекта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(мероприятия</w:t>
            </w:r>
            <w:r>
              <w:rPr>
                <w:rStyle w:val="a9"/>
                <w:rFonts w:ascii="Times New Roman" w:hAnsi="Times New Roman" w:cs="Times New Roman"/>
                <w:szCs w:val="28"/>
              </w:rPr>
              <w:footnoteReference w:id="10"/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Единица измерения </w:t>
            </w:r>
          </w:p>
          <w:p w:rsidR="0092504F" w:rsidRDefault="0092504F" w:rsidP="001F59E9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>
              <w:rPr>
                <w:rStyle w:val="a9"/>
                <w:rFonts w:ascii="Times New Roman" w:hAnsi="Times New Roman" w:cs="Times New Roman"/>
                <w:szCs w:val="28"/>
              </w:rPr>
              <w:footnoteReference w:id="11"/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92504F" w:rsidRDefault="0092504F" w:rsidP="001F59E9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>
              <w:rPr>
                <w:rStyle w:val="a9"/>
                <w:rFonts w:ascii="Times New Roman" w:hAnsi="Times New Roman" w:cs="Times New Roman"/>
                <w:szCs w:val="28"/>
              </w:rPr>
              <w:footnoteReference w:id="12"/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Объем Субсидии, 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Корректирующие коэффициенты</w:t>
            </w:r>
            <w:r>
              <w:rPr>
                <w:rStyle w:val="a9"/>
                <w:rFonts w:ascii="Times New Roman" w:hAnsi="Times New Roman" w:cs="Times New Roman"/>
                <w:szCs w:val="28"/>
              </w:rPr>
              <w:footnoteReference w:id="13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Размер штрафных санкций 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(тыс.руб.)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(1-гр.7÷гр.6) ×гр.8(гр.9) ×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гр.10(гр.11)</w:t>
            </w:r>
          </w:p>
        </w:tc>
      </w:tr>
      <w:tr w:rsidR="0092504F" w:rsidTr="001F59E9">
        <w:trPr>
          <w:trHeight w:val="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</w:tr>
      <w:tr w:rsidR="0092504F" w:rsidTr="001F59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K2</w:t>
            </w:r>
          </w:p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4F" w:rsidRDefault="0092504F" w:rsidP="001F59E9">
            <w:pPr>
              <w:rPr>
                <w:szCs w:val="28"/>
              </w:rPr>
            </w:pPr>
          </w:p>
        </w:tc>
      </w:tr>
      <w:tr w:rsidR="0092504F" w:rsidTr="001F59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2504F" w:rsidTr="001F59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4F" w:rsidTr="001F59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4F" w:rsidRDefault="0092504F" w:rsidP="001F5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4F" w:rsidRDefault="0092504F" w:rsidP="001F59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04F" w:rsidRDefault="0092504F" w:rsidP="0092504F">
      <w:pPr>
        <w:rPr>
          <w:sz w:val="2"/>
          <w:szCs w:val="28"/>
        </w:rPr>
      </w:pPr>
    </w:p>
    <w:p w:rsidR="0092504F" w:rsidRDefault="0092504F" w:rsidP="0092504F">
      <w:pPr>
        <w:rPr>
          <w:sz w:val="10"/>
          <w:szCs w:val="20"/>
        </w:rPr>
      </w:pP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>Руководитель                                        ___________    ___________         _____________________</w:t>
      </w: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>(уполномоченное лицо)                       (должность)        (подпись)             (расшифровка подписи)</w:t>
      </w:r>
    </w:p>
    <w:p w:rsidR="0092504F" w:rsidRDefault="0092504F" w:rsidP="0092504F">
      <w:pPr>
        <w:jc w:val="center"/>
        <w:rPr>
          <w:sz w:val="20"/>
          <w:szCs w:val="20"/>
        </w:rPr>
      </w:pPr>
    </w:p>
    <w:p w:rsidR="0092504F" w:rsidRDefault="0092504F" w:rsidP="0092504F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92504F" w:rsidRDefault="0092504F" w:rsidP="0092504F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92504F" w:rsidRDefault="0092504F" w:rsidP="0092504F">
      <w:pPr>
        <w:sectPr w:rsidR="0092504F" w:rsidSect="00B966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6677" w:rsidRPr="005525D0" w:rsidRDefault="00B96677" w:rsidP="00E74B8A">
      <w:pPr>
        <w:jc w:val="center"/>
        <w:rPr>
          <w:sz w:val="20"/>
          <w:szCs w:val="20"/>
        </w:rPr>
      </w:pPr>
    </w:p>
    <w:sectPr w:rsidR="00B96677" w:rsidRPr="005525D0" w:rsidSect="00E74B8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DDD" w:rsidRDefault="00110DDD" w:rsidP="00B96677">
      <w:r>
        <w:separator/>
      </w:r>
    </w:p>
  </w:endnote>
  <w:endnote w:type="continuationSeparator" w:id="1">
    <w:p w:rsidR="00110DDD" w:rsidRDefault="00110DDD" w:rsidP="00B9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DDD" w:rsidRDefault="00110DDD" w:rsidP="00B96677">
      <w:r>
        <w:separator/>
      </w:r>
    </w:p>
  </w:footnote>
  <w:footnote w:type="continuationSeparator" w:id="1">
    <w:p w:rsidR="00110DDD" w:rsidRDefault="00110DDD" w:rsidP="00B96677">
      <w:r>
        <w:continuationSeparator/>
      </w:r>
    </w:p>
  </w:footnote>
  <w:footnote w:id="2">
    <w:p w:rsidR="00B96677" w:rsidRDefault="00B96677" w:rsidP="00B96677">
      <w:pPr>
        <w:pStyle w:val="a7"/>
        <w:jc w:val="both"/>
      </w:pPr>
      <w:r>
        <w:rPr>
          <w:rStyle w:val="a9"/>
        </w:rPr>
        <w:footnoteRef/>
      </w:r>
      <w:r>
        <w:rPr>
          <w:sz w:val="18"/>
          <w:szCs w:val="18"/>
        </w:rPr>
        <w:t>Предусматриваются в соответствии с Порядком предоставления субсидии.</w:t>
      </w:r>
    </w:p>
    <w:p w:rsidR="00B96677" w:rsidRDefault="00B96677" w:rsidP="00B96677">
      <w:pPr>
        <w:pStyle w:val="a7"/>
        <w:jc w:val="both"/>
      </w:pPr>
    </w:p>
  </w:footnote>
  <w:footnote w:id="3">
    <w:p w:rsidR="00B96677" w:rsidRDefault="00B96677" w:rsidP="00B96677">
      <w:pPr>
        <w:pStyle w:val="a7"/>
        <w:jc w:val="both"/>
        <w:rPr>
          <w:sz w:val="18"/>
          <w:szCs w:val="18"/>
        </w:rPr>
      </w:pPr>
      <w:r>
        <w:rPr>
          <w:rStyle w:val="a9"/>
        </w:rPr>
        <w:footnoteRef/>
      </w:r>
      <w:r>
        <w:rPr>
          <w:rStyle w:val="CharStyle5"/>
          <w:sz w:val="18"/>
          <w:szCs w:val="18"/>
        </w:rPr>
        <w:t>Если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4">
    <w:p w:rsidR="00B96677" w:rsidRDefault="00B96677" w:rsidP="00B96677">
      <w:pPr>
        <w:pStyle w:val="a7"/>
        <w:jc w:val="both"/>
        <w:rPr>
          <w:sz w:val="17"/>
          <w:szCs w:val="17"/>
        </w:rPr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Предусматривается в случае, если это установлено Порядком предоставления субсидии. Указываются иные конкретные документы</w:t>
      </w:r>
      <w:r>
        <w:rPr>
          <w:sz w:val="17"/>
          <w:szCs w:val="17"/>
        </w:rPr>
        <w:t>.</w:t>
      </w:r>
    </w:p>
    <w:p w:rsidR="00B96677" w:rsidRDefault="00B96677" w:rsidP="00B96677">
      <w:pPr>
        <w:pStyle w:val="a7"/>
        <w:jc w:val="both"/>
      </w:pPr>
    </w:p>
  </w:footnote>
  <w:footnote w:id="5">
    <w:p w:rsidR="00B96677" w:rsidRDefault="00B96677" w:rsidP="00B96677">
      <w:pPr>
        <w:pStyle w:val="a7"/>
        <w:rPr>
          <w:sz w:val="18"/>
          <w:szCs w:val="18"/>
        </w:rPr>
      </w:pPr>
      <w:r>
        <w:rPr>
          <w:rStyle w:val="a9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Администрации </w:t>
      </w:r>
      <w:r>
        <w:rPr>
          <w:sz w:val="18"/>
          <w:szCs w:val="18"/>
        </w:rPr>
        <w:t>в случае указания в пункте 1.1.2 Соглашения конкретных проектов (мероприятий).</w:t>
      </w: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92504F" w:rsidRDefault="0092504F" w:rsidP="00B96677">
      <w:pPr>
        <w:pStyle w:val="a7"/>
        <w:rPr>
          <w:sz w:val="18"/>
          <w:szCs w:val="18"/>
        </w:rPr>
      </w:pPr>
    </w:p>
    <w:p w:rsidR="00B96677" w:rsidRDefault="00B96677" w:rsidP="00B96677">
      <w:pPr>
        <w:pStyle w:val="a7"/>
        <w:rPr>
          <w:sz w:val="18"/>
          <w:szCs w:val="18"/>
        </w:rPr>
      </w:pPr>
    </w:p>
    <w:p w:rsidR="00B96677" w:rsidRDefault="00B96677" w:rsidP="00B96677">
      <w:pPr>
        <w:pStyle w:val="a7"/>
        <w:rPr>
          <w:sz w:val="18"/>
          <w:szCs w:val="18"/>
        </w:rPr>
      </w:pPr>
    </w:p>
    <w:p w:rsidR="00B96677" w:rsidRDefault="00B96677" w:rsidP="00B96677">
      <w:pPr>
        <w:pStyle w:val="a7"/>
        <w:rPr>
          <w:sz w:val="18"/>
          <w:szCs w:val="18"/>
        </w:rPr>
      </w:pPr>
    </w:p>
    <w:p w:rsidR="00B96677" w:rsidRDefault="00B96677" w:rsidP="00B96677">
      <w:pPr>
        <w:pStyle w:val="a7"/>
        <w:rPr>
          <w:sz w:val="18"/>
          <w:szCs w:val="18"/>
        </w:rPr>
      </w:pPr>
    </w:p>
    <w:p w:rsidR="00B96677" w:rsidRDefault="00B96677" w:rsidP="00B96677">
      <w:pPr>
        <w:pStyle w:val="a7"/>
      </w:pPr>
    </w:p>
  </w:footnote>
  <w:footnote w:id="6">
    <w:p w:rsidR="0092504F" w:rsidRDefault="0092504F" w:rsidP="0092504F">
      <w:pPr>
        <w:pStyle w:val="a7"/>
        <w:rPr>
          <w:sz w:val="18"/>
        </w:rPr>
      </w:pPr>
      <w:r>
        <w:rPr>
          <w:rStyle w:val="a9"/>
        </w:rPr>
        <w:footnoteRef/>
      </w:r>
      <w:r>
        <w:rPr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7">
    <w:p w:rsidR="0092504F" w:rsidRDefault="0092504F" w:rsidP="0092504F">
      <w:pPr>
        <w:pStyle w:val="a7"/>
      </w:pPr>
      <w:r>
        <w:rPr>
          <w:rStyle w:val="a9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>Заполняется по решению Администрации</w:t>
      </w:r>
      <w:r>
        <w:rPr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8">
    <w:p w:rsidR="0092504F" w:rsidRDefault="0092504F" w:rsidP="0092504F">
      <w:pPr>
        <w:pStyle w:val="a7"/>
      </w:pPr>
      <w:r>
        <w:rPr>
          <w:rStyle w:val="a9"/>
        </w:rPr>
        <w:footnoteRef/>
      </w:r>
      <w:r>
        <w:rPr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9">
    <w:p w:rsidR="0092504F" w:rsidRDefault="0092504F" w:rsidP="0092504F">
      <w:pPr>
        <w:pStyle w:val="a7"/>
        <w:spacing w:line="200" w:lineRule="exact"/>
      </w:pPr>
      <w:r>
        <w:rPr>
          <w:rStyle w:val="a9"/>
        </w:rPr>
        <w:footnoteRef/>
      </w:r>
      <w:r>
        <w:rPr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">
    <w:p w:rsidR="0092504F" w:rsidRDefault="0092504F" w:rsidP="0092504F">
      <w:pPr>
        <w:pStyle w:val="a7"/>
        <w:spacing w:line="200" w:lineRule="exact"/>
      </w:pPr>
      <w:r>
        <w:rPr>
          <w:rStyle w:val="a9"/>
        </w:rPr>
        <w:footnoteRef/>
      </w:r>
      <w:r>
        <w:rPr>
          <w:rFonts w:ascii="Times New Roman CYR" w:hAnsi="Times New Roman CYR" w:cs="Times New Roman CYR"/>
          <w:sz w:val="18"/>
          <w:szCs w:val="18"/>
        </w:rPr>
        <w:t>Заполняется по решению Администрации</w:t>
      </w:r>
      <w:r>
        <w:rPr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1">
    <w:p w:rsidR="0092504F" w:rsidRDefault="0092504F" w:rsidP="0092504F">
      <w:pPr>
        <w:pStyle w:val="a7"/>
        <w:spacing w:line="200" w:lineRule="exact"/>
      </w:pPr>
      <w:r>
        <w:rPr>
          <w:rStyle w:val="a9"/>
        </w:rPr>
        <w:footnoteRef/>
      </w:r>
      <w:r>
        <w:rPr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12">
    <w:p w:rsidR="0092504F" w:rsidRDefault="0092504F" w:rsidP="0092504F">
      <w:pPr>
        <w:pStyle w:val="a7"/>
        <w:spacing w:line="200" w:lineRule="exact"/>
        <w:jc w:val="both"/>
      </w:pPr>
      <w:r>
        <w:rPr>
          <w:rStyle w:val="a9"/>
        </w:rPr>
        <w:footnoteRef/>
      </w:r>
      <w:r>
        <w:rPr>
          <w:sz w:val="18"/>
          <w:szCs w:val="18"/>
        </w:rPr>
        <w:t>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13">
    <w:p w:rsidR="0092504F" w:rsidRDefault="0092504F" w:rsidP="0092504F">
      <w:pPr>
        <w:pStyle w:val="a7"/>
        <w:spacing w:line="200" w:lineRule="exact"/>
      </w:pPr>
      <w:r>
        <w:rPr>
          <w:rStyle w:val="a9"/>
        </w:rPr>
        <w:footnoteRef/>
      </w:r>
      <w:r>
        <w:rPr>
          <w:sz w:val="18"/>
        </w:rPr>
        <w:t>Заполняется при необходимости.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677"/>
    <w:rsid w:val="00017D13"/>
    <w:rsid w:val="00110DDD"/>
    <w:rsid w:val="001C0C7D"/>
    <w:rsid w:val="00410E21"/>
    <w:rsid w:val="005525D0"/>
    <w:rsid w:val="008815D2"/>
    <w:rsid w:val="0092504F"/>
    <w:rsid w:val="00AA51C7"/>
    <w:rsid w:val="00B96677"/>
    <w:rsid w:val="00D23751"/>
    <w:rsid w:val="00D5509F"/>
    <w:rsid w:val="00E74B8A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25D0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96677"/>
    <w:rPr>
      <w:color w:val="0000FF"/>
      <w:u w:val="single"/>
    </w:rPr>
  </w:style>
  <w:style w:type="paragraph" w:customStyle="1" w:styleId="ConsPlusTitle">
    <w:name w:val="ConsPlusTitle"/>
    <w:rsid w:val="00B9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96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B96677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B966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96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96677"/>
    <w:pPr>
      <w:widowControl w:val="0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66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B9667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9667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B9667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9667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B9667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9667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B9667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9667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B9667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9667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9">
    <w:name w:val="footnote reference"/>
    <w:uiPriority w:val="99"/>
    <w:semiHidden/>
    <w:unhideWhenUsed/>
    <w:rsid w:val="00B96677"/>
    <w:rPr>
      <w:vertAlign w:val="superscript"/>
    </w:rPr>
  </w:style>
  <w:style w:type="character" w:customStyle="1" w:styleId="CharStyle10">
    <w:name w:val="Char Style 10"/>
    <w:uiPriority w:val="99"/>
    <w:rsid w:val="00B9667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B96677"/>
    <w:rPr>
      <w:strike w:val="0"/>
      <w:dstrike w:val="0"/>
      <w:spacing w:val="80"/>
      <w:sz w:val="30"/>
      <w:szCs w:val="30"/>
      <w:u w:val="none"/>
      <w:effect w:val="none"/>
    </w:rPr>
  </w:style>
  <w:style w:type="paragraph" w:styleId="31">
    <w:name w:val="Body Text 3"/>
    <w:basedOn w:val="a"/>
    <w:link w:val="32"/>
    <w:uiPriority w:val="99"/>
    <w:semiHidden/>
    <w:unhideWhenUsed/>
    <w:rsid w:val="005525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5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5525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a">
    <w:name w:val="Основной текст_"/>
    <w:basedOn w:val="a0"/>
    <w:link w:val="6"/>
    <w:rsid w:val="005525D0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5525D0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basedOn w:val="aa"/>
    <w:rsid w:val="00552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C6C0EF7681FEB48F1E26B69E6197A25480F055D7925357363234DEECD3F1A17094A9BB38C87E8BAb1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C2ACE7BEA648896F1EAFF629BB47B0A84171F68B510A2293AE9AAB1C3Y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2017-02-06T02:46:00Z</dcterms:created>
  <dcterms:modified xsi:type="dcterms:W3CDTF">2017-02-14T03:06:00Z</dcterms:modified>
</cp:coreProperties>
</file>