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4B" w:rsidRPr="00B67CBA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E81520" w:rsidRPr="00E81520" w:rsidRDefault="0085468C" w:rsidP="00E81520">
      <w:pPr>
        <w:autoSpaceDE w:val="0"/>
        <w:adjustRightInd w:val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БЕРГУЛЬСКОГО</w:t>
      </w:r>
      <w:r w:rsidR="00E81520" w:rsidRPr="00E815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</w:p>
    <w:p w:rsidR="00E81520" w:rsidRDefault="00E81520" w:rsidP="00E81520">
      <w:pPr>
        <w:autoSpaceDE w:val="0"/>
        <w:adjustRightInd w:val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15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СЕВЕРНОГО РАЙОНА НОВОСИБИРСКОЙ ОБЛАСТИ</w:t>
      </w:r>
    </w:p>
    <w:p w:rsidR="00E81520" w:rsidRPr="00E81520" w:rsidRDefault="00E81520" w:rsidP="00E81520">
      <w:pPr>
        <w:autoSpaceDE w:val="0"/>
        <w:adjustRightInd w:val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6A784B" w:rsidRPr="00E81520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6A784B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81520" w:rsidRDefault="003A1D18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FD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сессии</w:t>
      </w:r>
    </w:p>
    <w:p w:rsidR="00FD49FF" w:rsidRPr="00B67CBA" w:rsidRDefault="00FD49FF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1520" w:rsidRPr="00FD49FF" w:rsidRDefault="0085468C" w:rsidP="00E81520">
      <w:pPr>
        <w:widowControl w:val="0"/>
        <w:tabs>
          <w:tab w:val="center" w:pos="-1843"/>
          <w:tab w:val="left" w:pos="-1418"/>
          <w:tab w:val="right" w:pos="11907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="003A1D1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02.05.2017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E81520" w:rsidRPr="00FD49F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Бергуль</w:t>
      </w:r>
      <w:r w:rsidR="006A784B" w:rsidRPr="00FD49F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</w:t>
      </w:r>
      <w:r w:rsidR="006A784B" w:rsidRPr="00FD49F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№ </w:t>
      </w:r>
      <w:r w:rsidR="003A1D1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</w:p>
    <w:p w:rsidR="006A784B" w:rsidRPr="00B67CBA" w:rsidRDefault="006A784B" w:rsidP="00E81520">
      <w:pPr>
        <w:widowControl w:val="0"/>
        <w:tabs>
          <w:tab w:val="center" w:pos="-1843"/>
          <w:tab w:val="left" w:pos="-1418"/>
          <w:tab w:val="right" w:pos="11907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6A784B" w:rsidRPr="00B67CBA" w:rsidRDefault="006A784B" w:rsidP="00E81520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Об утверждении Положения </w:t>
      </w:r>
      <w:r w:rsidRPr="00E81520">
        <w:rPr>
          <w:rFonts w:ascii="Times New Roman" w:eastAsia="ArialMT" w:hAnsi="Times New Roman" w:cs="Times New Roman"/>
          <w:b/>
          <w:bCs/>
          <w:sz w:val="28"/>
          <w:szCs w:val="20"/>
          <w:lang w:eastAsia="ru-RU"/>
        </w:rPr>
        <w:t xml:space="preserve">о </w:t>
      </w:r>
      <w:r w:rsidRP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дополнительном профессиональном образовании муниципальных служащих</w:t>
      </w:r>
      <w:r w:rsidR="0085468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администрации </w:t>
      </w:r>
      <w:r w:rsidR="0085468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Бергульского</w:t>
      </w:r>
      <w:r w:rsid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сельсовета Северного района Новосибирской области</w:t>
      </w:r>
    </w:p>
    <w:p w:rsidR="006A784B" w:rsidRPr="00B67CBA" w:rsidRDefault="006A784B" w:rsidP="006A78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</w:pPr>
    </w:p>
    <w:p w:rsidR="006A784B" w:rsidRPr="00B67CBA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Pr="00B67CBA">
        <w:rPr>
          <w:rFonts w:ascii="Times New Roman" w:hAnsi="Times New Roman" w:cs="Times New Roman"/>
          <w:sz w:val="28"/>
          <w:szCs w:val="28"/>
        </w:rPr>
        <w:t>от 02.03.2007 № 25-ФЗ «О муниципальной службе в Российской Федерации»</w:t>
      </w:r>
      <w:r w:rsidR="00FD49FF">
        <w:rPr>
          <w:rFonts w:ascii="Times New Roman" w:hAnsi="Times New Roman" w:cs="Times New Roman"/>
          <w:sz w:val="28"/>
          <w:szCs w:val="28"/>
        </w:rPr>
        <w:t>,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E8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</w:t>
      </w:r>
    </w:p>
    <w:p w:rsidR="006A784B" w:rsidRPr="00B67CBA" w:rsidRDefault="00E81520" w:rsidP="006A78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РЕШИЛ:</w:t>
      </w:r>
    </w:p>
    <w:p w:rsidR="006A784B" w:rsidRPr="00B67CBA" w:rsidRDefault="006A784B" w:rsidP="006A78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r w:rsidR="00FD49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прилагаемое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Положение </w:t>
      </w:r>
      <w:r w:rsidRPr="00B67CBA">
        <w:rPr>
          <w:rFonts w:ascii="Times New Roman" w:eastAsia="ArialMT" w:hAnsi="Times New Roman" w:cs="Times New Roman"/>
          <w:bCs/>
          <w:sz w:val="28"/>
          <w:szCs w:val="20"/>
          <w:lang w:eastAsia="ru-RU"/>
        </w:rPr>
        <w:t xml:space="preserve">о </w:t>
      </w:r>
      <w:r w:rsidRPr="00B67C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дополнительном профессиональном образовании муниципальных служащих</w:t>
      </w:r>
      <w:r w:rsidR="0085468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E81520" w:rsidRPr="00FD49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администрации </w:t>
      </w:r>
      <w:r w:rsidR="0085468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Бергульского</w:t>
      </w:r>
      <w:r w:rsidR="00E81520" w:rsidRPr="00FD49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</w:t>
      </w:r>
      <w:bookmarkStart w:id="0" w:name="_GoBack"/>
      <w:bookmarkEnd w:id="0"/>
      <w:r w:rsidR="00E81520" w:rsidRPr="00FD49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совета Северного района Новосибирской области</w:t>
      </w:r>
      <w:r w:rsidR="00485E7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.</w:t>
      </w:r>
    </w:p>
    <w:p w:rsidR="006A784B" w:rsidRPr="00B67CBA" w:rsidRDefault="006A784B" w:rsidP="00E81520">
      <w:pPr>
        <w:widowControl w:val="0"/>
        <w:spacing w:after="0" w:line="240" w:lineRule="auto"/>
        <w:ind w:firstLine="4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через 10 дней после дня его официального опубликования.</w:t>
      </w:r>
    </w:p>
    <w:p w:rsidR="006A784B" w:rsidRPr="00B67CBA" w:rsidRDefault="006A784B" w:rsidP="006A784B">
      <w:pPr>
        <w:widowControl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84B" w:rsidRPr="00B67CBA" w:rsidRDefault="006A784B" w:rsidP="006A784B">
      <w:pPr>
        <w:widowControl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84B" w:rsidRPr="00B67CBA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84B" w:rsidRPr="00B67CBA" w:rsidRDefault="006A784B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                      Глава</w:t>
      </w:r>
      <w:r w:rsidR="00E8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E8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FD49FF" w:rsidRDefault="0085468C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Северного района Новосибирской</w:t>
      </w:r>
    </w:p>
    <w:p w:rsidR="00E81520" w:rsidRDefault="00E81520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Северного района Новосибирской </w:t>
      </w:r>
      <w:r w:rsidR="00485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области</w:t>
      </w:r>
    </w:p>
    <w:p w:rsidR="006A784B" w:rsidRPr="00B67CBA" w:rsidRDefault="00E81520" w:rsidP="006A78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6A784B"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485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>Р.А.Хохлова</w:t>
      </w:r>
      <w:r w:rsidR="006A784B"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A784B"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</w:t>
      </w:r>
      <w:r w:rsidR="00FD49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И.А.Трофимов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column"/>
      </w:r>
      <w:r w:rsidRPr="00B67C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УТВЕРЖДЕНО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решением Совета депутатов</w:t>
      </w:r>
    </w:p>
    <w:p w:rsidR="006A784B" w:rsidRDefault="0085468C" w:rsidP="006A784B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Бергульского</w:t>
      </w:r>
      <w:r w:rsidR="00E815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</w:p>
    <w:p w:rsidR="00E81520" w:rsidRDefault="00E81520" w:rsidP="006A784B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Северного района</w:t>
      </w:r>
    </w:p>
    <w:p w:rsidR="00E81520" w:rsidRPr="00B67CBA" w:rsidRDefault="00E81520" w:rsidP="006A784B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Новосибирской области</w:t>
      </w:r>
    </w:p>
    <w:p w:rsidR="006A784B" w:rsidRPr="00FD49FF" w:rsidRDefault="00FD49FF" w:rsidP="006A78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3A1D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02.05.2017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3A1D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CB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A784B" w:rsidRPr="00B67CBA" w:rsidRDefault="006A784B" w:rsidP="00E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67CBA">
        <w:rPr>
          <w:rFonts w:ascii="Times New Roman" w:hAnsi="Times New Roman" w:cs="Times New Roman"/>
          <w:b/>
          <w:bCs/>
          <w:sz w:val="28"/>
          <w:szCs w:val="28"/>
        </w:rPr>
        <w:t>о дополнительном профессиональном образовании муниципальных служащих</w:t>
      </w:r>
      <w:r w:rsidR="008546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администрации </w:t>
      </w:r>
      <w:r w:rsidR="0085468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Бергульского</w:t>
      </w:r>
      <w:r w:rsidR="00E8152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сельсовета Северного района Новосибирской области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7CB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E815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1.1. Настоящее Положение </w:t>
      </w:r>
      <w:r w:rsidRPr="00B67CBA">
        <w:rPr>
          <w:rFonts w:ascii="Times New Roman" w:hAnsi="Times New Roman" w:cs="Times New Roman"/>
          <w:bCs/>
          <w:sz w:val="28"/>
          <w:szCs w:val="28"/>
        </w:rPr>
        <w:t>о</w:t>
      </w:r>
      <w:r w:rsidR="008546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7CBA">
        <w:rPr>
          <w:rFonts w:ascii="Times New Roman" w:hAnsi="Times New Roman" w:cs="Times New Roman"/>
          <w:bCs/>
          <w:sz w:val="28"/>
          <w:szCs w:val="28"/>
        </w:rPr>
        <w:t>дополнительном профессиональном образовании муниципальных служащих</w:t>
      </w:r>
      <w:r w:rsidR="008546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520" w:rsidRPr="00E8152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администрации </w:t>
      </w:r>
      <w:r w:rsidR="0085468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Бергульского</w:t>
      </w:r>
      <w:r w:rsidR="00E81520" w:rsidRPr="00E8152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сельсовета Северного района Новосибирской области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(далее – Положение) разработано в соответствии с Федеральными законами от 02.03.2007 </w:t>
      </w:r>
      <w:hyperlink r:id="rId8" w:history="1">
        <w:r w:rsidRPr="00B67CBA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№ 25-ФЗ</w:t>
        </w:r>
      </w:hyperlink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муниципальной службе в Российской Федерации», от 29.12.2012 </w:t>
      </w:r>
      <w:hyperlink r:id="rId9" w:history="1">
        <w:r w:rsidRPr="00B67CBA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№ 273-ФЗ</w:t>
        </w:r>
      </w:hyperlink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образовании в Российской Федерации», от 06.10.1999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05.04.2013 </w:t>
      </w:r>
      <w:hyperlink r:id="rId10" w:history="1">
        <w:r w:rsidRPr="00B67CBA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№ 44-ФЗ</w:t>
        </w:r>
      </w:hyperlink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нужд», </w:t>
      </w:r>
      <w:hyperlink r:id="rId11" w:history="1">
        <w:r w:rsidRPr="00B67CBA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Указом</w:t>
        </w:r>
      </w:hyperlink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Президента Российской Федерации от 28.12.2006 № 1474 «О дополнительном профессиональном образовании государственных гражданских служащих Российской Федерации» и законодательством Новосибирской области.</w:t>
      </w:r>
    </w:p>
    <w:p w:rsidR="006A784B" w:rsidRPr="00B67CBA" w:rsidRDefault="006A784B" w:rsidP="003E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1.2. Положение определяет порядок и условия организации дополнительного профессионального образования муниципальных служащих </w:t>
      </w:r>
      <w:r w:rsidR="003E3C07" w:rsidRPr="003E3C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администрации </w:t>
      </w:r>
      <w:r w:rsidR="0085468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Бергульского</w:t>
      </w:r>
      <w:r w:rsidR="003E3C07" w:rsidRPr="003E3C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сельсовета Северного района Новосибирской области</w:t>
      </w:r>
      <w:r w:rsidRPr="00B67CBA">
        <w:rPr>
          <w:rFonts w:ascii="Times New Roman" w:hAnsi="Times New Roman" w:cs="Times New Roman"/>
          <w:sz w:val="28"/>
          <w:szCs w:val="28"/>
        </w:rPr>
        <w:t>(далее - муниципальные служащие).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1.3. Обеспечение дополнительного профессионального образования муниципальных служащих является обязанностью работодателя в случаях, предусмотренных федеральными законами, иными нормативными правовыми актами Российской Федерации.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BA">
        <w:rPr>
          <w:rFonts w:ascii="Times New Roman" w:hAnsi="Times New Roman" w:cs="Times New Roman"/>
          <w:b/>
          <w:sz w:val="28"/>
          <w:szCs w:val="28"/>
        </w:rPr>
        <w:t>2. Цели, принципы, формы и условия дополнительного профессионального образования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2.1. Дополнительное профессиональное образование муниципального служащего осуществляется с целью обеспечения уровня теоретических и практических знаний в соответствии с постоянно повышающимися требованиями к организации муниципального управления, повышения </w:t>
      </w:r>
      <w:r w:rsidRPr="00B67CBA">
        <w:rPr>
          <w:rFonts w:ascii="Times New Roman" w:hAnsi="Times New Roman" w:cs="Times New Roman"/>
          <w:sz w:val="28"/>
          <w:szCs w:val="28"/>
        </w:rPr>
        <w:lastRenderedPageBreak/>
        <w:t>эффективности исполнения муниципальным служащим должностных обязанностей и создания условий для продвижения квалифицированных кадров.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2.2. Основными принципами дополнительного профессионального образования являются обязательность, периодичность, целевая направленность.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2.3. Дополнительное профессиональное образование муниципального служащего осуществляется в организациях, осуществляющих образовательную деятельность по дополнительным профессиональным программам.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2.4. К освоению дополнительных профессиональных программ допускаются: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1) лица, имеющие среднее профессиональное и (или) высшее образование;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2) лица, получающие среднее профессиональное и (или) высшее образование.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2.5. Дополнительное профессиональное образование муниципального служащего осуществляется в любой, предусмотренной законодательством об образовании форме обучения, с отрывом или без отрыва от исполнения должностных обязанностей по замещаемой должности муниципальной службы.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2.6. Организация дополнительного профессионального образования муниципального служащего осуществляется на основе плана дополнительного профессионального образования муниципальных служащих, ежегодно утверждаемого муниципальным правовым актом.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widowControl w:val="0"/>
        <w:shd w:val="clear" w:color="auto" w:fill="FFFFFF"/>
        <w:tabs>
          <w:tab w:val="left" w:pos="1394"/>
        </w:tabs>
        <w:autoSpaceDE w:val="0"/>
        <w:autoSpaceDN w:val="0"/>
        <w:adjustRightInd w:val="0"/>
        <w:spacing w:after="0" w:line="322" w:lineRule="exact"/>
        <w:ind w:left="744" w:right="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3. </w:t>
      </w:r>
      <w:r w:rsidRPr="00B67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Виды, сроки и порядок получения </w:t>
      </w:r>
    </w:p>
    <w:p w:rsidR="006A784B" w:rsidRPr="00B67CBA" w:rsidRDefault="006A784B" w:rsidP="006A784B">
      <w:pPr>
        <w:widowControl w:val="0"/>
        <w:shd w:val="clear" w:color="auto" w:fill="FFFFFF"/>
        <w:tabs>
          <w:tab w:val="left" w:pos="1394"/>
        </w:tabs>
        <w:autoSpaceDE w:val="0"/>
        <w:autoSpaceDN w:val="0"/>
        <w:adjustRightInd w:val="0"/>
        <w:spacing w:after="0" w:line="322" w:lineRule="exact"/>
        <w:ind w:left="744" w:right="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дополнительного профессионального образования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3.1. Дополнительное профессиональное образование муниципального служащего включает в себя повышение квалификации и профессиональную переподготовку.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Повышение квалификации и профессиональная переподготовка являются самостоятельными видами дополнительного профессионального образования.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3.2. Повышение квалификации направлено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3.3. Повышение квалификации муниципального служащего осуществляется по мере необходимости, определяемой представителем нанимателя, но не реже одного раза в три года.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3.4. Основаниями для направления муниципального служащего на повышение квалификации являются: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lastRenderedPageBreak/>
        <w:t>- рекомендация аттестационной комиссии о направлении муниципального служащего на повышение квалификации;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назначение муниципального служащего в порядке должностного роста на иную должность муниципальной службы;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включение муниципального служащего в кадровый резерв для замещения должности муниципальной службы.</w:t>
      </w:r>
    </w:p>
    <w:p w:rsidR="006A784B" w:rsidRPr="00B67CBA" w:rsidRDefault="006A784B" w:rsidP="006A784B">
      <w:pPr>
        <w:widowControl w:val="0"/>
        <w:shd w:val="clear" w:color="auto" w:fill="F9F9F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служащий, впервые принятый на должность муниципальной службы, направляется на повышение квалификации по истечении испытательного срока или шести месяцев после поступления на муниципальную службу.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3.5. Профессиональная переподготовка направлена на получение компетенции, необходимой для выполнения нового вида профессиональной деятельности, приобретение новой квалификации.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3.6. Профессиональная переподготовка муниципального служащего осуществляется с учетом профиля его образования.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Основаниями для направления муниципального служащего на профессиональную переподготовку являются: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рекомендация аттестационной комиссии о направлении муниципального служащего на профессиональную переподготовку;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назначение муниципального служащего в порядке должностного роста на иную должность муниципальной службы;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включение муниципального служащего в кадровый резерв для замещения должности муниципальной службы;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- изменение вида профессиональной служебной деятельности муниципального служащего. 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По результатам профессиональной переподготовки муниципальному служащему может быть присвоена дополнительная квалификация.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3.7. Срок освоения дополнительной профессиональной программы должен обеспечивать возможность достижения планируемых результатов и получение новой компетенции (квалификации), заявленных в программе. При этом минимально допустимый срок освоения программ повышения квалификации не может быть менее 16 часов, а срок освоения программ профессиональной переподготовки - менее 250 часов.</w:t>
      </w:r>
    </w:p>
    <w:p w:rsidR="006A784B" w:rsidRPr="00B67CBA" w:rsidRDefault="006A784B" w:rsidP="003E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3.8. Муниципальный служащий, успешно завершивший курс обучения и получивший документы о дополнительном профессиональном образовании, в течение трех рабочих дней после завершения обучения представляет копию документа об образовании </w:t>
      </w:r>
      <w:r w:rsidR="003E3C07">
        <w:rPr>
          <w:rFonts w:ascii="Times New Roman" w:hAnsi="Times New Roman" w:cs="Times New Roman"/>
          <w:sz w:val="28"/>
          <w:szCs w:val="28"/>
        </w:rPr>
        <w:t xml:space="preserve"> специалисту, ответственному за работу с кадрами</w:t>
      </w:r>
      <w:r w:rsidRPr="00B67CBA">
        <w:rPr>
          <w:rFonts w:ascii="Times New Roman" w:hAnsi="Times New Roman" w:cs="Times New Roman"/>
          <w:sz w:val="28"/>
          <w:szCs w:val="28"/>
        </w:rPr>
        <w:t>,</w:t>
      </w:r>
      <w:r w:rsidR="0085468C">
        <w:rPr>
          <w:rFonts w:ascii="Times New Roman" w:hAnsi="Times New Roman" w:cs="Times New Roman"/>
          <w:sz w:val="28"/>
          <w:szCs w:val="28"/>
        </w:rPr>
        <w:t xml:space="preserve">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приобщения к материалам личного дела. 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7CBA">
        <w:rPr>
          <w:rFonts w:ascii="Times New Roman" w:hAnsi="Times New Roman" w:cs="Times New Roman"/>
          <w:b/>
          <w:sz w:val="28"/>
          <w:szCs w:val="28"/>
        </w:rPr>
        <w:t>4. Организация дополнительного профессионального образования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4.1. Работу по организации дополнительного профессионального образования муниципальных служащих осуществляет</w:t>
      </w:r>
      <w:r w:rsidR="003E3C07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3E3C07">
        <w:rPr>
          <w:rFonts w:ascii="Times New Roman" w:hAnsi="Times New Roman" w:cs="Times New Roman"/>
          <w:sz w:val="28"/>
          <w:szCs w:val="28"/>
        </w:rPr>
        <w:lastRenderedPageBreak/>
        <w:t>администрации, в должностные обязанности которого входит кадровая работа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2. Работа по организации дополнительного профессионального образования муниципальных служащих включает следующие мероприятия: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7CBA">
        <w:rPr>
          <w:rFonts w:ascii="Times New Roman" w:hAnsi="Times New Roman" w:cs="Times New Roman"/>
          <w:sz w:val="28"/>
          <w:szCs w:val="28"/>
        </w:rPr>
        <w:t>- определение потребности в дополнительном профессиональном образовании муниципальных служащих на предстоящий год на основе анализа кадрового состава и индивидуальных планов профессионального развития муниципальных служащих</w:t>
      </w:r>
      <w:r w:rsidRPr="00B67CBA">
        <w:rPr>
          <w:rFonts w:ascii="Times New Roman" w:hAnsi="Times New Roman" w:cs="Times New Roman"/>
          <w:sz w:val="26"/>
          <w:szCs w:val="26"/>
        </w:rPr>
        <w:t>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 xml:space="preserve">- формирование плана дополнительного профессионального образования муниципальных служащих, который включает в себя количество муниципальных служащих, планируемых для направления на обучение, наименования дополнительных профессиональных программ и планируемые расходы на обучение; 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составление сметы расходов на дополнительное профессиональное образование муниципальных служащих на предстоящий год;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утвержденного плана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дополнительного профессионального образования муниципальных служащих 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сведения руководителей структурных подразделений органа местного самоуправления, муниципального органа и муниципальных служащих в течение 10 дней с момента его утверждения;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подготовка информации для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о потребности в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дополнительном профессиональном образовании муниципальных служащих с указанием количества муниципальных служащих, планируемых для направления на освоение дополнительных профессиональных программ, формы дополнительного профессионального образования и выбранных тем за счет средств областного бюджета </w:t>
      </w:r>
      <w:r w:rsidR="003E3C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соответствии с законодательством Новосибирской области на предстоящий год; 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подготовка документации для заключения муниципальных контрактов на оказание образовательных услуг по дополнительным профессиональным программам профессиональной переподготовки, повышения квалификации муниципальных служащих;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- информирование муниципальных служащих о реализации дополнительных профессиональных программ в предстоящем квартале;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подготовка проектов муниципальных правовых актов о направлении на повышение квалификации, профессиональную переподготовку муниципальных служащих в соответствии с утвержденным планом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дополнительного профессионального образования муниципальных служащих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контроль за выполнением образовательными организациями условий муниципальных контрактов на оказание образовательных услуг (профессиональной переподготовки, повышения квалификации 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служащих);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приобщение к личному делу муниципального служащего заверенных копий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документов о получении дополнительного профессионального образования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84B" w:rsidRPr="00B67CBA" w:rsidRDefault="006A784B" w:rsidP="006A784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подготовка аналитических материалов по итогам обучения муниципальных служащих за год.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7CBA">
        <w:rPr>
          <w:rFonts w:ascii="Times New Roman" w:hAnsi="Times New Roman" w:cs="Times New Roman"/>
          <w:b/>
          <w:sz w:val="28"/>
          <w:szCs w:val="28"/>
        </w:rPr>
        <w:t>5. Финансирование дополнительного профессионального образования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84B" w:rsidRPr="00B67CBA" w:rsidRDefault="006A784B" w:rsidP="003E3C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5.1. Дополнительное профессиональное образование муниципального служащего осуществляется за счет средств</w:t>
      </w:r>
      <w:r w:rsidR="003E3C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местного </w:t>
      </w:r>
      <w:r w:rsidRPr="00B67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="00854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Бергульского</w:t>
      </w:r>
      <w:r w:rsidR="003E3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Северного района Новосибирской области,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а также за счет средств областного бюджета Новосибирской области в порядке, установленном законодательством Новосибирской области.</w:t>
      </w:r>
    </w:p>
    <w:p w:rsidR="006A784B" w:rsidRPr="00B67CBA" w:rsidRDefault="006A784B" w:rsidP="006A7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5.2. Расходы, связанные с дополнительным профессиональным образованием муниципального служащего, предусматриваются в бюджете муниципального образования на очередной финансовый год.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5.3. За муниципальным служащим на период получения им дополнительного профессионального образования сохраняются замещаемая должность муниципальной службы и денежное содержание.</w:t>
      </w:r>
    </w:p>
    <w:p w:rsidR="006A784B" w:rsidRPr="00B67CBA" w:rsidRDefault="006A784B" w:rsidP="006A7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BA">
        <w:rPr>
          <w:rFonts w:ascii="Times New Roman" w:hAnsi="Times New Roman" w:cs="Times New Roman"/>
          <w:sz w:val="28"/>
          <w:szCs w:val="28"/>
        </w:rPr>
        <w:t>5.4. В случае направления муниципального служащего на профессиональную переподготовку, повышение квалификации в другую местность, работодатель возмещает расходы, связанные со служебной командировкой, в соответствии с трудовым законодательством Российской Федерации.</w:t>
      </w:r>
    </w:p>
    <w:p w:rsidR="006A784B" w:rsidRPr="00B67CBA" w:rsidRDefault="006A784B" w:rsidP="003E3C0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5.5.</w:t>
      </w:r>
      <w:r w:rsidRPr="00B67CBA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 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служащий, обучающийся по дополнительным профессиональным программам профессиональной переподготовки, повышения квалификации за счет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</w:t>
      </w:r>
      <w:r w:rsidR="003E3C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местного </w:t>
      </w:r>
      <w:r w:rsidRPr="00B67C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</w:t>
      </w:r>
      <w:r w:rsidR="0085468C">
        <w:rPr>
          <w:rFonts w:ascii="Times New Roman" w:eastAsia="Times New Roman" w:hAnsi="Times New Roman" w:cs="Times New Roman"/>
          <w:sz w:val="28"/>
          <w:szCs w:val="20"/>
          <w:lang w:eastAsia="ru-RU"/>
        </w:rPr>
        <w:t>Бергульского</w:t>
      </w:r>
      <w:r w:rsidR="003E3C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 Северного района Новосибирской области 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увольняющийся из органа местного самоуправления, муниципального органа в период обучения, теряет право на дальнейшее обучение за счет средств </w:t>
      </w:r>
      <w:r w:rsidR="003E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B67CB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3E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6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3E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</w:t>
      </w:r>
    </w:p>
    <w:p w:rsidR="00E50D5A" w:rsidRDefault="00E50D5A"/>
    <w:p w:rsidR="003E3C07" w:rsidRDefault="003E3C07"/>
    <w:p w:rsidR="003E3C07" w:rsidRDefault="003E3C07"/>
    <w:p w:rsidR="003E3C07" w:rsidRDefault="003E3C07" w:rsidP="003E3C07">
      <w:pPr>
        <w:jc w:val="center"/>
      </w:pPr>
      <w:r>
        <w:t>_________________________</w:t>
      </w:r>
    </w:p>
    <w:sectPr w:rsidR="003E3C07" w:rsidSect="000A1035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461" w:rsidRDefault="00761461">
      <w:pPr>
        <w:spacing w:after="0" w:line="240" w:lineRule="auto"/>
      </w:pPr>
      <w:r>
        <w:separator/>
      </w:r>
    </w:p>
  </w:endnote>
  <w:endnote w:type="continuationSeparator" w:id="1">
    <w:p w:rsidR="00761461" w:rsidRDefault="0076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0825730"/>
    </w:sdtPr>
    <w:sdtContent>
      <w:p w:rsidR="00051C53" w:rsidRDefault="00DD5F3D">
        <w:pPr>
          <w:pStyle w:val="a3"/>
          <w:jc w:val="center"/>
        </w:pPr>
        <w:r>
          <w:fldChar w:fldCharType="begin"/>
        </w:r>
        <w:r w:rsidR="006A784B">
          <w:instrText>PAGE   \* MERGEFORMAT</w:instrText>
        </w:r>
        <w:r>
          <w:fldChar w:fldCharType="separate"/>
        </w:r>
        <w:r w:rsidR="003A1D18">
          <w:rPr>
            <w:noProof/>
          </w:rPr>
          <w:t>2</w:t>
        </w:r>
        <w:r>
          <w:fldChar w:fldCharType="end"/>
        </w:r>
      </w:p>
    </w:sdtContent>
  </w:sdt>
  <w:p w:rsidR="00051C53" w:rsidRDefault="007614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461" w:rsidRDefault="00761461">
      <w:pPr>
        <w:spacing w:after="0" w:line="240" w:lineRule="auto"/>
      </w:pPr>
      <w:r>
        <w:separator/>
      </w:r>
    </w:p>
  </w:footnote>
  <w:footnote w:type="continuationSeparator" w:id="1">
    <w:p w:rsidR="00761461" w:rsidRDefault="00761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3694"/>
    <w:rsid w:val="000E657B"/>
    <w:rsid w:val="00173694"/>
    <w:rsid w:val="00337463"/>
    <w:rsid w:val="003A1D18"/>
    <w:rsid w:val="003B053F"/>
    <w:rsid w:val="003B1273"/>
    <w:rsid w:val="003E3C07"/>
    <w:rsid w:val="00485E77"/>
    <w:rsid w:val="004957D9"/>
    <w:rsid w:val="004F6821"/>
    <w:rsid w:val="00516594"/>
    <w:rsid w:val="0069469F"/>
    <w:rsid w:val="006A784B"/>
    <w:rsid w:val="00761461"/>
    <w:rsid w:val="0085468C"/>
    <w:rsid w:val="00935168"/>
    <w:rsid w:val="00DD5F3D"/>
    <w:rsid w:val="00E3434F"/>
    <w:rsid w:val="00E50D5A"/>
    <w:rsid w:val="00E81520"/>
    <w:rsid w:val="00F83EC6"/>
    <w:rsid w:val="00FD4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4B"/>
  </w:style>
  <w:style w:type="paragraph" w:styleId="2">
    <w:name w:val="heading 2"/>
    <w:basedOn w:val="a"/>
    <w:next w:val="a"/>
    <w:link w:val="20"/>
    <w:qFormat/>
    <w:rsid w:val="006A784B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784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footer"/>
    <w:basedOn w:val="a"/>
    <w:link w:val="a4"/>
    <w:uiPriority w:val="99"/>
    <w:unhideWhenUsed/>
    <w:rsid w:val="006A7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A784B"/>
  </w:style>
  <w:style w:type="paragraph" w:styleId="a5">
    <w:name w:val="List Paragraph"/>
    <w:basedOn w:val="a"/>
    <w:uiPriority w:val="34"/>
    <w:qFormat/>
    <w:rsid w:val="00FD49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4B"/>
  </w:style>
  <w:style w:type="paragraph" w:styleId="2">
    <w:name w:val="heading 2"/>
    <w:basedOn w:val="a"/>
    <w:next w:val="a"/>
    <w:link w:val="20"/>
    <w:qFormat/>
    <w:rsid w:val="006A784B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784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footer"/>
    <w:basedOn w:val="a"/>
    <w:link w:val="a4"/>
    <w:uiPriority w:val="99"/>
    <w:unhideWhenUsed/>
    <w:rsid w:val="006A7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A784B"/>
  </w:style>
  <w:style w:type="paragraph" w:styleId="a5">
    <w:name w:val="List Paragraph"/>
    <w:basedOn w:val="a"/>
    <w:uiPriority w:val="34"/>
    <w:qFormat/>
    <w:rsid w:val="00FD49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0372998149D1426FCBEFD1E846FF41E1D8BCEFACC05BAC642503BA4086F9DEEDB9844593DB894Fj4y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0372998149D1426FCBEFD1E846FF41E1D7BDEBA8C65BAC642503BA40j8y6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1A0372998149D1426FCBEFD1E846FF41E1D4B3E7A3C35BAC642503BA40j8y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0372998149D1426FCBEFD1E846FF41E1D8B9E6AEC05BAC642503BA4086F9DEEDB9844593DA8948j4y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00C59-FB51-41F3-8D3F-4731B3AD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Admin</cp:lastModifiedBy>
  <cp:revision>6</cp:revision>
  <cp:lastPrinted>2017-05-02T02:49:00Z</cp:lastPrinted>
  <dcterms:created xsi:type="dcterms:W3CDTF">2017-04-20T08:44:00Z</dcterms:created>
  <dcterms:modified xsi:type="dcterms:W3CDTF">2017-05-02T02:49:00Z</dcterms:modified>
</cp:coreProperties>
</file>