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БЕРГУЛЬСКОГО СЕЛЬСОВЕТА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E1975" w:rsidRPr="00702B5E" w:rsidRDefault="00702B5E" w:rsidP="00BE19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B5E">
        <w:rPr>
          <w:rFonts w:ascii="Times New Roman" w:hAnsi="Times New Roman" w:cs="Times New Roman"/>
          <w:b/>
          <w:sz w:val="28"/>
          <w:szCs w:val="28"/>
        </w:rPr>
        <w:t>20-</w:t>
      </w:r>
      <w:r w:rsidR="00B102B9" w:rsidRPr="00702B5E">
        <w:rPr>
          <w:rFonts w:ascii="Times New Roman" w:hAnsi="Times New Roman" w:cs="Times New Roman"/>
          <w:b/>
          <w:sz w:val="28"/>
          <w:szCs w:val="28"/>
        </w:rPr>
        <w:t>ой</w:t>
      </w:r>
      <w:r w:rsidR="00BE1975" w:rsidRPr="00702B5E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BE1975" w:rsidRDefault="00702B5E" w:rsidP="00BE197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102B9">
        <w:rPr>
          <w:rFonts w:ascii="Times New Roman" w:hAnsi="Times New Roman" w:cs="Times New Roman"/>
          <w:b/>
          <w:bCs/>
          <w:sz w:val="28"/>
          <w:szCs w:val="28"/>
        </w:rPr>
        <w:t>ятого созыва</w:t>
      </w:r>
    </w:p>
    <w:p w:rsidR="00BE1975" w:rsidRDefault="00702B5E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E1975">
        <w:rPr>
          <w:rFonts w:ascii="Times New Roman" w:hAnsi="Times New Roman" w:cs="Times New Roman"/>
          <w:sz w:val="28"/>
          <w:szCs w:val="28"/>
        </w:rPr>
        <w:t xml:space="preserve">.06.2017                              с. Бергуль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E197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обращении в Избирательную комиссию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E1975" w:rsidRDefault="00BE1975" w:rsidP="00BE19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4 статьи 24 Федерального закона « Об основных гарантиях избирательных прав и прав</w:t>
      </w:r>
      <w:r w:rsidR="0099526A">
        <w:rPr>
          <w:rFonts w:ascii="Times New Roman" w:hAnsi="Times New Roman" w:cs="Times New Roman"/>
          <w:sz w:val="28"/>
          <w:szCs w:val="28"/>
        </w:rPr>
        <w:t xml:space="preserve">а на участие в референдуме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26A">
        <w:rPr>
          <w:rFonts w:ascii="Times New Roman" w:hAnsi="Times New Roman" w:cs="Times New Roman"/>
          <w:sz w:val="28"/>
          <w:szCs w:val="28"/>
        </w:rPr>
        <w:t>граждан Российской Федерации»,</w:t>
      </w:r>
      <w:r w:rsidR="0099526A" w:rsidRPr="0099526A">
        <w:rPr>
          <w:rFonts w:ascii="Times New Roman" w:hAnsi="Times New Roman" w:cs="Times New Roman"/>
          <w:sz w:val="28"/>
          <w:szCs w:val="28"/>
        </w:rPr>
        <w:t xml:space="preserve"> </w:t>
      </w:r>
      <w:r w:rsidR="0099526A">
        <w:rPr>
          <w:rFonts w:ascii="Times New Roman" w:hAnsi="Times New Roman" w:cs="Times New Roman"/>
          <w:sz w:val="28"/>
          <w:szCs w:val="28"/>
        </w:rPr>
        <w:t>частью 4 статьи 6 Закона</w:t>
      </w:r>
      <w:r w:rsidR="0099526A" w:rsidRPr="0099526A">
        <w:rPr>
          <w:rFonts w:ascii="Times New Roman" w:hAnsi="Times New Roman" w:cs="Times New Roman"/>
          <w:sz w:val="28"/>
          <w:szCs w:val="28"/>
        </w:rPr>
        <w:t xml:space="preserve"> </w:t>
      </w:r>
      <w:r w:rsidR="0099526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« Об избирательных коми</w:t>
      </w:r>
      <w:r w:rsidR="0099526A">
        <w:rPr>
          <w:rFonts w:ascii="Times New Roman" w:hAnsi="Times New Roman" w:cs="Times New Roman"/>
          <w:sz w:val="28"/>
          <w:szCs w:val="28"/>
        </w:rPr>
        <w:t>ссиях, комиссиях референдума в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в связи с истечением </w:t>
      </w:r>
      <w:r w:rsidR="0099526A">
        <w:rPr>
          <w:rFonts w:ascii="Times New Roman" w:hAnsi="Times New Roman" w:cs="Times New Roman"/>
          <w:sz w:val="28"/>
          <w:szCs w:val="28"/>
        </w:rPr>
        <w:t>04.09</w:t>
      </w:r>
      <w:r w:rsidRPr="00702B5E">
        <w:rPr>
          <w:rFonts w:ascii="Times New Roman" w:hAnsi="Times New Roman" w:cs="Times New Roman"/>
          <w:sz w:val="28"/>
          <w:szCs w:val="28"/>
        </w:rPr>
        <w:t>.2017</w:t>
      </w:r>
      <w:r>
        <w:rPr>
          <w:rFonts w:ascii="Times New Roman" w:hAnsi="Times New Roman" w:cs="Times New Roman"/>
          <w:sz w:val="28"/>
          <w:szCs w:val="28"/>
        </w:rPr>
        <w:t xml:space="preserve"> года срока полномочий избирательной комиссии Бергульского сельсовета Северного района Новосибирской</w:t>
      </w:r>
      <w:r w:rsidR="00B102B9">
        <w:rPr>
          <w:rFonts w:ascii="Times New Roman" w:hAnsi="Times New Roman" w:cs="Times New Roman"/>
          <w:sz w:val="28"/>
          <w:szCs w:val="28"/>
        </w:rPr>
        <w:t xml:space="preserve"> области.</w:t>
      </w:r>
      <w:proofErr w:type="gramEnd"/>
      <w:r w:rsidR="00B102B9">
        <w:rPr>
          <w:rFonts w:ascii="Times New Roman" w:hAnsi="Times New Roman" w:cs="Times New Roman"/>
          <w:sz w:val="28"/>
          <w:szCs w:val="28"/>
        </w:rPr>
        <w:t xml:space="preserve"> Совет депутатов Бергульского сельсовета Северного района Новосибирской области</w:t>
      </w: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BE1975" w:rsidRDefault="00B102B9" w:rsidP="00B102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Обратиться в Избирательную комиссию Новосибирской области с просьбой о возложении полномочий избирательной комиссии Бергульского сельсовета Северного района Новосибирской области на участковую избирательную комиссию избирательного участка № 904,образованного на территории Бергульско</w:t>
      </w:r>
      <w:r w:rsidR="004E6545">
        <w:rPr>
          <w:rFonts w:ascii="Times New Roman" w:hAnsi="Times New Roman" w:cs="Times New Roman"/>
          <w:sz w:val="28"/>
          <w:szCs w:val="28"/>
        </w:rPr>
        <w:t>го сельсовета Северного района Н</w:t>
      </w:r>
      <w:r>
        <w:rPr>
          <w:rFonts w:ascii="Times New Roman" w:hAnsi="Times New Roman" w:cs="Times New Roman"/>
          <w:sz w:val="28"/>
          <w:szCs w:val="28"/>
        </w:rPr>
        <w:t>овосибирской области.</w:t>
      </w:r>
    </w:p>
    <w:p w:rsidR="00B102B9" w:rsidRDefault="00B102B9" w:rsidP="00B102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в Избирательную комиссию Новосибирской области.</w:t>
      </w:r>
    </w:p>
    <w:p w:rsidR="00B102B9" w:rsidRDefault="00B102B9" w:rsidP="00B102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02B9" w:rsidRDefault="00B102B9" w:rsidP="00B102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B102B9">
        <w:rPr>
          <w:rFonts w:ascii="Times New Roman" w:hAnsi="Times New Roman" w:cs="Times New Roman"/>
          <w:sz w:val="28"/>
          <w:szCs w:val="28"/>
        </w:rPr>
        <w:t xml:space="preserve">                    Глава Бергульского сельсовета</w:t>
      </w: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Бергульского  сельсовета </w:t>
      </w:r>
      <w:r w:rsidR="00B102B9">
        <w:rPr>
          <w:rFonts w:ascii="Times New Roman" w:hAnsi="Times New Roman" w:cs="Times New Roman"/>
          <w:sz w:val="28"/>
          <w:szCs w:val="28"/>
        </w:rPr>
        <w:t xml:space="preserve">                               Северного района </w:t>
      </w:r>
    </w:p>
    <w:p w:rsidR="00B102B9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Северного района  </w:t>
      </w:r>
      <w:r w:rsidR="00B102B9">
        <w:rPr>
          <w:rFonts w:ascii="Times New Roman" w:hAnsi="Times New Roman" w:cs="Times New Roman"/>
          <w:sz w:val="28"/>
          <w:szCs w:val="28"/>
        </w:rPr>
        <w:t xml:space="preserve">                                         Новосибирской области</w:t>
      </w:r>
    </w:p>
    <w:p w:rsidR="00B102B9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102B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E1975" w:rsidRDefault="00B102B9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Р.А.Хохлова</w:t>
      </w:r>
      <w:r w:rsidR="00BE197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___________ И.А.Трофимов </w:t>
      </w: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1975" w:rsidRDefault="00BE1975" w:rsidP="00BE19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2422" w:rsidRDefault="00742422"/>
    <w:sectPr w:rsidR="00742422" w:rsidSect="00742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819"/>
    <w:multiLevelType w:val="hybridMultilevel"/>
    <w:tmpl w:val="4B7418F6"/>
    <w:lvl w:ilvl="0" w:tplc="440871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975"/>
    <w:rsid w:val="004E6545"/>
    <w:rsid w:val="005F2F4A"/>
    <w:rsid w:val="006C434C"/>
    <w:rsid w:val="00702B5E"/>
    <w:rsid w:val="00742422"/>
    <w:rsid w:val="0099526A"/>
    <w:rsid w:val="00A16ED7"/>
    <w:rsid w:val="00B102B9"/>
    <w:rsid w:val="00B24524"/>
    <w:rsid w:val="00BE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97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cp:lastPrinted>2017-06-16T07:32:00Z</cp:lastPrinted>
  <dcterms:created xsi:type="dcterms:W3CDTF">2017-06-15T09:19:00Z</dcterms:created>
  <dcterms:modified xsi:type="dcterms:W3CDTF">2017-06-16T07:33:00Z</dcterms:modified>
</cp:coreProperties>
</file>