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35" w:rsidRPr="00BD7ECF" w:rsidRDefault="00513B35" w:rsidP="00513B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ECF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62350F">
        <w:rPr>
          <w:rFonts w:ascii="Times New Roman" w:hAnsi="Times New Roman" w:cs="Times New Roman"/>
          <w:b/>
          <w:sz w:val="28"/>
          <w:szCs w:val="28"/>
        </w:rPr>
        <w:t>БЕРГУЛЬСКОГО</w:t>
      </w:r>
      <w:r w:rsidRPr="00BD7ECF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13B35" w:rsidRPr="00BD7ECF" w:rsidRDefault="00513B35" w:rsidP="00513B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ECF">
        <w:rPr>
          <w:rFonts w:ascii="Times New Roman" w:hAnsi="Times New Roman" w:cs="Times New Roman"/>
          <w:b/>
          <w:sz w:val="28"/>
          <w:szCs w:val="28"/>
        </w:rPr>
        <w:t>Северного района Новосибирской области</w:t>
      </w:r>
    </w:p>
    <w:p w:rsidR="00513B35" w:rsidRPr="00BD7ECF" w:rsidRDefault="00513B35" w:rsidP="00513B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B35" w:rsidRPr="00BD7ECF" w:rsidRDefault="00513B35" w:rsidP="00513B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D7EC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D7ECF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513B35" w:rsidRPr="00BD7ECF" w:rsidRDefault="00513B35" w:rsidP="00513B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E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Тридцат</w:t>
      </w:r>
      <w:r w:rsidR="0062350F">
        <w:rPr>
          <w:rFonts w:ascii="Times New Roman" w:hAnsi="Times New Roman" w:cs="Times New Roman"/>
          <w:b/>
          <w:sz w:val="28"/>
          <w:szCs w:val="28"/>
        </w:rPr>
        <w:t>ь второй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7ECF">
        <w:rPr>
          <w:rFonts w:ascii="Times New Roman" w:hAnsi="Times New Roman" w:cs="Times New Roman"/>
          <w:b/>
          <w:sz w:val="28"/>
          <w:szCs w:val="28"/>
        </w:rPr>
        <w:t xml:space="preserve"> сессии пятого созыва</w:t>
      </w:r>
    </w:p>
    <w:p w:rsidR="00513B35" w:rsidRPr="00BD7ECF" w:rsidRDefault="00513B35" w:rsidP="00513B3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3B35" w:rsidRPr="00BD7ECF" w:rsidRDefault="00513B35" w:rsidP="00513B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2350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62350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.2018</w:t>
      </w:r>
      <w:r w:rsidRPr="00BD7ECF">
        <w:rPr>
          <w:rFonts w:ascii="Times New Roman" w:hAnsi="Times New Roman" w:cs="Times New Roman"/>
          <w:b/>
          <w:sz w:val="28"/>
          <w:szCs w:val="28"/>
        </w:rPr>
        <w:t xml:space="preserve">                            с. </w:t>
      </w:r>
      <w:r w:rsidR="0062350F">
        <w:rPr>
          <w:rFonts w:ascii="Times New Roman" w:hAnsi="Times New Roman" w:cs="Times New Roman"/>
          <w:b/>
          <w:sz w:val="28"/>
          <w:szCs w:val="28"/>
        </w:rPr>
        <w:t>Бергуль</w:t>
      </w:r>
      <w:r w:rsidRPr="00BD7E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513B35" w:rsidRDefault="00513B35" w:rsidP="00513B35">
      <w:pPr>
        <w:pStyle w:val="a4"/>
        <w:tabs>
          <w:tab w:val="left" w:pos="1185"/>
        </w:tabs>
        <w:jc w:val="center"/>
        <w:rPr>
          <w:rFonts w:ascii="Times New Roman" w:hAnsi="Times New Roman"/>
          <w:sz w:val="28"/>
          <w:szCs w:val="28"/>
        </w:rPr>
      </w:pPr>
    </w:p>
    <w:p w:rsidR="00513B35" w:rsidRPr="005B08A4" w:rsidRDefault="00513B35" w:rsidP="00513B35">
      <w:pPr>
        <w:pStyle w:val="a4"/>
        <w:tabs>
          <w:tab w:val="left" w:pos="1185"/>
        </w:tabs>
        <w:jc w:val="center"/>
        <w:rPr>
          <w:rFonts w:ascii="Times New Roman" w:hAnsi="Times New Roman"/>
          <w:b/>
          <w:sz w:val="28"/>
          <w:szCs w:val="28"/>
        </w:rPr>
      </w:pPr>
      <w:r w:rsidRPr="005B08A4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</w:t>
      </w:r>
      <w:r w:rsidR="0062350F">
        <w:rPr>
          <w:rFonts w:ascii="Times New Roman" w:hAnsi="Times New Roman"/>
          <w:b/>
          <w:sz w:val="28"/>
          <w:szCs w:val="28"/>
        </w:rPr>
        <w:t>Бергульского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Pr="005B08A4">
        <w:rPr>
          <w:rFonts w:ascii="Times New Roman" w:hAnsi="Times New Roman"/>
          <w:b/>
          <w:sz w:val="28"/>
          <w:szCs w:val="28"/>
        </w:rPr>
        <w:t xml:space="preserve">Северного района Новосибирской области от </w:t>
      </w:r>
      <w:r>
        <w:rPr>
          <w:rFonts w:ascii="Times New Roman" w:hAnsi="Times New Roman"/>
          <w:b/>
          <w:sz w:val="28"/>
          <w:szCs w:val="28"/>
        </w:rPr>
        <w:t>1</w:t>
      </w:r>
      <w:r w:rsidR="0062350F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.02.2017</w:t>
      </w:r>
      <w:r w:rsidRPr="005B08A4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Pr="005B08A4">
        <w:rPr>
          <w:rFonts w:ascii="Times New Roman" w:hAnsi="Times New Roman"/>
          <w:b/>
          <w:sz w:val="28"/>
          <w:szCs w:val="28"/>
        </w:rPr>
        <w:t xml:space="preserve">  </w:t>
      </w:r>
    </w:p>
    <w:p w:rsidR="00513B35" w:rsidRPr="005B08A4" w:rsidRDefault="00513B35" w:rsidP="00513B35">
      <w:pPr>
        <w:pStyle w:val="a4"/>
        <w:tabs>
          <w:tab w:val="left" w:pos="1185"/>
        </w:tabs>
        <w:rPr>
          <w:rFonts w:ascii="Times New Roman" w:hAnsi="Times New Roman"/>
          <w:b/>
          <w:sz w:val="28"/>
          <w:szCs w:val="28"/>
        </w:rPr>
      </w:pPr>
    </w:p>
    <w:p w:rsidR="00513B35" w:rsidRDefault="00513B35" w:rsidP="00513B3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Постановлением Губернатора  Новосибирской  области  от 10.01.2018 № 5 «О повышении окладов денежного содержания государственных гражданских служащих Новосибирской области и должностных окладов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 Совет депутатов </w:t>
      </w:r>
      <w:r w:rsidR="0062350F">
        <w:rPr>
          <w:rFonts w:ascii="Times New Roman" w:hAnsi="Times New Roman"/>
          <w:sz w:val="28"/>
          <w:szCs w:val="28"/>
        </w:rPr>
        <w:t>Бергульского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</w:t>
      </w:r>
      <w:proofErr w:type="gramEnd"/>
    </w:p>
    <w:p w:rsidR="00513B35" w:rsidRDefault="00513B35" w:rsidP="00513B3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513B35" w:rsidRDefault="00513B35" w:rsidP="00513B35">
      <w:pPr>
        <w:pStyle w:val="a4"/>
        <w:tabs>
          <w:tab w:val="left" w:pos="118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Положение об оплате труда выборных должностных лиц, осуществляющих свои полномочия на постоянной основе и муниципальных служащих органов местного самоуправления </w:t>
      </w:r>
      <w:r w:rsidR="0062350F">
        <w:rPr>
          <w:rFonts w:ascii="Times New Roman" w:hAnsi="Times New Roman"/>
          <w:sz w:val="28"/>
          <w:szCs w:val="28"/>
        </w:rPr>
        <w:t>Бергульского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 (далее – Положение), утвержденное решением Совета депутатов </w:t>
      </w:r>
      <w:r w:rsidR="0062350F">
        <w:rPr>
          <w:rFonts w:ascii="Times New Roman" w:hAnsi="Times New Roman"/>
          <w:sz w:val="28"/>
          <w:szCs w:val="28"/>
        </w:rPr>
        <w:t>Бергульского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 от 1</w:t>
      </w:r>
      <w:r w:rsidR="0062350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.02.2017 № 1 «О </w:t>
      </w:r>
      <w:proofErr w:type="gramStart"/>
      <w:r>
        <w:rPr>
          <w:rFonts w:ascii="Times New Roman" w:hAnsi="Times New Roman"/>
          <w:sz w:val="28"/>
          <w:szCs w:val="28"/>
        </w:rPr>
        <w:t>Положении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об оплате труда выборных должностных лиц местного самоуправления, осуществляющих свои полномочия на постоянной основе и муниципальных служащих  органов местного самоуправления </w:t>
      </w:r>
      <w:r w:rsidR="0062350F">
        <w:rPr>
          <w:rFonts w:ascii="Times New Roman" w:hAnsi="Times New Roman"/>
          <w:sz w:val="28"/>
          <w:szCs w:val="28"/>
        </w:rPr>
        <w:t xml:space="preserve"> Бергульского</w:t>
      </w:r>
      <w:r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области» следующие изменения:</w:t>
      </w:r>
      <w:r>
        <w:rPr>
          <w:rFonts w:ascii="Times New Roman" w:hAnsi="Times New Roman"/>
          <w:iCs/>
          <w:sz w:val="28"/>
          <w:szCs w:val="28"/>
        </w:rPr>
        <w:t xml:space="preserve"> </w:t>
      </w:r>
    </w:p>
    <w:p w:rsidR="00513B35" w:rsidRDefault="00513B35" w:rsidP="00513B35">
      <w:pPr>
        <w:pStyle w:val="a4"/>
        <w:numPr>
          <w:ilvl w:val="0"/>
          <w:numId w:val="1"/>
        </w:numPr>
        <w:tabs>
          <w:tab w:val="left" w:pos="993"/>
        </w:tabs>
        <w:spacing w:line="12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Пункт 9.1 </w:t>
      </w:r>
      <w:r>
        <w:rPr>
          <w:rFonts w:ascii="Times New Roman" w:hAnsi="Times New Roman"/>
          <w:sz w:val="28"/>
          <w:szCs w:val="28"/>
        </w:rPr>
        <w:t xml:space="preserve"> раздела III «Оплата труда муниципальных служащих органов местного самоуправления» Положения</w:t>
      </w:r>
      <w:r>
        <w:rPr>
          <w:rFonts w:ascii="Times New Roman" w:hAnsi="Times New Roman"/>
          <w:iCs/>
          <w:sz w:val="28"/>
          <w:szCs w:val="28"/>
        </w:rPr>
        <w:t xml:space="preserve"> изложить в следующей редакции:</w:t>
      </w:r>
    </w:p>
    <w:p w:rsidR="00513B35" w:rsidRDefault="00513B35" w:rsidP="00513B35">
      <w:pPr>
        <w:pStyle w:val="a4"/>
        <w:ind w:left="7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«Ежемесячная надбавка к должностному окладу за классный чин устанавливается в соответствии с присвоенным классным чином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4"/>
        <w:gridCol w:w="3457"/>
      </w:tblGrid>
      <w:tr w:rsidR="00513B35" w:rsidRPr="00D911BE" w:rsidTr="00C71ECA"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35" w:rsidRPr="00D911BE" w:rsidRDefault="00513B35" w:rsidP="00C71ECA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3B35" w:rsidRPr="00D911BE" w:rsidRDefault="00513B35" w:rsidP="00C71ECA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3B35" w:rsidRPr="00D911BE" w:rsidRDefault="00513B35" w:rsidP="00C71ECA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3B35" w:rsidRPr="00D911BE" w:rsidRDefault="00513B35" w:rsidP="00C71ECA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911BE">
              <w:rPr>
                <w:rFonts w:ascii="Times New Roman" w:hAnsi="Times New Roman"/>
                <w:sz w:val="28"/>
                <w:szCs w:val="28"/>
              </w:rPr>
              <w:t>Наименование классного чина муниципальных служащих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35" w:rsidRPr="00D911BE" w:rsidRDefault="00513B35" w:rsidP="00C71ECA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1BE">
              <w:rPr>
                <w:rFonts w:ascii="Times New Roman" w:hAnsi="Times New Roman"/>
                <w:sz w:val="28"/>
                <w:szCs w:val="28"/>
              </w:rPr>
              <w:t>Норматив ежемесячной надбавки за классный чин муниципальных служащих,</w:t>
            </w:r>
          </w:p>
          <w:p w:rsidR="00513B35" w:rsidRPr="00D911BE" w:rsidRDefault="00513B35" w:rsidP="00C71ECA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D911BE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  <w:tr w:rsidR="00513B35" w:rsidRPr="00D911BE" w:rsidTr="00C71ECA"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35" w:rsidRPr="00D911BE" w:rsidRDefault="00513B35" w:rsidP="00C71ECA">
            <w:pPr>
              <w:pStyle w:val="a4"/>
              <w:tabs>
                <w:tab w:val="left" w:pos="993"/>
              </w:tabs>
              <w:spacing w:line="120" w:lineRule="atLeast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911BE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B35" w:rsidRPr="00D911BE" w:rsidRDefault="00513B35" w:rsidP="00C71ECA">
            <w:pPr>
              <w:pStyle w:val="a4"/>
              <w:tabs>
                <w:tab w:val="left" w:pos="993"/>
              </w:tabs>
              <w:spacing w:line="1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1BE">
              <w:rPr>
                <w:rFonts w:ascii="Times New Roman" w:hAnsi="Times New Roman"/>
                <w:sz w:val="28"/>
                <w:szCs w:val="28"/>
              </w:rPr>
              <w:t>752</w:t>
            </w:r>
          </w:p>
        </w:tc>
      </w:tr>
    </w:tbl>
    <w:p w:rsidR="00513B35" w:rsidRPr="00D911BE" w:rsidRDefault="00513B35" w:rsidP="00513B35">
      <w:pPr>
        <w:pStyle w:val="a4"/>
        <w:tabs>
          <w:tab w:val="left" w:pos="993"/>
        </w:tabs>
        <w:spacing w:line="120" w:lineRule="atLeast"/>
        <w:jc w:val="both"/>
        <w:rPr>
          <w:rFonts w:ascii="Times New Roman" w:hAnsi="Times New Roman"/>
          <w:iCs/>
          <w:sz w:val="28"/>
          <w:szCs w:val="28"/>
        </w:rPr>
      </w:pPr>
    </w:p>
    <w:p w:rsidR="00513B35" w:rsidRPr="00D911BE" w:rsidRDefault="00513B35" w:rsidP="00513B35">
      <w:pPr>
        <w:pStyle w:val="a4"/>
        <w:tabs>
          <w:tab w:val="left" w:pos="993"/>
        </w:tabs>
        <w:spacing w:line="120" w:lineRule="atLeast"/>
        <w:jc w:val="both"/>
        <w:rPr>
          <w:rFonts w:ascii="Times New Roman" w:hAnsi="Times New Roman"/>
          <w:iCs/>
          <w:sz w:val="28"/>
          <w:szCs w:val="28"/>
        </w:rPr>
      </w:pPr>
    </w:p>
    <w:p w:rsidR="00513B35" w:rsidRDefault="00513B35" w:rsidP="00513B3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Классные чины присваиваются муниципальным служащим персонально в соответствии с замещаемой должностью муниципальной службы в пределах группы должностей муниципальной службы, а также с учетом профессионального уровня и продолжительности муниципальной службы в замещаемой должности муниципальной службы. Решение о присвоении муниципальному  служащему  классного чина оформляется соответственно распоряжением Главы </w:t>
      </w:r>
      <w:r w:rsidR="0062350F">
        <w:rPr>
          <w:rFonts w:ascii="Times New Roman" w:hAnsi="Times New Roman" w:cs="Times New Roman"/>
          <w:sz w:val="28"/>
          <w:szCs w:val="28"/>
        </w:rPr>
        <w:t>Бергульского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области.</w:t>
      </w:r>
    </w:p>
    <w:p w:rsidR="00513B35" w:rsidRDefault="00513B35" w:rsidP="00513B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Норматив ежемесячной надбавки за классный чин индексируется (увеличивается) одновременно с индексацией (увеличением) месячных должностных окладов муниципальных служащих на коэффициент индексации (увеличения) окладов денежного содержания государственных гражданских служащих Новосибирской области».</w:t>
      </w:r>
    </w:p>
    <w:p w:rsidR="00513B35" w:rsidRDefault="00513B35" w:rsidP="00513B3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вводится в действие с 01января 2018года.</w:t>
      </w:r>
    </w:p>
    <w:p w:rsidR="00513B35" w:rsidRDefault="00513B35" w:rsidP="00513B35">
      <w:pPr>
        <w:pStyle w:val="a4"/>
        <w:ind w:left="795"/>
        <w:jc w:val="both"/>
        <w:rPr>
          <w:rFonts w:ascii="Times New Roman" w:hAnsi="Times New Roman"/>
          <w:sz w:val="28"/>
          <w:szCs w:val="28"/>
        </w:rPr>
      </w:pPr>
    </w:p>
    <w:p w:rsidR="00513B35" w:rsidRDefault="00513B35" w:rsidP="00513B3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B35" w:rsidRDefault="00513B35" w:rsidP="00513B3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tbl>
      <w:tblPr>
        <w:tblW w:w="0" w:type="auto"/>
        <w:tblLook w:val="04A0"/>
      </w:tblPr>
      <w:tblGrid>
        <w:gridCol w:w="4786"/>
        <w:gridCol w:w="4785"/>
      </w:tblGrid>
      <w:tr w:rsidR="00513B35" w:rsidTr="00C71ECA">
        <w:tc>
          <w:tcPr>
            <w:tcW w:w="5211" w:type="dxa"/>
            <w:hideMark/>
          </w:tcPr>
          <w:p w:rsidR="00513B35" w:rsidRDefault="00513B35" w:rsidP="00C71EC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513B35" w:rsidRDefault="0062350F" w:rsidP="00C71EC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Бергульского </w:t>
            </w:r>
            <w:r w:rsidR="00513B35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513B35" w:rsidRDefault="00513B35" w:rsidP="00C71EC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Северного района                                </w:t>
            </w:r>
          </w:p>
          <w:p w:rsidR="00513B35" w:rsidRDefault="00513B35" w:rsidP="0062350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</w:t>
            </w:r>
            <w:r w:rsidR="0062350F">
              <w:rPr>
                <w:rFonts w:ascii="Times New Roman" w:hAnsi="Times New Roman"/>
                <w:sz w:val="28"/>
                <w:szCs w:val="28"/>
              </w:rPr>
              <w:t>Р.А.Хохлова</w:t>
            </w:r>
          </w:p>
        </w:tc>
        <w:tc>
          <w:tcPr>
            <w:tcW w:w="5211" w:type="dxa"/>
          </w:tcPr>
          <w:p w:rsidR="00513B35" w:rsidRDefault="00513B35" w:rsidP="00C71EC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62350F">
              <w:rPr>
                <w:rFonts w:ascii="Times New Roman" w:hAnsi="Times New Roman"/>
                <w:sz w:val="28"/>
                <w:szCs w:val="28"/>
              </w:rPr>
              <w:t xml:space="preserve"> Бергульского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513B35" w:rsidRDefault="00513B35" w:rsidP="00C71EC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Северного района                                </w:t>
            </w:r>
          </w:p>
          <w:p w:rsidR="00513B35" w:rsidRDefault="00513B35" w:rsidP="00C71EC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      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513B35" w:rsidRDefault="00513B35" w:rsidP="00C71EC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3B35" w:rsidRDefault="00513B35" w:rsidP="0062350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62350F">
              <w:rPr>
                <w:rFonts w:ascii="Times New Roman" w:hAnsi="Times New Roman"/>
                <w:sz w:val="28"/>
                <w:szCs w:val="28"/>
              </w:rPr>
              <w:t>И.А.Трофимов</w:t>
            </w:r>
          </w:p>
        </w:tc>
      </w:tr>
    </w:tbl>
    <w:p w:rsidR="00513B35" w:rsidRDefault="00513B35" w:rsidP="00513B35">
      <w:pPr>
        <w:pStyle w:val="a4"/>
        <w:rPr>
          <w:rFonts w:ascii="Times New Roman" w:hAnsi="Times New Roman"/>
          <w:sz w:val="28"/>
          <w:szCs w:val="28"/>
        </w:rPr>
      </w:pPr>
    </w:p>
    <w:p w:rsidR="00513B35" w:rsidRDefault="00513B35" w:rsidP="00513B35"/>
    <w:p w:rsidR="00513B35" w:rsidRDefault="00513B35" w:rsidP="00513B35"/>
    <w:p w:rsidR="002F4BF5" w:rsidRDefault="002F4BF5"/>
    <w:sectPr w:rsidR="002F4BF5" w:rsidSect="00222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50E32"/>
    <w:multiLevelType w:val="hybridMultilevel"/>
    <w:tmpl w:val="45287D56"/>
    <w:lvl w:ilvl="0" w:tplc="BDA61080">
      <w:start w:val="1"/>
      <w:numFmt w:val="decimal"/>
      <w:lvlText w:val="%1."/>
      <w:lvlJc w:val="left"/>
      <w:pPr>
        <w:ind w:left="79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3B35"/>
    <w:rsid w:val="001A6E5F"/>
    <w:rsid w:val="00222378"/>
    <w:rsid w:val="002F4BF5"/>
    <w:rsid w:val="00513B35"/>
    <w:rsid w:val="0062350F"/>
    <w:rsid w:val="00F0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link w:val="a4"/>
    <w:locked/>
    <w:rsid w:val="00513B35"/>
  </w:style>
  <w:style w:type="paragraph" w:styleId="a4">
    <w:name w:val="No Spacing"/>
    <w:aliases w:val="с интервалом,Без интервала1,No Spacing1,No Spacing"/>
    <w:link w:val="a3"/>
    <w:qFormat/>
    <w:rsid w:val="00513B35"/>
    <w:pPr>
      <w:spacing w:after="0" w:line="240" w:lineRule="auto"/>
    </w:pPr>
  </w:style>
  <w:style w:type="paragraph" w:customStyle="1" w:styleId="ConsPlusNormal">
    <w:name w:val="ConsPlusNormal"/>
    <w:link w:val="ConsPlusNormal0"/>
    <w:rsid w:val="00513B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13B3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dcterms:created xsi:type="dcterms:W3CDTF">2018-04-10T03:31:00Z</dcterms:created>
  <dcterms:modified xsi:type="dcterms:W3CDTF">2018-04-11T02:10:00Z</dcterms:modified>
</cp:coreProperties>
</file>