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41" w:rsidRDefault="00054CEE" w:rsidP="00054CE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</w:p>
    <w:p w:rsidR="008A1D41" w:rsidRDefault="00241E63" w:rsidP="00054CE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БЕРГУЛЬСКОГО</w:t>
      </w:r>
      <w:r w:rsidR="00A80372">
        <w:rPr>
          <w:b/>
          <w:bCs/>
          <w:szCs w:val="28"/>
        </w:rPr>
        <w:t xml:space="preserve"> СЕЛЬСОВЕТА     </w:t>
      </w:r>
    </w:p>
    <w:p w:rsidR="008A1D41" w:rsidRDefault="00054CEE" w:rsidP="00054CE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СЕВЕРНОГО РАЙОНА</w:t>
      </w:r>
    </w:p>
    <w:p w:rsidR="00054CEE" w:rsidRDefault="00054CEE" w:rsidP="00054CE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НОВОСИБИРСКОЙ ОБЛАСТИ</w:t>
      </w:r>
    </w:p>
    <w:p w:rsidR="00054CEE" w:rsidRDefault="00054CEE" w:rsidP="00054CEE">
      <w:pPr>
        <w:jc w:val="center"/>
        <w:rPr>
          <w:b/>
          <w:bCs/>
          <w:szCs w:val="28"/>
        </w:rPr>
      </w:pPr>
    </w:p>
    <w:p w:rsidR="00054CEE" w:rsidRDefault="00054CEE" w:rsidP="00054CE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8A1D41" w:rsidRDefault="008A1D41" w:rsidP="00054CEE">
      <w:pPr>
        <w:jc w:val="center"/>
        <w:rPr>
          <w:b/>
          <w:bCs/>
          <w:szCs w:val="28"/>
        </w:rPr>
      </w:pPr>
    </w:p>
    <w:p w:rsidR="00054CEE" w:rsidRPr="008A1D41" w:rsidRDefault="00241E63" w:rsidP="008A1D41">
      <w:pPr>
        <w:ind w:firstLine="0"/>
        <w:rPr>
          <w:bCs/>
          <w:szCs w:val="28"/>
        </w:rPr>
      </w:pPr>
      <w:r>
        <w:rPr>
          <w:bCs/>
          <w:szCs w:val="28"/>
        </w:rPr>
        <w:t xml:space="preserve">                  17.04</w:t>
      </w:r>
      <w:r w:rsidR="008A1D41" w:rsidRPr="008A1D41">
        <w:rPr>
          <w:bCs/>
          <w:szCs w:val="28"/>
        </w:rPr>
        <w:t>.</w:t>
      </w:r>
      <w:r w:rsidR="00054CEE" w:rsidRPr="008A1D41">
        <w:rPr>
          <w:bCs/>
          <w:szCs w:val="28"/>
        </w:rPr>
        <w:t xml:space="preserve">2015                      с. </w:t>
      </w:r>
      <w:r>
        <w:rPr>
          <w:bCs/>
          <w:szCs w:val="28"/>
        </w:rPr>
        <w:t>Бергуль</w:t>
      </w:r>
      <w:r w:rsidR="00054CEE" w:rsidRPr="008A1D41">
        <w:rPr>
          <w:bCs/>
          <w:szCs w:val="28"/>
        </w:rPr>
        <w:t xml:space="preserve">                                   № </w:t>
      </w:r>
      <w:r w:rsidR="008A1D41" w:rsidRPr="008A1D41">
        <w:rPr>
          <w:bCs/>
          <w:szCs w:val="28"/>
        </w:rPr>
        <w:t>4</w:t>
      </w:r>
      <w:r>
        <w:rPr>
          <w:bCs/>
          <w:szCs w:val="28"/>
        </w:rPr>
        <w:t>3</w:t>
      </w:r>
    </w:p>
    <w:p w:rsidR="00362235" w:rsidRPr="008A1D41" w:rsidRDefault="00362235" w:rsidP="00362235">
      <w:pPr>
        <w:pStyle w:val="a3"/>
        <w:ind w:right="21" w:firstLine="0"/>
        <w:jc w:val="center"/>
      </w:pPr>
    </w:p>
    <w:p w:rsidR="00362235" w:rsidRPr="008A1D41" w:rsidRDefault="00362235" w:rsidP="00362235">
      <w:pPr>
        <w:pStyle w:val="a3"/>
        <w:ind w:right="21" w:firstLine="0"/>
        <w:jc w:val="center"/>
        <w:rPr>
          <w:szCs w:val="28"/>
        </w:rPr>
      </w:pPr>
      <w:r w:rsidRPr="008A1D41">
        <w:t xml:space="preserve">Об утверждении Порядка </w:t>
      </w:r>
      <w:r w:rsidRPr="008A1D41">
        <w:rPr>
          <w:szCs w:val="28"/>
        </w:rPr>
        <w:t xml:space="preserve">составления и ведения сводной бюджетной росписи </w:t>
      </w:r>
      <w:r w:rsidR="00DD3065" w:rsidRPr="008A1D41">
        <w:rPr>
          <w:szCs w:val="28"/>
        </w:rPr>
        <w:t>местного</w:t>
      </w:r>
      <w:r w:rsidRPr="008A1D41">
        <w:rPr>
          <w:szCs w:val="28"/>
        </w:rPr>
        <w:t xml:space="preserve"> бюджета и бюджетных росписей главных распорядителей средств </w:t>
      </w:r>
      <w:r w:rsidR="00DD3065" w:rsidRPr="008A1D41">
        <w:rPr>
          <w:szCs w:val="28"/>
        </w:rPr>
        <w:t>ме</w:t>
      </w:r>
      <w:r w:rsidRPr="008A1D41">
        <w:rPr>
          <w:szCs w:val="28"/>
        </w:rPr>
        <w:t xml:space="preserve">стного бюджета (главных администраторов источников финансирования дефицита </w:t>
      </w:r>
      <w:r w:rsidR="00DD3065" w:rsidRPr="008A1D41">
        <w:rPr>
          <w:szCs w:val="28"/>
        </w:rPr>
        <w:t>ме</w:t>
      </w:r>
      <w:r w:rsidRPr="008A1D41">
        <w:rPr>
          <w:szCs w:val="28"/>
        </w:rPr>
        <w:t>стного бюджета)</w:t>
      </w:r>
    </w:p>
    <w:p w:rsidR="00362235" w:rsidRPr="008A1D41" w:rsidRDefault="00362235" w:rsidP="00362235">
      <w:pPr>
        <w:pStyle w:val="a3"/>
        <w:ind w:right="21" w:firstLine="0"/>
        <w:jc w:val="center"/>
        <w:rPr>
          <w:szCs w:val="28"/>
        </w:rPr>
      </w:pPr>
    </w:p>
    <w:p w:rsidR="00362235" w:rsidRDefault="00362235" w:rsidP="00362235">
      <w:pPr>
        <w:pStyle w:val="ConsPlusNormal"/>
        <w:ind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217 и 219.1 Бюджетного кодекса Российской Федерации и </w:t>
      </w:r>
      <w:r w:rsidR="00DD3065">
        <w:rPr>
          <w:rFonts w:ascii="Times New Roman" w:hAnsi="Times New Roman" w:cs="Times New Roman"/>
          <w:sz w:val="28"/>
          <w:szCs w:val="28"/>
        </w:rPr>
        <w:t>в целях организации исполнения ме</w:t>
      </w:r>
      <w:r>
        <w:rPr>
          <w:rFonts w:ascii="Times New Roman" w:hAnsi="Times New Roman" w:cs="Times New Roman"/>
          <w:sz w:val="28"/>
          <w:szCs w:val="28"/>
        </w:rPr>
        <w:t xml:space="preserve">стного бюджета по расходам и источникам финансирования дефицита </w:t>
      </w:r>
      <w:r w:rsidR="00DD306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стного бюджета,</w:t>
      </w:r>
      <w:r w:rsidR="00DD3065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A80372">
        <w:rPr>
          <w:rFonts w:ascii="Times New Roman" w:hAnsi="Times New Roman" w:cs="Times New Roman"/>
          <w:sz w:val="28"/>
          <w:szCs w:val="28"/>
        </w:rPr>
        <w:t xml:space="preserve"> </w:t>
      </w:r>
      <w:r w:rsidR="00241E63">
        <w:rPr>
          <w:rFonts w:ascii="Times New Roman" w:hAnsi="Times New Roman" w:cs="Times New Roman"/>
          <w:sz w:val="28"/>
          <w:szCs w:val="28"/>
        </w:rPr>
        <w:t>Бергульского</w:t>
      </w:r>
      <w:r w:rsidR="00A803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D3065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362235" w:rsidRDefault="00DD3065" w:rsidP="00362235">
      <w:pPr>
        <w:pStyle w:val="a5"/>
        <w:ind w:firstLine="284"/>
        <w:jc w:val="left"/>
        <w:rPr>
          <w:b w:val="0"/>
        </w:rPr>
      </w:pPr>
      <w:r>
        <w:rPr>
          <w:b w:val="0"/>
        </w:rPr>
        <w:t>ПОСТАНОВЛЯЕТ</w:t>
      </w:r>
      <w:r w:rsidR="00362235">
        <w:rPr>
          <w:b w:val="0"/>
        </w:rPr>
        <w:t>:</w:t>
      </w:r>
    </w:p>
    <w:p w:rsidR="00362235" w:rsidRDefault="00362235" w:rsidP="00362235">
      <w:pPr>
        <w:pStyle w:val="a5"/>
        <w:ind w:firstLine="567"/>
        <w:jc w:val="both"/>
        <w:rPr>
          <w:b w:val="0"/>
        </w:rPr>
      </w:pPr>
      <w:r>
        <w:rPr>
          <w:b w:val="0"/>
        </w:rPr>
        <w:t xml:space="preserve">1. Утвердить прилагаемый Порядок составления и ведения сводной бюджетной росписи </w:t>
      </w:r>
      <w:r w:rsidR="00DD3065">
        <w:rPr>
          <w:b w:val="0"/>
        </w:rPr>
        <w:t>ме</w:t>
      </w:r>
      <w:r>
        <w:rPr>
          <w:b w:val="0"/>
        </w:rPr>
        <w:t xml:space="preserve">стного бюджета и бюджетных росписей главных распорядителей средств </w:t>
      </w:r>
      <w:r w:rsidR="00DD3065">
        <w:rPr>
          <w:b w:val="0"/>
        </w:rPr>
        <w:t>ме</w:t>
      </w:r>
      <w:r>
        <w:rPr>
          <w:b w:val="0"/>
        </w:rPr>
        <w:t xml:space="preserve">стного бюджета (главных администраторов источников финансирования дефицита </w:t>
      </w:r>
      <w:r w:rsidR="00DD3065">
        <w:rPr>
          <w:b w:val="0"/>
        </w:rPr>
        <w:t>ме</w:t>
      </w:r>
      <w:r>
        <w:rPr>
          <w:b w:val="0"/>
        </w:rPr>
        <w:t>стного бюджета) (далее - Порядок).</w:t>
      </w:r>
    </w:p>
    <w:p w:rsidR="008F6EE7" w:rsidRDefault="008F6EE7" w:rsidP="008F6EE7">
      <w:pPr>
        <w:ind w:firstLine="0"/>
        <w:rPr>
          <w:szCs w:val="28"/>
        </w:rPr>
      </w:pPr>
      <w:r>
        <w:rPr>
          <w:b/>
          <w:bCs/>
          <w:szCs w:val="16"/>
        </w:rPr>
        <w:tab/>
      </w:r>
      <w:r>
        <w:rPr>
          <w:szCs w:val="28"/>
        </w:rPr>
        <w:t>2. Признать утратившими силу постановление администрации</w:t>
      </w:r>
      <w:r w:rsidR="00A80372">
        <w:rPr>
          <w:szCs w:val="28"/>
        </w:rPr>
        <w:t xml:space="preserve"> </w:t>
      </w:r>
      <w:r w:rsidR="00241E63">
        <w:rPr>
          <w:szCs w:val="28"/>
        </w:rPr>
        <w:t>Бергульского</w:t>
      </w:r>
      <w:r w:rsidR="00A80372">
        <w:rPr>
          <w:szCs w:val="28"/>
        </w:rPr>
        <w:t xml:space="preserve"> сельсовета</w:t>
      </w:r>
      <w:r>
        <w:rPr>
          <w:szCs w:val="28"/>
        </w:rPr>
        <w:t xml:space="preserve"> Северного района Новосибирской области от </w:t>
      </w:r>
      <w:r w:rsidR="00241E63">
        <w:rPr>
          <w:szCs w:val="28"/>
        </w:rPr>
        <w:t xml:space="preserve"> 22.05.2012</w:t>
      </w:r>
      <w:r>
        <w:rPr>
          <w:szCs w:val="28"/>
        </w:rPr>
        <w:t xml:space="preserve"> № </w:t>
      </w:r>
      <w:r w:rsidR="00241E63">
        <w:rPr>
          <w:szCs w:val="28"/>
        </w:rPr>
        <w:t>55</w:t>
      </w:r>
      <w:r>
        <w:rPr>
          <w:szCs w:val="28"/>
        </w:rPr>
        <w:t xml:space="preserve"> «Об утверждении Порядка составления и ведения сводной бюджетной росписи  местного бюджета</w:t>
      </w:r>
      <w:r w:rsidR="00A80372">
        <w:rPr>
          <w:szCs w:val="28"/>
        </w:rPr>
        <w:t xml:space="preserve"> </w:t>
      </w:r>
      <w:r w:rsidR="00241E63">
        <w:rPr>
          <w:szCs w:val="28"/>
        </w:rPr>
        <w:t xml:space="preserve"> Бергульского</w:t>
      </w:r>
      <w:r w:rsidR="00A80372">
        <w:rPr>
          <w:szCs w:val="28"/>
        </w:rPr>
        <w:t xml:space="preserve"> сельсовета</w:t>
      </w:r>
      <w:r>
        <w:rPr>
          <w:szCs w:val="28"/>
        </w:rPr>
        <w:t xml:space="preserve"> Северного района Новосибирской области и бюджетных росписей  главных распорядителей средств местного бюджета (главных администраторов источников финансирования дефицита местного бюджета)».</w:t>
      </w:r>
    </w:p>
    <w:p w:rsidR="008F6EE7" w:rsidRDefault="008F6EE7" w:rsidP="008F6EE7">
      <w:pPr>
        <w:ind w:firstLine="708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</w:t>
      </w:r>
      <w:r w:rsidR="008A1D41">
        <w:rPr>
          <w:szCs w:val="28"/>
        </w:rPr>
        <w:t xml:space="preserve">специалиста администрации </w:t>
      </w:r>
      <w:r w:rsidR="005E5D1C">
        <w:rPr>
          <w:szCs w:val="28"/>
        </w:rPr>
        <w:t xml:space="preserve"> Бергульского</w:t>
      </w:r>
      <w:r w:rsidR="008A1D41">
        <w:rPr>
          <w:szCs w:val="28"/>
        </w:rPr>
        <w:t xml:space="preserve"> сельсовета Северного района Новосибирской области </w:t>
      </w:r>
      <w:r w:rsidR="00241E63">
        <w:rPr>
          <w:szCs w:val="28"/>
        </w:rPr>
        <w:t>Петухову В.Л.</w:t>
      </w:r>
    </w:p>
    <w:p w:rsidR="008F6EE7" w:rsidRDefault="008F6EE7" w:rsidP="008F6EE7">
      <w:pPr>
        <w:rPr>
          <w:szCs w:val="28"/>
        </w:rPr>
      </w:pPr>
    </w:p>
    <w:p w:rsidR="008F6EE7" w:rsidRDefault="008F6EE7" w:rsidP="008F6EE7">
      <w:pPr>
        <w:rPr>
          <w:szCs w:val="28"/>
        </w:rPr>
      </w:pPr>
    </w:p>
    <w:p w:rsidR="008F6EE7" w:rsidRDefault="008F6EE7" w:rsidP="008F6EE7">
      <w:pPr>
        <w:ind w:firstLine="0"/>
        <w:rPr>
          <w:szCs w:val="28"/>
        </w:rPr>
      </w:pPr>
    </w:p>
    <w:p w:rsidR="008F6EE7" w:rsidRDefault="008F6EE7" w:rsidP="008F6EE7">
      <w:pPr>
        <w:ind w:firstLine="0"/>
        <w:rPr>
          <w:szCs w:val="28"/>
        </w:rPr>
      </w:pPr>
      <w:r>
        <w:rPr>
          <w:szCs w:val="28"/>
        </w:rPr>
        <w:t xml:space="preserve">Глава </w:t>
      </w:r>
      <w:r w:rsidR="00241E63">
        <w:rPr>
          <w:szCs w:val="28"/>
        </w:rPr>
        <w:t xml:space="preserve"> Бергульского</w:t>
      </w:r>
      <w:r w:rsidR="00A80372">
        <w:rPr>
          <w:szCs w:val="28"/>
        </w:rPr>
        <w:t xml:space="preserve"> сельсовета </w:t>
      </w:r>
    </w:p>
    <w:p w:rsidR="008F6EE7" w:rsidRDefault="00722A4D" w:rsidP="008F6EE7">
      <w:pPr>
        <w:ind w:firstLine="0"/>
        <w:rPr>
          <w:szCs w:val="28"/>
        </w:rPr>
      </w:pPr>
      <w:r>
        <w:rPr>
          <w:szCs w:val="28"/>
        </w:rPr>
        <w:t xml:space="preserve">Северного </w:t>
      </w:r>
      <w:r w:rsidR="00A80372">
        <w:rPr>
          <w:szCs w:val="28"/>
        </w:rPr>
        <w:t xml:space="preserve">района </w:t>
      </w:r>
      <w:r w:rsidR="008F6EE7">
        <w:rPr>
          <w:szCs w:val="28"/>
        </w:rPr>
        <w:t xml:space="preserve">Новосибирской области </w:t>
      </w:r>
      <w:r w:rsidR="008F6EE7">
        <w:rPr>
          <w:szCs w:val="28"/>
        </w:rPr>
        <w:tab/>
      </w:r>
      <w:r w:rsidR="008F6EE7">
        <w:rPr>
          <w:szCs w:val="28"/>
        </w:rPr>
        <w:tab/>
      </w:r>
      <w:r w:rsidR="00241E63">
        <w:rPr>
          <w:szCs w:val="28"/>
        </w:rPr>
        <w:t xml:space="preserve">      В.Т.Савастеев</w:t>
      </w:r>
    </w:p>
    <w:p w:rsidR="008F6EE7" w:rsidRDefault="008F6EE7" w:rsidP="00362235">
      <w:pPr>
        <w:ind w:firstLine="0"/>
        <w:jc w:val="left"/>
        <w:rPr>
          <w:b/>
          <w:bCs/>
          <w:szCs w:val="16"/>
        </w:rPr>
        <w:sectPr w:rsidR="008F6EE7">
          <w:pgSz w:w="11907" w:h="16840"/>
          <w:pgMar w:top="1134" w:right="567" w:bottom="1134" w:left="1418" w:header="720" w:footer="720" w:gutter="0"/>
          <w:pgNumType w:start="1"/>
          <w:cols w:space="720"/>
        </w:sectPr>
      </w:pPr>
    </w:p>
    <w:p w:rsidR="008F6EE7" w:rsidRDefault="008F6EE7" w:rsidP="008F6EE7">
      <w:pPr>
        <w:pStyle w:val="ConsTitle"/>
        <w:jc w:val="right"/>
        <w:rPr>
          <w:rFonts w:ascii="Times New Roman" w:hAnsi="Times New Roman" w:cs="Times New Roman"/>
          <w:b w:val="0"/>
          <w:sz w:val="28"/>
          <w:szCs w:val="16"/>
        </w:rPr>
      </w:pPr>
      <w:r w:rsidRPr="008F6EE7">
        <w:rPr>
          <w:rFonts w:ascii="Times New Roman" w:hAnsi="Times New Roman" w:cs="Times New Roman"/>
          <w:b w:val="0"/>
          <w:sz w:val="28"/>
          <w:szCs w:val="16"/>
        </w:rPr>
        <w:lastRenderedPageBreak/>
        <w:t>УТВЕРЖ</w:t>
      </w:r>
      <w:bookmarkStart w:id="0" w:name="_GoBack"/>
      <w:bookmarkEnd w:id="0"/>
      <w:r w:rsidRPr="008F6EE7">
        <w:rPr>
          <w:rFonts w:ascii="Times New Roman" w:hAnsi="Times New Roman" w:cs="Times New Roman"/>
          <w:b w:val="0"/>
          <w:sz w:val="28"/>
          <w:szCs w:val="16"/>
        </w:rPr>
        <w:t>ДЕН</w:t>
      </w:r>
    </w:p>
    <w:p w:rsidR="008F6EE7" w:rsidRDefault="008F6EE7" w:rsidP="008F6EE7">
      <w:pPr>
        <w:pStyle w:val="ConsTitle"/>
        <w:jc w:val="right"/>
        <w:rPr>
          <w:rFonts w:ascii="Times New Roman" w:hAnsi="Times New Roman" w:cs="Times New Roman"/>
          <w:b w:val="0"/>
          <w:sz w:val="28"/>
          <w:szCs w:val="16"/>
        </w:rPr>
      </w:pPr>
      <w:r>
        <w:rPr>
          <w:rFonts w:ascii="Times New Roman" w:hAnsi="Times New Roman" w:cs="Times New Roman"/>
          <w:b w:val="0"/>
          <w:sz w:val="28"/>
          <w:szCs w:val="16"/>
        </w:rPr>
        <w:t>постановлением администрации</w:t>
      </w:r>
    </w:p>
    <w:p w:rsidR="00A80372" w:rsidRDefault="00241E63" w:rsidP="008F6EE7">
      <w:pPr>
        <w:pStyle w:val="ConsTitle"/>
        <w:jc w:val="right"/>
        <w:rPr>
          <w:rFonts w:ascii="Times New Roman" w:hAnsi="Times New Roman" w:cs="Times New Roman"/>
          <w:b w:val="0"/>
          <w:sz w:val="28"/>
          <w:szCs w:val="16"/>
        </w:rPr>
      </w:pPr>
      <w:r>
        <w:rPr>
          <w:rFonts w:ascii="Times New Roman" w:hAnsi="Times New Roman" w:cs="Times New Roman"/>
          <w:b w:val="0"/>
          <w:sz w:val="28"/>
          <w:szCs w:val="16"/>
        </w:rPr>
        <w:t>Бергульского</w:t>
      </w:r>
      <w:r w:rsidR="00A80372">
        <w:rPr>
          <w:rFonts w:ascii="Times New Roman" w:hAnsi="Times New Roman" w:cs="Times New Roman"/>
          <w:b w:val="0"/>
          <w:sz w:val="28"/>
          <w:szCs w:val="16"/>
        </w:rPr>
        <w:t xml:space="preserve"> сельсовета</w:t>
      </w:r>
    </w:p>
    <w:p w:rsidR="008F6EE7" w:rsidRDefault="008F6EE7" w:rsidP="008F6EE7">
      <w:pPr>
        <w:pStyle w:val="ConsTitle"/>
        <w:jc w:val="right"/>
        <w:rPr>
          <w:rFonts w:ascii="Times New Roman" w:hAnsi="Times New Roman" w:cs="Times New Roman"/>
          <w:b w:val="0"/>
          <w:sz w:val="28"/>
          <w:szCs w:val="16"/>
        </w:rPr>
      </w:pPr>
      <w:r>
        <w:rPr>
          <w:rFonts w:ascii="Times New Roman" w:hAnsi="Times New Roman" w:cs="Times New Roman"/>
          <w:b w:val="0"/>
          <w:sz w:val="28"/>
          <w:szCs w:val="16"/>
        </w:rPr>
        <w:t>Северного района</w:t>
      </w:r>
    </w:p>
    <w:p w:rsidR="008F6EE7" w:rsidRDefault="008F6EE7" w:rsidP="008F6EE7">
      <w:pPr>
        <w:pStyle w:val="ConsTitle"/>
        <w:jc w:val="right"/>
        <w:rPr>
          <w:rFonts w:ascii="Times New Roman" w:hAnsi="Times New Roman" w:cs="Times New Roman"/>
          <w:b w:val="0"/>
          <w:sz w:val="28"/>
          <w:szCs w:val="16"/>
        </w:rPr>
      </w:pPr>
      <w:r>
        <w:rPr>
          <w:rFonts w:ascii="Times New Roman" w:hAnsi="Times New Roman" w:cs="Times New Roman"/>
          <w:b w:val="0"/>
          <w:sz w:val="28"/>
          <w:szCs w:val="16"/>
        </w:rPr>
        <w:t>Новосибирской области</w:t>
      </w:r>
    </w:p>
    <w:p w:rsidR="008F6EE7" w:rsidRPr="008F6EE7" w:rsidRDefault="008F6EE7" w:rsidP="008F6EE7">
      <w:pPr>
        <w:pStyle w:val="ConsTitle"/>
        <w:jc w:val="right"/>
        <w:rPr>
          <w:rFonts w:ascii="Times New Roman" w:hAnsi="Times New Roman" w:cs="Times New Roman"/>
          <w:b w:val="0"/>
          <w:sz w:val="28"/>
          <w:szCs w:val="16"/>
        </w:rPr>
      </w:pPr>
      <w:r>
        <w:rPr>
          <w:rFonts w:ascii="Times New Roman" w:hAnsi="Times New Roman" w:cs="Times New Roman"/>
          <w:b w:val="0"/>
          <w:sz w:val="28"/>
          <w:szCs w:val="16"/>
        </w:rPr>
        <w:t xml:space="preserve">от </w:t>
      </w:r>
      <w:r w:rsidR="00241E63">
        <w:rPr>
          <w:rFonts w:ascii="Times New Roman" w:hAnsi="Times New Roman" w:cs="Times New Roman"/>
          <w:b w:val="0"/>
          <w:sz w:val="28"/>
          <w:szCs w:val="16"/>
        </w:rPr>
        <w:t>17</w:t>
      </w:r>
      <w:r w:rsidR="008A1D41">
        <w:rPr>
          <w:rFonts w:ascii="Times New Roman" w:hAnsi="Times New Roman" w:cs="Times New Roman"/>
          <w:b w:val="0"/>
          <w:sz w:val="28"/>
          <w:szCs w:val="16"/>
        </w:rPr>
        <w:t>.</w:t>
      </w:r>
      <w:r w:rsidR="00241E63">
        <w:rPr>
          <w:rFonts w:ascii="Times New Roman" w:hAnsi="Times New Roman" w:cs="Times New Roman"/>
          <w:b w:val="0"/>
          <w:sz w:val="28"/>
          <w:szCs w:val="16"/>
        </w:rPr>
        <w:t>04.</w:t>
      </w:r>
      <w:r>
        <w:rPr>
          <w:rFonts w:ascii="Times New Roman" w:hAnsi="Times New Roman" w:cs="Times New Roman"/>
          <w:b w:val="0"/>
          <w:sz w:val="28"/>
          <w:szCs w:val="16"/>
        </w:rPr>
        <w:t xml:space="preserve">2015 № </w:t>
      </w:r>
      <w:r w:rsidR="008A1D41">
        <w:rPr>
          <w:rFonts w:ascii="Times New Roman" w:hAnsi="Times New Roman" w:cs="Times New Roman"/>
          <w:b w:val="0"/>
          <w:sz w:val="28"/>
          <w:szCs w:val="16"/>
        </w:rPr>
        <w:t>4</w:t>
      </w:r>
      <w:r w:rsidR="00241E63">
        <w:rPr>
          <w:rFonts w:ascii="Times New Roman" w:hAnsi="Times New Roman" w:cs="Times New Roman"/>
          <w:b w:val="0"/>
          <w:sz w:val="28"/>
          <w:szCs w:val="16"/>
        </w:rPr>
        <w:t>3</w:t>
      </w:r>
    </w:p>
    <w:p w:rsidR="008F6EE7" w:rsidRDefault="008F6EE7" w:rsidP="008F6EE7">
      <w:pPr>
        <w:pStyle w:val="ConsTitle"/>
        <w:jc w:val="right"/>
        <w:rPr>
          <w:rFonts w:ascii="Times New Roman" w:hAnsi="Times New Roman" w:cs="Times New Roman"/>
          <w:sz w:val="28"/>
          <w:szCs w:val="16"/>
        </w:rPr>
      </w:pPr>
    </w:p>
    <w:p w:rsidR="008F6EE7" w:rsidRDefault="008F6EE7" w:rsidP="00362235">
      <w:pPr>
        <w:pStyle w:val="ConsTitle"/>
        <w:jc w:val="center"/>
        <w:rPr>
          <w:rFonts w:ascii="Times New Roman" w:hAnsi="Times New Roman" w:cs="Times New Roman"/>
          <w:sz w:val="28"/>
          <w:szCs w:val="16"/>
        </w:rPr>
      </w:pPr>
    </w:p>
    <w:p w:rsidR="00362235" w:rsidRDefault="00362235" w:rsidP="00362235">
      <w:pPr>
        <w:pStyle w:val="ConsTitle"/>
        <w:jc w:val="center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П</w:t>
      </w:r>
      <w:r w:rsidR="008F6EE7">
        <w:rPr>
          <w:rFonts w:ascii="Times New Roman" w:hAnsi="Times New Roman" w:cs="Times New Roman"/>
          <w:sz w:val="28"/>
          <w:szCs w:val="16"/>
        </w:rPr>
        <w:t>орядок</w:t>
      </w:r>
    </w:p>
    <w:p w:rsidR="008F6EE7" w:rsidRDefault="008F6EE7" w:rsidP="008F6EE7">
      <w:pPr>
        <w:pStyle w:val="a3"/>
        <w:ind w:right="21" w:firstLine="0"/>
        <w:jc w:val="center"/>
        <w:rPr>
          <w:b/>
          <w:szCs w:val="28"/>
        </w:rPr>
      </w:pPr>
      <w:r>
        <w:rPr>
          <w:b/>
          <w:szCs w:val="28"/>
        </w:rPr>
        <w:t>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362235" w:rsidRDefault="00362235" w:rsidP="00362235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362235" w:rsidRPr="00D96FB5" w:rsidRDefault="00D96FB5" w:rsidP="00362235">
      <w:pPr>
        <w:pStyle w:val="ConsPlusTitle"/>
        <w:jc w:val="center"/>
        <w:rPr>
          <w:rFonts w:ascii="Times New Roman" w:hAnsi="Times New Roman"/>
          <w:sz w:val="28"/>
        </w:rPr>
      </w:pPr>
      <w:r w:rsidRPr="00D96FB5">
        <w:rPr>
          <w:rFonts w:ascii="Times New Roman" w:hAnsi="Times New Roman"/>
          <w:sz w:val="28"/>
        </w:rPr>
        <w:t>Раздел 1. Общие положения</w:t>
      </w:r>
    </w:p>
    <w:p w:rsidR="00D96FB5" w:rsidRDefault="00D96FB5" w:rsidP="00362235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362235" w:rsidRDefault="00D96FB5" w:rsidP="00362235">
      <w:pPr>
        <w:pStyle w:val="ConsPlusNormal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362235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 и ведения сводной бюджетной росписи </w:t>
      </w:r>
      <w:r w:rsidR="008F6EE7">
        <w:rPr>
          <w:rFonts w:ascii="Times New Roman" w:hAnsi="Times New Roman" w:cs="Times New Roman"/>
          <w:sz w:val="28"/>
          <w:szCs w:val="28"/>
        </w:rPr>
        <w:t>ме</w:t>
      </w:r>
      <w:r w:rsidR="00362235">
        <w:rPr>
          <w:rFonts w:ascii="Times New Roman" w:hAnsi="Times New Roman" w:cs="Times New Roman"/>
          <w:sz w:val="28"/>
          <w:szCs w:val="28"/>
        </w:rPr>
        <w:t xml:space="preserve">стного бюджета и бюджетных росписей главных распорядителей средств </w:t>
      </w:r>
      <w:r w:rsidR="008F6EE7">
        <w:rPr>
          <w:rFonts w:ascii="Times New Roman" w:hAnsi="Times New Roman" w:cs="Times New Roman"/>
          <w:sz w:val="28"/>
          <w:szCs w:val="28"/>
        </w:rPr>
        <w:t>ме</w:t>
      </w:r>
      <w:r w:rsidR="00362235">
        <w:rPr>
          <w:rFonts w:ascii="Times New Roman" w:hAnsi="Times New Roman" w:cs="Times New Roman"/>
          <w:sz w:val="28"/>
          <w:szCs w:val="28"/>
        </w:rPr>
        <w:t xml:space="preserve">стного бюджета (главных администраторов источников финансирования дефицита </w:t>
      </w:r>
      <w:r w:rsidR="008F6EE7">
        <w:rPr>
          <w:rFonts w:ascii="Times New Roman" w:hAnsi="Times New Roman" w:cs="Times New Roman"/>
          <w:sz w:val="28"/>
          <w:szCs w:val="28"/>
        </w:rPr>
        <w:t>ме</w:t>
      </w:r>
      <w:r w:rsidR="00362235">
        <w:rPr>
          <w:rFonts w:ascii="Times New Roman" w:hAnsi="Times New Roman" w:cs="Times New Roman"/>
          <w:sz w:val="28"/>
          <w:szCs w:val="28"/>
        </w:rPr>
        <w:t xml:space="preserve">стного бюджета) (далее – Порядок) разработан в соответствии со статьями 217 и 219.1 Бюджетного кодекса Российской Федерации в целях организации исполнения </w:t>
      </w:r>
      <w:r w:rsidR="008F6EE7">
        <w:rPr>
          <w:rFonts w:ascii="Times New Roman" w:hAnsi="Times New Roman" w:cs="Times New Roman"/>
          <w:sz w:val="28"/>
          <w:szCs w:val="28"/>
        </w:rPr>
        <w:t>ме</w:t>
      </w:r>
      <w:r w:rsidR="00362235">
        <w:rPr>
          <w:rFonts w:ascii="Times New Roman" w:hAnsi="Times New Roman" w:cs="Times New Roman"/>
          <w:sz w:val="28"/>
          <w:szCs w:val="28"/>
        </w:rPr>
        <w:t xml:space="preserve">стного бюджета по расходам и источникам финансирования дефицита </w:t>
      </w:r>
      <w:r w:rsidR="008F6EE7">
        <w:rPr>
          <w:rFonts w:ascii="Times New Roman" w:hAnsi="Times New Roman" w:cs="Times New Roman"/>
          <w:sz w:val="28"/>
          <w:szCs w:val="28"/>
        </w:rPr>
        <w:t>ме</w:t>
      </w:r>
      <w:r w:rsidR="00362235">
        <w:rPr>
          <w:rFonts w:ascii="Times New Roman" w:hAnsi="Times New Roman" w:cs="Times New Roman"/>
          <w:sz w:val="28"/>
          <w:szCs w:val="28"/>
        </w:rPr>
        <w:t>стного бюджета и определяет правила составления и ведения сводной</w:t>
      </w:r>
      <w:proofErr w:type="gramEnd"/>
      <w:r w:rsidR="00362235">
        <w:rPr>
          <w:rFonts w:ascii="Times New Roman" w:hAnsi="Times New Roman" w:cs="Times New Roman"/>
          <w:sz w:val="28"/>
          <w:szCs w:val="28"/>
        </w:rPr>
        <w:t xml:space="preserve"> бюджетной росписи </w:t>
      </w:r>
      <w:r w:rsidR="008F6EE7">
        <w:rPr>
          <w:rFonts w:ascii="Times New Roman" w:hAnsi="Times New Roman" w:cs="Times New Roman"/>
          <w:sz w:val="28"/>
          <w:szCs w:val="28"/>
        </w:rPr>
        <w:t>ме</w:t>
      </w:r>
      <w:r w:rsidR="00362235">
        <w:rPr>
          <w:rFonts w:ascii="Times New Roman" w:hAnsi="Times New Roman" w:cs="Times New Roman"/>
          <w:sz w:val="28"/>
          <w:szCs w:val="28"/>
        </w:rPr>
        <w:t xml:space="preserve">стного бюджета (далее в настоящем Порядке – сводная роспись) и бюджетных росписей главных распорядителей средств </w:t>
      </w:r>
      <w:r w:rsidR="008F6EE7">
        <w:rPr>
          <w:rFonts w:ascii="Times New Roman" w:hAnsi="Times New Roman" w:cs="Times New Roman"/>
          <w:sz w:val="28"/>
          <w:szCs w:val="28"/>
        </w:rPr>
        <w:t>ме</w:t>
      </w:r>
      <w:r w:rsidR="00362235">
        <w:rPr>
          <w:rFonts w:ascii="Times New Roman" w:hAnsi="Times New Roman" w:cs="Times New Roman"/>
          <w:sz w:val="28"/>
          <w:szCs w:val="28"/>
        </w:rPr>
        <w:t xml:space="preserve">стного бюджета (главных администраторов источников финансирования дефицита </w:t>
      </w:r>
      <w:r w:rsidR="008F6EE7">
        <w:rPr>
          <w:rFonts w:ascii="Times New Roman" w:hAnsi="Times New Roman" w:cs="Times New Roman"/>
          <w:sz w:val="28"/>
          <w:szCs w:val="28"/>
        </w:rPr>
        <w:t>ме</w:t>
      </w:r>
      <w:r w:rsidR="00362235">
        <w:rPr>
          <w:rFonts w:ascii="Times New Roman" w:hAnsi="Times New Roman" w:cs="Times New Roman"/>
          <w:sz w:val="28"/>
          <w:szCs w:val="28"/>
        </w:rPr>
        <w:t>стного бюджета) (далее – бюджетная роспись).</w:t>
      </w:r>
    </w:p>
    <w:p w:rsidR="00362235" w:rsidRDefault="00362235" w:rsidP="00362235">
      <w:pPr>
        <w:pStyle w:val="ConsPlusTitle"/>
        <w:ind w:firstLine="624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D96F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Составление и ведение сводной росписи, лимитов бюджетных обязательств, бюджетных росписей главных распорядителей средств </w:t>
      </w:r>
      <w:r w:rsidR="00D96FB5">
        <w:rPr>
          <w:rFonts w:ascii="Times New Roman" w:hAnsi="Times New Roman" w:cs="Times New Roman"/>
          <w:b w:val="0"/>
          <w:bCs w:val="0"/>
          <w:sz w:val="28"/>
          <w:szCs w:val="28"/>
        </w:rPr>
        <w:t>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бюджета(далее – ГРБС),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главных администраторов источников финансирования дефицита </w:t>
      </w:r>
      <w:r w:rsidR="00D96FB5">
        <w:rPr>
          <w:rFonts w:ascii="Times New Roman" w:hAnsi="Times New Roman" w:cs="Times New Roman"/>
          <w:b w:val="0"/>
          <w:sz w:val="28"/>
          <w:szCs w:val="28"/>
        </w:rPr>
        <w:t>ме</w:t>
      </w:r>
      <w:r>
        <w:rPr>
          <w:rFonts w:ascii="Times New Roman" w:hAnsi="Times New Roman" w:cs="Times New Roman"/>
          <w:b w:val="0"/>
          <w:sz w:val="28"/>
          <w:szCs w:val="28"/>
        </w:rPr>
        <w:t>стногобюджета (далее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главные администраторы источников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осуществляется посредством электронного документооборота в автоматизированной системе планирования, бухгалтерского учета  «Бюджет» (далее  – АС «Бюджет»). Все операции по составлению и ведению сводной росписи, лимитов бюджетных обязательств, бюджетных росписей ГРБС, главных администраторов источников осуществляются в соответствии с Регламентом составления и ведения сводной бюджетной росписи </w:t>
      </w:r>
      <w:r w:rsidR="00D96FB5">
        <w:rPr>
          <w:rFonts w:ascii="Times New Roman" w:hAnsi="Times New Roman" w:cs="Times New Roman"/>
          <w:b w:val="0"/>
          <w:bCs w:val="0"/>
          <w:sz w:val="28"/>
          <w:szCs w:val="28"/>
        </w:rPr>
        <w:t>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стного бюджета и бюджетных росписей главных распорядителей средств </w:t>
      </w:r>
      <w:r w:rsidR="00D96FB5">
        <w:rPr>
          <w:rFonts w:ascii="Times New Roman" w:hAnsi="Times New Roman" w:cs="Times New Roman"/>
          <w:b w:val="0"/>
          <w:bCs w:val="0"/>
          <w:sz w:val="28"/>
          <w:szCs w:val="28"/>
        </w:rPr>
        <w:t>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стного бюджета (главных администраторов источников финансирования дефицита </w:t>
      </w:r>
      <w:r w:rsidR="00D96FB5">
        <w:rPr>
          <w:rFonts w:ascii="Times New Roman" w:hAnsi="Times New Roman" w:cs="Times New Roman"/>
          <w:b w:val="0"/>
          <w:bCs w:val="0"/>
          <w:sz w:val="28"/>
          <w:szCs w:val="28"/>
        </w:rPr>
        <w:t>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стного бюджета) (далее – Регламент по росписи).</w:t>
      </w:r>
    </w:p>
    <w:p w:rsidR="00D96FB5" w:rsidRDefault="00D96FB5" w:rsidP="00362235">
      <w:pPr>
        <w:pStyle w:val="ConsPlusTitle"/>
        <w:ind w:firstLine="624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FB5" w:rsidRDefault="00D96FB5" w:rsidP="00362235">
      <w:pPr>
        <w:pStyle w:val="ConsPlusTitle"/>
        <w:ind w:firstLine="624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FB5" w:rsidRDefault="00D96FB5" w:rsidP="00362235">
      <w:pPr>
        <w:pStyle w:val="ConsPlusTitle"/>
        <w:ind w:firstLine="624"/>
        <w:jc w:val="both"/>
        <w:outlineLvl w:val="0"/>
        <w:rPr>
          <w:szCs w:val="28"/>
        </w:rPr>
      </w:pP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</w:p>
    <w:p w:rsidR="00362235" w:rsidRDefault="00362235" w:rsidP="00362235">
      <w:pPr>
        <w:pStyle w:val="ConsPlusTitle"/>
        <w:ind w:firstLine="62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 Состав сводной росписи.</w:t>
      </w:r>
    </w:p>
    <w:p w:rsidR="00362235" w:rsidRDefault="00362235" w:rsidP="00362235">
      <w:pPr>
        <w:pStyle w:val="ConsPlusTitle"/>
        <w:ind w:firstLine="62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утверждение сводной росписи.</w:t>
      </w:r>
    </w:p>
    <w:p w:rsidR="00362235" w:rsidRDefault="00362235" w:rsidP="00362235">
      <w:pPr>
        <w:pStyle w:val="ConsPlusNormal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Доведение показателей сводной росписи до ГРБС</w:t>
      </w:r>
    </w:p>
    <w:p w:rsidR="00362235" w:rsidRDefault="00362235" w:rsidP="00362235">
      <w:pPr>
        <w:pStyle w:val="ConsPlusNormal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(главных администраторов источников)</w:t>
      </w:r>
    </w:p>
    <w:p w:rsidR="00362235" w:rsidRDefault="00362235" w:rsidP="00362235">
      <w:pPr>
        <w:pStyle w:val="ConsPlusNormal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235" w:rsidRDefault="00362235" w:rsidP="0036223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2.1. Сводная роспись составляется </w:t>
      </w:r>
      <w:r w:rsidR="00097295">
        <w:rPr>
          <w:szCs w:val="28"/>
        </w:rPr>
        <w:t>администрацией</w:t>
      </w:r>
      <w:r w:rsidR="00A80372">
        <w:rPr>
          <w:szCs w:val="28"/>
        </w:rPr>
        <w:t xml:space="preserve"> </w:t>
      </w:r>
      <w:r w:rsidR="00241E63">
        <w:rPr>
          <w:szCs w:val="28"/>
        </w:rPr>
        <w:t>Бергульского</w:t>
      </w:r>
      <w:r w:rsidR="00A80372">
        <w:rPr>
          <w:szCs w:val="28"/>
        </w:rPr>
        <w:t xml:space="preserve"> сельсовета</w:t>
      </w:r>
      <w:r w:rsidR="00097295">
        <w:rPr>
          <w:szCs w:val="28"/>
        </w:rPr>
        <w:t xml:space="preserve"> Северного района Новосибирской области (далее – Администрация)</w:t>
      </w:r>
      <w:r>
        <w:rPr>
          <w:szCs w:val="28"/>
        </w:rPr>
        <w:t xml:space="preserve"> и включает в себя:</w:t>
      </w:r>
    </w:p>
    <w:p w:rsidR="00362235" w:rsidRDefault="00362235" w:rsidP="0036223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 бюджетные ассигнования по расходам </w:t>
      </w:r>
      <w:r w:rsidR="00097295">
        <w:rPr>
          <w:szCs w:val="28"/>
        </w:rPr>
        <w:t>ме</w:t>
      </w:r>
      <w:r>
        <w:rPr>
          <w:szCs w:val="28"/>
        </w:rPr>
        <w:t>стного бюджета на очередной финансовый год и на плановый период в разрезе ГРБС</w:t>
      </w:r>
      <w:proofErr w:type="gramStart"/>
      <w:r>
        <w:rPr>
          <w:szCs w:val="28"/>
        </w:rPr>
        <w:t>,р</w:t>
      </w:r>
      <w:proofErr w:type="gramEnd"/>
      <w:r>
        <w:rPr>
          <w:szCs w:val="28"/>
        </w:rPr>
        <w:t>азделов, подразделов, целевых статей (</w:t>
      </w:r>
      <w:r w:rsidR="00097295">
        <w:rPr>
          <w:szCs w:val="28"/>
        </w:rPr>
        <w:t>муниципаль</w:t>
      </w:r>
      <w:r>
        <w:rPr>
          <w:szCs w:val="28"/>
        </w:rPr>
        <w:t>ных программ</w:t>
      </w:r>
      <w:r w:rsidR="00A80372">
        <w:rPr>
          <w:szCs w:val="28"/>
        </w:rPr>
        <w:t xml:space="preserve"> </w:t>
      </w:r>
      <w:r w:rsidR="00241E63">
        <w:rPr>
          <w:szCs w:val="28"/>
        </w:rPr>
        <w:t>Бергульского</w:t>
      </w:r>
      <w:r w:rsidR="00A80372">
        <w:rPr>
          <w:szCs w:val="28"/>
        </w:rPr>
        <w:t xml:space="preserve"> сельсовета </w:t>
      </w:r>
      <w:r w:rsidR="00097295">
        <w:rPr>
          <w:szCs w:val="28"/>
        </w:rPr>
        <w:t>Северного района</w:t>
      </w:r>
      <w:r>
        <w:rPr>
          <w:szCs w:val="28"/>
        </w:rPr>
        <w:t xml:space="preserve"> Новосибирской области и непрограммных направлений деятельности), групп и подгрупп видов расходов классификации расходов </w:t>
      </w:r>
      <w:r w:rsidR="00097295">
        <w:rPr>
          <w:szCs w:val="28"/>
        </w:rPr>
        <w:t>ме</w:t>
      </w:r>
      <w:r>
        <w:rPr>
          <w:szCs w:val="28"/>
        </w:rPr>
        <w:t>стного бюджета;</w:t>
      </w:r>
    </w:p>
    <w:p w:rsidR="00362235" w:rsidRDefault="00362235" w:rsidP="0036223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 бюджетные ассигнования по источникам финансирования дефицита </w:t>
      </w:r>
      <w:r w:rsidR="00097295">
        <w:rPr>
          <w:szCs w:val="28"/>
        </w:rPr>
        <w:t>ме</w:t>
      </w:r>
      <w:r>
        <w:rPr>
          <w:szCs w:val="28"/>
        </w:rPr>
        <w:t>стного бюджета (далее – источники) на очередной финансовый год и на плановый период в разрезе главных администраторов источников и кодов классификации исто</w:t>
      </w:r>
      <w:r w:rsidR="00097295">
        <w:rPr>
          <w:szCs w:val="28"/>
        </w:rPr>
        <w:t>чников финансирования дефицита ме</w:t>
      </w:r>
      <w:r>
        <w:rPr>
          <w:szCs w:val="28"/>
        </w:rPr>
        <w:t xml:space="preserve">стного бюджета, кроме операций по управлению остатками средств на едином счете </w:t>
      </w:r>
      <w:r w:rsidR="00097295">
        <w:rPr>
          <w:szCs w:val="28"/>
        </w:rPr>
        <w:t>ме</w:t>
      </w:r>
      <w:r>
        <w:rPr>
          <w:szCs w:val="28"/>
        </w:rPr>
        <w:t>стного бюджета.</w:t>
      </w:r>
    </w:p>
    <w:p w:rsidR="00362235" w:rsidRDefault="00362235" w:rsidP="00362235">
      <w:pPr>
        <w:pStyle w:val="ConsPlusNormal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Показатели утвержденной сводной росписи должны соответствовать </w:t>
      </w:r>
      <w:r w:rsidR="00097295">
        <w:rPr>
          <w:rFonts w:ascii="Times New Roman" w:hAnsi="Times New Roman" w:cs="Times New Roman"/>
          <w:sz w:val="28"/>
          <w:szCs w:val="28"/>
        </w:rPr>
        <w:t>решению оме</w:t>
      </w:r>
      <w:r>
        <w:rPr>
          <w:rFonts w:ascii="Times New Roman" w:hAnsi="Times New Roman" w:cs="Times New Roman"/>
          <w:sz w:val="28"/>
          <w:szCs w:val="28"/>
        </w:rPr>
        <w:t xml:space="preserve">стном бюджете на очередной финансовый год и плановый период (далее – </w:t>
      </w:r>
      <w:r w:rsidR="00097295">
        <w:rPr>
          <w:rFonts w:ascii="Times New Roman" w:hAnsi="Times New Roman" w:cs="Times New Roman"/>
          <w:sz w:val="28"/>
          <w:szCs w:val="28"/>
        </w:rPr>
        <w:t>Решение оме</w:t>
      </w:r>
      <w:r>
        <w:rPr>
          <w:rFonts w:ascii="Times New Roman" w:hAnsi="Times New Roman" w:cs="Times New Roman"/>
          <w:sz w:val="28"/>
          <w:szCs w:val="28"/>
        </w:rPr>
        <w:t>стном бюджете).</w:t>
      </w:r>
    </w:p>
    <w:p w:rsidR="00362235" w:rsidRDefault="00362235" w:rsidP="00362235">
      <w:pPr>
        <w:pStyle w:val="ConsPlusNormal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Сводная роспись составляется в соответствии со статьей 217 Бюджетного кодекса Российской Федерации</w:t>
      </w:r>
      <w:r w:rsidR="00097295">
        <w:rPr>
          <w:rFonts w:ascii="Times New Roman" w:hAnsi="Times New Roman" w:cs="Times New Roman"/>
          <w:sz w:val="28"/>
          <w:szCs w:val="28"/>
        </w:rPr>
        <w:t xml:space="preserve"> Администрацией.</w:t>
      </w:r>
    </w:p>
    <w:p w:rsidR="00362235" w:rsidRDefault="00362235" w:rsidP="00362235">
      <w:pPr>
        <w:pStyle w:val="ConsPlusNormal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опубликования </w:t>
      </w:r>
      <w:r w:rsidR="00097295">
        <w:rPr>
          <w:rFonts w:ascii="Times New Roman" w:hAnsi="Times New Roman" w:cs="Times New Roman"/>
          <w:sz w:val="28"/>
          <w:szCs w:val="28"/>
        </w:rPr>
        <w:t>Решения оме</w:t>
      </w:r>
      <w:r>
        <w:rPr>
          <w:rFonts w:ascii="Times New Roman" w:hAnsi="Times New Roman" w:cs="Times New Roman"/>
          <w:sz w:val="28"/>
          <w:szCs w:val="28"/>
        </w:rPr>
        <w:t xml:space="preserve">стном бюджете </w:t>
      </w:r>
      <w:r w:rsidR="00097295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 для утверждения роспись расходов </w:t>
      </w:r>
      <w:r w:rsidR="0009729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стного бюджета на очередной финансовый год и плановый период в разрезе ведомственной структуры расходов </w:t>
      </w:r>
      <w:r w:rsidR="0009729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стного бюджета</w:t>
      </w:r>
      <w:r w:rsidR="0009729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роспись источников на очередной финансовый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плановый период в разрезе главных администраторов источников и кодов классификации источников. В роспись источников включаются бюджетные ассигнования по источникам, кроме операций по управлению остатками средств на едином счете бюджета и группы источников «Изменение остатков средств на счетах по учету средств бюджета».</w:t>
      </w:r>
    </w:p>
    <w:p w:rsidR="00362235" w:rsidRDefault="00362235" w:rsidP="00362235">
      <w:pPr>
        <w:pStyle w:val="ConsPlusNormal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Сводная роспись утверждается </w:t>
      </w:r>
      <w:r w:rsidR="00097295">
        <w:rPr>
          <w:rFonts w:ascii="Times New Roman" w:hAnsi="Times New Roman" w:cs="Times New Roman"/>
          <w:sz w:val="28"/>
          <w:szCs w:val="28"/>
        </w:rPr>
        <w:t>Главой</w:t>
      </w:r>
      <w:r w:rsidR="00A80372">
        <w:rPr>
          <w:rFonts w:ascii="Times New Roman" w:hAnsi="Times New Roman" w:cs="Times New Roman"/>
          <w:sz w:val="28"/>
          <w:szCs w:val="28"/>
        </w:rPr>
        <w:t xml:space="preserve"> </w:t>
      </w:r>
      <w:r w:rsidR="00241E63">
        <w:rPr>
          <w:rFonts w:ascii="Times New Roman" w:hAnsi="Times New Roman" w:cs="Times New Roman"/>
          <w:sz w:val="28"/>
          <w:szCs w:val="28"/>
        </w:rPr>
        <w:t>Бергульского</w:t>
      </w:r>
      <w:r w:rsidR="00A803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97295">
        <w:rPr>
          <w:rFonts w:ascii="Times New Roman" w:hAnsi="Times New Roman" w:cs="Times New Roman"/>
          <w:sz w:val="28"/>
          <w:szCs w:val="28"/>
        </w:rPr>
        <w:t xml:space="preserve"> Северного района</w:t>
      </w:r>
      <w:r w:rsidR="00241E63">
        <w:rPr>
          <w:rFonts w:ascii="Times New Roman" w:hAnsi="Times New Roman" w:cs="Times New Roman"/>
          <w:sz w:val="28"/>
          <w:szCs w:val="28"/>
        </w:rPr>
        <w:t xml:space="preserve"> </w:t>
      </w:r>
      <w:r w:rsidR="00097295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– Глава </w:t>
      </w:r>
      <w:r w:rsidR="00A80372">
        <w:rPr>
          <w:rFonts w:ascii="Times New Roman" w:hAnsi="Times New Roman" w:cs="Times New Roman"/>
          <w:sz w:val="28"/>
          <w:szCs w:val="28"/>
        </w:rPr>
        <w:t>сельсовета</w:t>
      </w:r>
      <w:r w:rsidR="000972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235" w:rsidRDefault="00362235" w:rsidP="00362235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2.5. Утвержденные показатели сводной росписи до начала очередного финансового года доводятся до ГРБС уведомлениями о бюджетных ассигнованиях по расходам и до главных администраторов источников уведомлениями о бюджетных ассигнованиях по источникам.</w:t>
      </w:r>
    </w:p>
    <w:p w:rsidR="00362235" w:rsidRDefault="00362235" w:rsidP="00362235">
      <w:pPr>
        <w:pStyle w:val="ConsPlusNormal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362235" w:rsidRDefault="00362235" w:rsidP="00362235">
      <w:pPr>
        <w:pStyle w:val="ConsPlusNormal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 Составление и утверждение лимитов бюджетных обязательств. Доведение лимитов бюджетных обязательств до ГРБС</w:t>
      </w:r>
    </w:p>
    <w:p w:rsidR="00362235" w:rsidRDefault="00362235" w:rsidP="00362235">
      <w:pPr>
        <w:pStyle w:val="ConsPlusNormal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235" w:rsidRDefault="00362235" w:rsidP="0036223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3.1. </w:t>
      </w:r>
      <w:proofErr w:type="gramStart"/>
      <w:r>
        <w:rPr>
          <w:szCs w:val="28"/>
        </w:rPr>
        <w:t>Лимиты бюджетных обязательств на очередной финансовый год и плановый период (далее – лимиты бюджетных обязательств) утверждаются в разрезе ГРБС, разделов, подразделов, целевых статей (</w:t>
      </w:r>
      <w:r w:rsidR="00097295">
        <w:rPr>
          <w:szCs w:val="28"/>
        </w:rPr>
        <w:t>муниципаль</w:t>
      </w:r>
      <w:r>
        <w:rPr>
          <w:szCs w:val="28"/>
        </w:rPr>
        <w:t>ных программ</w:t>
      </w:r>
      <w:r w:rsidR="00241E63">
        <w:rPr>
          <w:szCs w:val="28"/>
        </w:rPr>
        <w:t xml:space="preserve"> Бергульского </w:t>
      </w:r>
      <w:r w:rsidR="00A80372">
        <w:rPr>
          <w:szCs w:val="28"/>
        </w:rPr>
        <w:t xml:space="preserve"> сельсовета </w:t>
      </w:r>
      <w:r w:rsidR="00097295">
        <w:rPr>
          <w:szCs w:val="28"/>
        </w:rPr>
        <w:t>Северного района</w:t>
      </w:r>
      <w:r>
        <w:rPr>
          <w:szCs w:val="28"/>
        </w:rPr>
        <w:t xml:space="preserve"> Новосибирской области и непрограммных направлений деятельности), групп, подгрупп и элементов видов расходов классификации расходов </w:t>
      </w:r>
      <w:r w:rsidR="00097295">
        <w:rPr>
          <w:szCs w:val="28"/>
        </w:rPr>
        <w:t>ме</w:t>
      </w:r>
      <w:r>
        <w:rPr>
          <w:szCs w:val="28"/>
        </w:rPr>
        <w:t>стного бюджета, подстатей статьи 210 «Оплата труда и начисления на выплаты по оплате труда» классификации операций сектора государственного</w:t>
      </w:r>
      <w:proofErr w:type="gramEnd"/>
      <w:r>
        <w:rPr>
          <w:szCs w:val="28"/>
        </w:rPr>
        <w:t xml:space="preserve"> управления.</w:t>
      </w:r>
    </w:p>
    <w:p w:rsidR="00362235" w:rsidRDefault="00097295" w:rsidP="00362235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Главой </w:t>
      </w:r>
      <w:r w:rsidR="00A80372">
        <w:rPr>
          <w:szCs w:val="28"/>
        </w:rPr>
        <w:t>сельсовета</w:t>
      </w:r>
      <w:r w:rsidR="00362235">
        <w:rPr>
          <w:szCs w:val="28"/>
        </w:rPr>
        <w:t xml:space="preserve"> утверждаются лимиты бюджетных обязательств и лимиты бюджетных обязательств, доведение которых осуществляется при вы</w:t>
      </w:r>
      <w:r>
        <w:rPr>
          <w:szCs w:val="28"/>
        </w:rPr>
        <w:t>полнении условий, определенных Решение оме</w:t>
      </w:r>
      <w:r w:rsidR="00362235">
        <w:rPr>
          <w:szCs w:val="28"/>
        </w:rPr>
        <w:t>стном бюджете.</w:t>
      </w:r>
    </w:p>
    <w:p w:rsidR="00362235" w:rsidRDefault="00362235" w:rsidP="00362235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3.2. До ГРБС доводятся уведомления о лимитах бюджетных обязательств одновременно с уведомлениями о бюджетных ассигнованиях по расходам. </w:t>
      </w:r>
    </w:p>
    <w:p w:rsidR="00362235" w:rsidRDefault="00362235" w:rsidP="00362235">
      <w:pPr>
        <w:pStyle w:val="ConsPlusNormal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 Лимиты бюджетных обязательств, доведение которых осуществляется при выполнении условий, определенных </w:t>
      </w:r>
      <w:r w:rsidR="00256DA8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56DA8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стном бюджете утверждаются </w:t>
      </w:r>
      <w:r w:rsidR="00256DA8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gramStart"/>
      <w:r w:rsidR="00A80372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полученной от ГРБС информации о выполнении условий, определенных </w:t>
      </w:r>
      <w:r w:rsidR="00256DA8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256DA8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стном бюджете. </w:t>
      </w:r>
    </w:p>
    <w:p w:rsidR="00362235" w:rsidRDefault="00362235" w:rsidP="00362235">
      <w:pPr>
        <w:pStyle w:val="ConsPlusNormal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CF10F7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не позднее 15 января очередного финансового года, размещает на официальном сайте </w:t>
      </w:r>
      <w:r w:rsidR="00CF10F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разделе «Бюджет</w:t>
      </w:r>
      <w:r w:rsidR="00CF10F7">
        <w:rPr>
          <w:rFonts w:ascii="Times New Roman" w:hAnsi="Times New Roman" w:cs="Times New Roman"/>
          <w:sz w:val="28"/>
          <w:szCs w:val="28"/>
        </w:rPr>
        <w:t xml:space="preserve"> для граждан</w:t>
      </w:r>
      <w:r>
        <w:rPr>
          <w:rFonts w:ascii="Times New Roman" w:hAnsi="Times New Roman" w:cs="Times New Roman"/>
          <w:sz w:val="28"/>
          <w:szCs w:val="28"/>
        </w:rPr>
        <w:t>» подразделе «</w:t>
      </w:r>
      <w:r w:rsidR="00CF10F7">
        <w:rPr>
          <w:rFonts w:ascii="Times New Roman" w:hAnsi="Times New Roman" w:cs="Times New Roman"/>
          <w:sz w:val="28"/>
          <w:szCs w:val="28"/>
        </w:rPr>
        <w:t>Сведения о параметрах бюджета и аналитическая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» сводную роспись на очередной финансовый год и плановый период. </w:t>
      </w:r>
    </w:p>
    <w:p w:rsidR="00362235" w:rsidRDefault="00362235" w:rsidP="00362235">
      <w:pPr>
        <w:autoSpaceDE w:val="0"/>
        <w:autoSpaceDN w:val="0"/>
        <w:adjustRightInd w:val="0"/>
        <w:ind w:firstLine="540"/>
        <w:rPr>
          <w:szCs w:val="28"/>
        </w:rPr>
      </w:pPr>
    </w:p>
    <w:p w:rsidR="00362235" w:rsidRDefault="00362235" w:rsidP="00362235">
      <w:pPr>
        <w:pStyle w:val="ConsPlusNormal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 Ведение сводной росписи и изменение лимитов бюджетных обязательств</w:t>
      </w:r>
    </w:p>
    <w:p w:rsidR="00362235" w:rsidRDefault="00362235" w:rsidP="00362235">
      <w:pPr>
        <w:pStyle w:val="ConsPlusNormal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235" w:rsidRDefault="00362235" w:rsidP="00362235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4.1. Ведение сводной росписи и изменение лимитов бюджетных обязательств осуществляет </w:t>
      </w:r>
      <w:r w:rsidR="00F02BEF">
        <w:rPr>
          <w:szCs w:val="28"/>
        </w:rPr>
        <w:t>Администрация</w:t>
      </w:r>
      <w:r>
        <w:rPr>
          <w:szCs w:val="28"/>
        </w:rPr>
        <w:t xml:space="preserve"> посредством внесения изменений в показатели сводной росписи и лимиты бюджетных обязательств. </w:t>
      </w:r>
    </w:p>
    <w:p w:rsidR="00362235" w:rsidRDefault="00362235" w:rsidP="00362235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4.2. Изменение сводной росписи и лимитов бюджетных обязательств утверждается </w:t>
      </w:r>
      <w:r w:rsidR="00F02BEF">
        <w:rPr>
          <w:szCs w:val="28"/>
        </w:rPr>
        <w:t xml:space="preserve">Главой </w:t>
      </w:r>
      <w:r w:rsidR="00A80372">
        <w:rPr>
          <w:szCs w:val="28"/>
        </w:rPr>
        <w:t>сельсовета</w:t>
      </w:r>
      <w:r>
        <w:rPr>
          <w:szCs w:val="28"/>
        </w:rPr>
        <w:t>.</w:t>
      </w:r>
    </w:p>
    <w:p w:rsidR="00362235" w:rsidRDefault="00362235" w:rsidP="00362235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4.3. Внесение изменений в сводную роспись без внесения изменений в </w:t>
      </w:r>
      <w:r w:rsidR="00F02BEF">
        <w:rPr>
          <w:szCs w:val="28"/>
        </w:rPr>
        <w:t>Решение</w:t>
      </w:r>
      <w:r>
        <w:rPr>
          <w:szCs w:val="28"/>
        </w:rPr>
        <w:t xml:space="preserve"> о </w:t>
      </w:r>
      <w:r w:rsidR="00F02BEF">
        <w:rPr>
          <w:szCs w:val="28"/>
        </w:rPr>
        <w:t>ме</w:t>
      </w:r>
      <w:r>
        <w:rPr>
          <w:szCs w:val="28"/>
        </w:rPr>
        <w:t xml:space="preserve">стном бюджете осуществляется </w:t>
      </w:r>
      <w:r w:rsidR="00F02BEF">
        <w:rPr>
          <w:szCs w:val="28"/>
        </w:rPr>
        <w:t>Администрацией</w:t>
      </w:r>
      <w:r>
        <w:rPr>
          <w:szCs w:val="28"/>
        </w:rPr>
        <w:t xml:space="preserve"> по представлению ГРБС по следующим основаниям: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 xml:space="preserve">а) в случае недостаточности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</w:t>
      </w:r>
      <w:r w:rsidR="00F02BEF">
        <w:rPr>
          <w:szCs w:val="28"/>
        </w:rPr>
        <w:t>Решением</w:t>
      </w:r>
      <w:r>
        <w:rPr>
          <w:szCs w:val="28"/>
        </w:rPr>
        <w:t xml:space="preserve"> о </w:t>
      </w:r>
      <w:r w:rsidR="00F02BEF">
        <w:rPr>
          <w:szCs w:val="28"/>
        </w:rPr>
        <w:t>ме</w:t>
      </w:r>
      <w:r>
        <w:rPr>
          <w:szCs w:val="28"/>
        </w:rPr>
        <w:t>стном бюджете на их исполнение в текущем финансовом году;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>б) в случае изменения состава или полномочий (функций) ГРБС (подведомственных им казенных учреждений), – в пределах объёма бюджетных ассигнований;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lastRenderedPageBreak/>
        <w:t xml:space="preserve">в) в случае вступления в силу законов, предусматривающих осуществление полномочий органов </w:t>
      </w:r>
      <w:r w:rsidR="00F02BEF">
        <w:rPr>
          <w:szCs w:val="28"/>
        </w:rPr>
        <w:t xml:space="preserve">местного самоуправления </w:t>
      </w:r>
      <w:r w:rsidR="00241E63">
        <w:rPr>
          <w:szCs w:val="28"/>
        </w:rPr>
        <w:t xml:space="preserve"> Бергульского</w:t>
      </w:r>
      <w:r w:rsidR="00A80372">
        <w:rPr>
          <w:szCs w:val="28"/>
        </w:rPr>
        <w:t xml:space="preserve"> сельсовета </w:t>
      </w:r>
      <w:r w:rsidR="00F02BEF">
        <w:rPr>
          <w:szCs w:val="28"/>
        </w:rPr>
        <w:t>Северного района</w:t>
      </w:r>
      <w:r>
        <w:rPr>
          <w:szCs w:val="28"/>
        </w:rPr>
        <w:t xml:space="preserve"> Новосибирской области за счет субвенций из других бюджетов бюджетной системы Российской Федерации, – в пределах объёма бюджетных ассигнований;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 xml:space="preserve">г) в случае исполнения судебных актов, предусматривающих обращение взыскания на средства </w:t>
      </w:r>
      <w:r w:rsidR="001A1BCD">
        <w:rPr>
          <w:szCs w:val="28"/>
        </w:rPr>
        <w:t>ме</w:t>
      </w:r>
      <w:r>
        <w:rPr>
          <w:szCs w:val="28"/>
        </w:rPr>
        <w:t>стного бюджета, – в пределах объёма бюджетных ассигнований;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>д) в случае использования средств резервн</w:t>
      </w:r>
      <w:r w:rsidR="001A1BCD">
        <w:rPr>
          <w:szCs w:val="28"/>
        </w:rPr>
        <w:t>ого</w:t>
      </w:r>
      <w:r>
        <w:rPr>
          <w:szCs w:val="28"/>
        </w:rPr>
        <w:t xml:space="preserve"> фонд</w:t>
      </w:r>
      <w:r w:rsidR="001A1BCD">
        <w:rPr>
          <w:szCs w:val="28"/>
        </w:rPr>
        <w:t>а</w:t>
      </w:r>
      <w:r>
        <w:rPr>
          <w:szCs w:val="28"/>
        </w:rPr>
        <w:t xml:space="preserve"> и иным образом зарезервированных в составе утвержденных бюджетных ассигнований, – в пределах объёма бюджетных ассигнований;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>е) в случае распределения бюджетных ассигнований между получателями бюджетных средств на конкурсной основе, – в пределах объёма бюджетных ассигнований;</w:t>
      </w:r>
    </w:p>
    <w:p w:rsidR="00362235" w:rsidRDefault="00362235" w:rsidP="00362235">
      <w:pPr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>ж) в случае перераспределения бюджетных ассигнований между ГРБ</w:t>
      </w:r>
      <w:r w:rsidR="001A1BCD">
        <w:rPr>
          <w:szCs w:val="28"/>
        </w:rPr>
        <w:t>С по основаниям, установленным Решением</w:t>
      </w:r>
      <w:r>
        <w:rPr>
          <w:szCs w:val="28"/>
        </w:rPr>
        <w:t xml:space="preserve"> о </w:t>
      </w:r>
      <w:r w:rsidR="001A1BCD">
        <w:rPr>
          <w:szCs w:val="28"/>
        </w:rPr>
        <w:t>ме</w:t>
      </w:r>
      <w:r>
        <w:rPr>
          <w:szCs w:val="28"/>
        </w:rPr>
        <w:t>стном бюджете, – в пределах объема бюджетных ассигнований;</w:t>
      </w:r>
    </w:p>
    <w:p w:rsidR="00362235" w:rsidRDefault="00362235" w:rsidP="00362235">
      <w:pPr>
        <w:autoSpaceDE w:val="0"/>
        <w:autoSpaceDN w:val="0"/>
        <w:adjustRightInd w:val="0"/>
        <w:ind w:firstLine="624"/>
        <w:outlineLvl w:val="3"/>
        <w:rPr>
          <w:szCs w:val="28"/>
        </w:rPr>
      </w:pPr>
      <w:proofErr w:type="gramStart"/>
      <w:r>
        <w:rPr>
          <w:szCs w:val="28"/>
        </w:rPr>
        <w:t xml:space="preserve">з) 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</w:t>
      </w:r>
      <w:r w:rsidR="001A1BCD">
        <w:rPr>
          <w:szCs w:val="28"/>
        </w:rPr>
        <w:t>муниципаль</w:t>
      </w:r>
      <w:r>
        <w:rPr>
          <w:szCs w:val="28"/>
        </w:rPr>
        <w:t xml:space="preserve">ных услуг – в пределах общего объема бюджетных ассигнований, предусмотренных ГРБС в текущем финансовом году на оказание </w:t>
      </w:r>
      <w:r w:rsidR="001A1BCD">
        <w:rPr>
          <w:szCs w:val="28"/>
        </w:rPr>
        <w:t>муниципаль</w:t>
      </w:r>
      <w:r>
        <w:rPr>
          <w:szCs w:val="28"/>
        </w:rPr>
        <w:t>ных услуг при условии, что увеличение бюджетных ассигнований по соответствующему виду расходов не превышает 10</w:t>
      </w:r>
      <w:proofErr w:type="gramEnd"/>
      <w:r>
        <w:rPr>
          <w:szCs w:val="28"/>
        </w:rPr>
        <w:t xml:space="preserve"> процентов;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>и) в случае увеличения бюджетных ассигнований за счет неиспользованных остатков субсидий, субвенций, иных межбюджетных трансфертов, безвозмездных поступлений от физических и юридических лиц, имеющих целевое назначение, на начало текущего финансового года;</w:t>
      </w:r>
    </w:p>
    <w:p w:rsidR="00362235" w:rsidRDefault="00362235" w:rsidP="00362235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к) в случае перераспределения бюджетных ассигнований между текущим финансовым годом и плановым периодом – в пределах предусмотренных </w:t>
      </w:r>
      <w:r w:rsidR="001A1BCD">
        <w:rPr>
          <w:szCs w:val="28"/>
        </w:rPr>
        <w:t>Решением</w:t>
      </w:r>
      <w:r>
        <w:rPr>
          <w:szCs w:val="28"/>
        </w:rPr>
        <w:t xml:space="preserve"> о </w:t>
      </w:r>
      <w:r w:rsidR="001A1BCD">
        <w:rPr>
          <w:szCs w:val="28"/>
        </w:rPr>
        <w:t>ме</w:t>
      </w:r>
      <w:r>
        <w:rPr>
          <w:szCs w:val="28"/>
        </w:rPr>
        <w:t xml:space="preserve">стном бюджете ГРБС на соответствующий финансовый год общего объема бюджетных ассигнований на оказание </w:t>
      </w:r>
      <w:r w:rsidR="001A1BCD">
        <w:rPr>
          <w:szCs w:val="28"/>
        </w:rPr>
        <w:t>муниципаль</w:t>
      </w:r>
      <w:r>
        <w:rPr>
          <w:szCs w:val="28"/>
        </w:rPr>
        <w:t>ных услуг и общего объема бюджетных ассигнований по соответствующим разделам, подразделам, целевым статьям (</w:t>
      </w:r>
      <w:r w:rsidR="001A1BCD">
        <w:rPr>
          <w:szCs w:val="28"/>
        </w:rPr>
        <w:t>муниципаль</w:t>
      </w:r>
      <w:r>
        <w:rPr>
          <w:szCs w:val="28"/>
        </w:rPr>
        <w:t>ным программам</w:t>
      </w:r>
      <w:r w:rsidR="00241E63">
        <w:rPr>
          <w:szCs w:val="28"/>
        </w:rPr>
        <w:t xml:space="preserve"> Бергульского </w:t>
      </w:r>
      <w:r w:rsidR="00D41B4D">
        <w:rPr>
          <w:szCs w:val="28"/>
        </w:rPr>
        <w:t xml:space="preserve"> сельсовета </w:t>
      </w:r>
      <w:r w:rsidR="007670EE">
        <w:rPr>
          <w:szCs w:val="28"/>
        </w:rPr>
        <w:t>Северного района Новосибирской области</w:t>
      </w:r>
      <w:r>
        <w:rPr>
          <w:szCs w:val="28"/>
        </w:rPr>
        <w:t xml:space="preserve"> и непрограммным направлениям деятельности)</w:t>
      </w:r>
      <w:proofErr w:type="gramStart"/>
      <w:r>
        <w:rPr>
          <w:szCs w:val="28"/>
        </w:rPr>
        <w:t>,г</w:t>
      </w:r>
      <w:proofErr w:type="gramEnd"/>
      <w:r>
        <w:rPr>
          <w:szCs w:val="28"/>
        </w:rPr>
        <w:t>руппам и подгруппам видов расходов классификации расходов бюджетов на текущий финансовый год и плановый период;</w:t>
      </w:r>
    </w:p>
    <w:p w:rsidR="00362235" w:rsidRDefault="00362235" w:rsidP="00362235">
      <w:pPr>
        <w:autoSpaceDE w:val="0"/>
        <w:autoSpaceDN w:val="0"/>
        <w:adjustRightInd w:val="0"/>
        <w:ind w:firstLine="624"/>
        <w:outlineLvl w:val="3"/>
        <w:rPr>
          <w:szCs w:val="28"/>
        </w:rPr>
      </w:pPr>
      <w:r>
        <w:rPr>
          <w:szCs w:val="28"/>
        </w:rPr>
        <w:t xml:space="preserve">л) в случае изменения типа </w:t>
      </w:r>
      <w:r w:rsidR="001A1BCD">
        <w:rPr>
          <w:szCs w:val="28"/>
        </w:rPr>
        <w:t>муниципаль</w:t>
      </w:r>
      <w:r>
        <w:rPr>
          <w:szCs w:val="28"/>
        </w:rPr>
        <w:t xml:space="preserve">ных учреждений и организационно-правовой формы </w:t>
      </w:r>
      <w:r w:rsidR="001A1BCD">
        <w:rPr>
          <w:szCs w:val="28"/>
        </w:rPr>
        <w:t>муниципаль</w:t>
      </w:r>
      <w:r>
        <w:rPr>
          <w:szCs w:val="28"/>
        </w:rPr>
        <w:t>ных унитарных предприятий;</w:t>
      </w:r>
    </w:p>
    <w:p w:rsidR="00362235" w:rsidRDefault="00362235" w:rsidP="00362235">
      <w:pPr>
        <w:autoSpaceDE w:val="0"/>
        <w:autoSpaceDN w:val="0"/>
        <w:adjustRightInd w:val="0"/>
        <w:ind w:firstLine="624"/>
        <w:outlineLvl w:val="3"/>
        <w:rPr>
          <w:szCs w:val="28"/>
        </w:rPr>
      </w:pPr>
      <w:r>
        <w:rPr>
          <w:szCs w:val="28"/>
        </w:rPr>
        <w:t xml:space="preserve">м) 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объёмов, утвержденных </w:t>
      </w:r>
      <w:r w:rsidR="001A1BCD">
        <w:rPr>
          <w:szCs w:val="28"/>
        </w:rPr>
        <w:lastRenderedPageBreak/>
        <w:t>Решением</w:t>
      </w:r>
      <w:r>
        <w:rPr>
          <w:szCs w:val="28"/>
        </w:rPr>
        <w:t xml:space="preserve">о </w:t>
      </w:r>
      <w:r w:rsidR="001A1BCD">
        <w:rPr>
          <w:szCs w:val="28"/>
        </w:rPr>
        <w:t>ме</w:t>
      </w:r>
      <w:r>
        <w:rPr>
          <w:szCs w:val="28"/>
        </w:rPr>
        <w:t>стном бюджете, а также в случае сокращения (возврата при отсутствии потребности) указанных средств;</w:t>
      </w:r>
    </w:p>
    <w:p w:rsidR="00362235" w:rsidRDefault="00362235" w:rsidP="00362235">
      <w:pPr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 xml:space="preserve">н) по основаниям, связанным с особенностями исполнения </w:t>
      </w:r>
      <w:r w:rsidR="001A1BCD">
        <w:rPr>
          <w:szCs w:val="28"/>
        </w:rPr>
        <w:t>ме</w:t>
      </w:r>
      <w:r>
        <w:rPr>
          <w:szCs w:val="28"/>
        </w:rPr>
        <w:t xml:space="preserve">стного бюджета, установленным </w:t>
      </w:r>
      <w:r w:rsidR="001A1BCD">
        <w:rPr>
          <w:szCs w:val="28"/>
        </w:rPr>
        <w:t>Решением</w:t>
      </w:r>
      <w:r>
        <w:rPr>
          <w:szCs w:val="28"/>
        </w:rPr>
        <w:t xml:space="preserve"> о </w:t>
      </w:r>
      <w:r w:rsidR="001A1BCD">
        <w:rPr>
          <w:szCs w:val="28"/>
        </w:rPr>
        <w:t>ме</w:t>
      </w:r>
      <w:r>
        <w:rPr>
          <w:szCs w:val="28"/>
        </w:rPr>
        <w:t>стном бюджете;</w:t>
      </w:r>
    </w:p>
    <w:p w:rsidR="00362235" w:rsidRDefault="00362235" w:rsidP="00362235">
      <w:pPr>
        <w:autoSpaceDE w:val="0"/>
        <w:autoSpaceDN w:val="0"/>
        <w:adjustRightInd w:val="0"/>
        <w:ind w:firstLine="540"/>
        <w:rPr>
          <w:szCs w:val="28"/>
        </w:rPr>
      </w:pPr>
      <w:proofErr w:type="gramStart"/>
      <w:r>
        <w:rPr>
          <w:szCs w:val="28"/>
        </w:rPr>
        <w:t>о) в случае перераспределения бюджетных ассигнований на финансовое обеспечение публичных нормативных обязательств между разделами, подразделами, целевыми статьями (</w:t>
      </w:r>
      <w:r w:rsidR="001A1BCD">
        <w:rPr>
          <w:szCs w:val="28"/>
        </w:rPr>
        <w:t>муниципальн</w:t>
      </w:r>
      <w:r>
        <w:rPr>
          <w:szCs w:val="28"/>
        </w:rPr>
        <w:t>ыми программами</w:t>
      </w:r>
      <w:r w:rsidR="00D41B4D">
        <w:rPr>
          <w:szCs w:val="28"/>
        </w:rPr>
        <w:t xml:space="preserve"> </w:t>
      </w:r>
      <w:r w:rsidR="00241E63">
        <w:rPr>
          <w:szCs w:val="28"/>
        </w:rPr>
        <w:t xml:space="preserve">Бергульского </w:t>
      </w:r>
      <w:r w:rsidR="00D41B4D">
        <w:rPr>
          <w:szCs w:val="28"/>
        </w:rPr>
        <w:t xml:space="preserve"> сельсовета</w:t>
      </w:r>
      <w:r w:rsidR="007670EE">
        <w:rPr>
          <w:szCs w:val="28"/>
        </w:rPr>
        <w:t xml:space="preserve"> Северного района Новосибирской области</w:t>
      </w:r>
      <w:r>
        <w:rPr>
          <w:szCs w:val="28"/>
        </w:rPr>
        <w:t xml:space="preserve"> и непрограммными направлениями деятельности), группами и подгруппами видов расходов классификации расходов бюджетов в пределах общего объема бюджетных ассигнований, предусмотренного ГРБС на исполнение публичных нормативных обязательств в текущем финансовом году;</w:t>
      </w:r>
      <w:proofErr w:type="gramEnd"/>
    </w:p>
    <w:p w:rsidR="00362235" w:rsidRDefault="00362235" w:rsidP="00362235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п) в случае увеличения бюджетных ассигнований текущего финансового года на оплату заключенных </w:t>
      </w:r>
      <w:r w:rsidR="001A1BCD">
        <w:rPr>
          <w:szCs w:val="28"/>
        </w:rPr>
        <w:t>муниципаль</w:t>
      </w:r>
      <w:r>
        <w:rPr>
          <w:szCs w:val="28"/>
        </w:rPr>
        <w:t xml:space="preserve">ных контрактов на поставку товаров, выполнение работ, оказание услуг, подлежавших в соответствии с условиями этих </w:t>
      </w:r>
      <w:r w:rsidR="001A1BCD">
        <w:rPr>
          <w:szCs w:val="28"/>
        </w:rPr>
        <w:t>муниципаль</w:t>
      </w:r>
      <w:r>
        <w:rPr>
          <w:szCs w:val="28"/>
        </w:rPr>
        <w:t xml:space="preserve">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>
        <w:rPr>
          <w:szCs w:val="28"/>
        </w:rPr>
        <w:t>ассигнований</w:t>
      </w:r>
      <w:proofErr w:type="gramEnd"/>
      <w:r>
        <w:rPr>
          <w:szCs w:val="28"/>
        </w:rPr>
        <w:t xml:space="preserve"> на исполнение указанных </w:t>
      </w:r>
      <w:r w:rsidR="001A1BCD">
        <w:rPr>
          <w:szCs w:val="28"/>
        </w:rPr>
        <w:t>муниципаль</w:t>
      </w:r>
      <w:r>
        <w:rPr>
          <w:szCs w:val="28"/>
        </w:rPr>
        <w:t>ных контрактов в соответствии с требованиями, установленными Бюджетным кодексом Российской Федерации.</w:t>
      </w:r>
    </w:p>
    <w:p w:rsidR="00362235" w:rsidRDefault="00362235" w:rsidP="00362235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4.4. В случае принятия </w:t>
      </w:r>
      <w:r w:rsidR="001A1BCD">
        <w:rPr>
          <w:szCs w:val="28"/>
        </w:rPr>
        <w:t>Решения</w:t>
      </w:r>
      <w:r>
        <w:rPr>
          <w:szCs w:val="28"/>
        </w:rPr>
        <w:t xml:space="preserve"> о внесении изменений в </w:t>
      </w:r>
      <w:r w:rsidR="001A1BCD">
        <w:rPr>
          <w:szCs w:val="28"/>
        </w:rPr>
        <w:t>Решение</w:t>
      </w:r>
      <w:r>
        <w:rPr>
          <w:szCs w:val="28"/>
        </w:rPr>
        <w:t xml:space="preserve"> о </w:t>
      </w:r>
      <w:r w:rsidR="001A1BCD">
        <w:rPr>
          <w:szCs w:val="28"/>
        </w:rPr>
        <w:t>ме</w:t>
      </w:r>
      <w:r>
        <w:rPr>
          <w:szCs w:val="28"/>
        </w:rPr>
        <w:t xml:space="preserve">стном бюджете </w:t>
      </w:r>
      <w:r w:rsidR="001A1BCD">
        <w:rPr>
          <w:szCs w:val="28"/>
        </w:rPr>
        <w:t xml:space="preserve">Глава </w:t>
      </w:r>
      <w:r w:rsidR="00D41B4D">
        <w:rPr>
          <w:szCs w:val="28"/>
        </w:rPr>
        <w:t>сельсовета</w:t>
      </w:r>
      <w:r>
        <w:rPr>
          <w:szCs w:val="28"/>
        </w:rPr>
        <w:t xml:space="preserve"> утверждает соответствующие изменения в сводную роспись.</w:t>
      </w:r>
    </w:p>
    <w:p w:rsidR="00362235" w:rsidRDefault="00362235" w:rsidP="00362235">
      <w:pPr>
        <w:pStyle w:val="3"/>
        <w:tabs>
          <w:tab w:val="left" w:pos="851"/>
        </w:tabs>
        <w:spacing w:after="0"/>
        <w:ind w:left="0" w:firstLine="624"/>
        <w:rPr>
          <w:szCs w:val="28"/>
        </w:rPr>
      </w:pPr>
      <w:r>
        <w:rPr>
          <w:sz w:val="28"/>
          <w:szCs w:val="28"/>
        </w:rPr>
        <w:t>Внесение изменений в сводную роспись и/или лимиты бюджетных обязатель</w:t>
      </w:r>
      <w:proofErr w:type="gramStart"/>
      <w:r>
        <w:rPr>
          <w:sz w:val="28"/>
          <w:szCs w:val="28"/>
        </w:rPr>
        <w:t>ств в св</w:t>
      </w:r>
      <w:proofErr w:type="gramEnd"/>
      <w:r>
        <w:rPr>
          <w:sz w:val="28"/>
          <w:szCs w:val="28"/>
        </w:rPr>
        <w:t xml:space="preserve">язи с внесением изменений в </w:t>
      </w:r>
      <w:r w:rsidR="001A1BC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 </w:t>
      </w:r>
      <w:r w:rsidR="001A1BCD">
        <w:rPr>
          <w:sz w:val="28"/>
          <w:szCs w:val="28"/>
        </w:rPr>
        <w:t>ме</w:t>
      </w:r>
      <w:r>
        <w:rPr>
          <w:sz w:val="28"/>
          <w:szCs w:val="28"/>
        </w:rPr>
        <w:t xml:space="preserve">стном бюджете осуществляется не позднее десяти рабочих дней с момента вступления его в силу. В случае утверждения </w:t>
      </w:r>
      <w:r w:rsidR="00523E1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 внесении изменений в </w:t>
      </w:r>
      <w:r w:rsidR="00523E1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 </w:t>
      </w:r>
      <w:r w:rsidR="00523E1F">
        <w:rPr>
          <w:sz w:val="28"/>
          <w:szCs w:val="28"/>
        </w:rPr>
        <w:t>ме</w:t>
      </w:r>
      <w:r>
        <w:rPr>
          <w:sz w:val="28"/>
          <w:szCs w:val="28"/>
        </w:rPr>
        <w:t xml:space="preserve">стном бюджете бюджетных ассигнований, по которым отсутствует </w:t>
      </w:r>
      <w:r>
        <w:rPr>
          <w:bCs/>
          <w:iCs/>
          <w:sz w:val="28"/>
          <w:szCs w:val="28"/>
        </w:rPr>
        <w:t xml:space="preserve"> нормативный правовой акт </w:t>
      </w:r>
      <w:r>
        <w:rPr>
          <w:sz w:val="28"/>
          <w:szCs w:val="28"/>
        </w:rPr>
        <w:t xml:space="preserve">Правительства </w:t>
      </w:r>
      <w:r w:rsidR="00523E1F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иных </w:t>
      </w:r>
      <w:r w:rsidR="00523E1F">
        <w:rPr>
          <w:sz w:val="28"/>
          <w:szCs w:val="28"/>
        </w:rPr>
        <w:t>областных</w:t>
      </w:r>
      <w:r>
        <w:rPr>
          <w:sz w:val="28"/>
          <w:szCs w:val="28"/>
        </w:rPr>
        <w:t xml:space="preserve"> органов исполнительной власти, </w:t>
      </w:r>
      <w:r>
        <w:rPr>
          <w:bCs/>
          <w:iCs/>
          <w:sz w:val="28"/>
          <w:szCs w:val="28"/>
        </w:rPr>
        <w:t>нормативный правовой акт</w:t>
      </w:r>
      <w:r w:rsidR="00523E1F">
        <w:rPr>
          <w:bCs/>
          <w:iCs/>
          <w:sz w:val="28"/>
          <w:szCs w:val="28"/>
        </w:rPr>
        <w:t xml:space="preserve"> Северного района</w:t>
      </w:r>
      <w:r>
        <w:rPr>
          <w:bCs/>
          <w:iCs/>
          <w:sz w:val="28"/>
          <w:szCs w:val="28"/>
        </w:rPr>
        <w:t xml:space="preserve"> Новосибирской области</w:t>
      </w:r>
      <w:proofErr w:type="gramStart"/>
      <w:r>
        <w:rPr>
          <w:bCs/>
          <w:iCs/>
          <w:sz w:val="28"/>
          <w:szCs w:val="28"/>
        </w:rPr>
        <w:t>,</w:t>
      </w:r>
      <w:r w:rsidR="00D41B4D">
        <w:rPr>
          <w:sz w:val="28"/>
          <w:szCs w:val="28"/>
        </w:rPr>
        <w:t>а</w:t>
      </w:r>
      <w:proofErr w:type="gramEnd"/>
      <w:r w:rsidR="00D41B4D">
        <w:rPr>
          <w:sz w:val="28"/>
          <w:szCs w:val="28"/>
        </w:rPr>
        <w:t xml:space="preserve"> также </w:t>
      </w:r>
      <w:r w:rsidR="00D41B4D">
        <w:rPr>
          <w:bCs/>
          <w:iCs/>
          <w:sz w:val="28"/>
          <w:szCs w:val="28"/>
        </w:rPr>
        <w:t xml:space="preserve"> нормативный правовой акт </w:t>
      </w:r>
      <w:r w:rsidR="00241E63">
        <w:rPr>
          <w:bCs/>
          <w:iCs/>
          <w:sz w:val="28"/>
          <w:szCs w:val="28"/>
        </w:rPr>
        <w:t>Бергульского</w:t>
      </w:r>
      <w:r w:rsidR="00D41B4D">
        <w:rPr>
          <w:bCs/>
          <w:iCs/>
          <w:sz w:val="28"/>
          <w:szCs w:val="28"/>
        </w:rPr>
        <w:t xml:space="preserve"> сельсовета Северного района Новосибирской области,</w:t>
      </w:r>
      <w:r>
        <w:rPr>
          <w:bCs/>
          <w:iCs/>
          <w:sz w:val="28"/>
          <w:szCs w:val="28"/>
        </w:rPr>
        <w:t xml:space="preserve"> устанавливающий расходные обязательства</w:t>
      </w:r>
      <w:r w:rsidR="00241E63">
        <w:rPr>
          <w:bCs/>
          <w:iCs/>
          <w:sz w:val="28"/>
          <w:szCs w:val="28"/>
        </w:rPr>
        <w:t xml:space="preserve"> Бергульского</w:t>
      </w:r>
      <w:r w:rsidR="00D41B4D">
        <w:rPr>
          <w:bCs/>
          <w:iCs/>
          <w:sz w:val="28"/>
          <w:szCs w:val="28"/>
        </w:rPr>
        <w:t xml:space="preserve"> сельсовета </w:t>
      </w:r>
      <w:r w:rsidR="00523E1F">
        <w:rPr>
          <w:bCs/>
          <w:iCs/>
          <w:sz w:val="28"/>
          <w:szCs w:val="28"/>
        </w:rPr>
        <w:t>Северного района</w:t>
      </w:r>
      <w:r>
        <w:rPr>
          <w:bCs/>
          <w:iCs/>
          <w:sz w:val="28"/>
          <w:szCs w:val="28"/>
        </w:rPr>
        <w:t xml:space="preserve"> Новосибирской области, доведение лимитов бюджетных обязательств осуществляется только после принятия указанных нормативных правовых актов.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>4.5. ГРБС вносят предложения по изменению бюджетных ассигнований и/или лимитов бюджетных обязательств: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 xml:space="preserve">а) в случаях, указанных в подпунктах «е», «з», «к» пункта 4.3 настоящего Порядка, – не более одного раза в месяц; 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proofErr w:type="gramStart"/>
      <w:r>
        <w:rPr>
          <w:szCs w:val="28"/>
        </w:rPr>
        <w:t>б) в иных случаях, за исключением случаев, указанных в подпунктах «а», «б», «г», «д», «л», «м» пункта 4.3 настоящего Порядка, – не более одного раза в неделю;</w:t>
      </w:r>
      <w:proofErr w:type="gramEnd"/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>в) в случаях, указанных в подпункте «г» пункта 4.9 настоящего Порядка, - не более одного раза в месяц.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lastRenderedPageBreak/>
        <w:t xml:space="preserve">Предложения по внесению изменений в бюджетные ассигнования и/или лимиты бюджетных обязательств от ГРБС принимаются не позднее десяти рабочих дней до завершения текущего финансового года, за исключением изменений, вносимых по расходам за счет целевых средств </w:t>
      </w:r>
      <w:r w:rsidR="00523E1F">
        <w:rPr>
          <w:szCs w:val="28"/>
        </w:rPr>
        <w:t>област</w:t>
      </w:r>
      <w:r>
        <w:rPr>
          <w:szCs w:val="28"/>
        </w:rPr>
        <w:t>ного бюджета</w:t>
      </w:r>
      <w:r w:rsidR="00AA632F">
        <w:rPr>
          <w:szCs w:val="28"/>
        </w:rPr>
        <w:t>, местного бюджета района</w:t>
      </w:r>
      <w:r>
        <w:rPr>
          <w:szCs w:val="28"/>
        </w:rPr>
        <w:t xml:space="preserve">; </w:t>
      </w:r>
      <w:proofErr w:type="gramStart"/>
      <w:r>
        <w:rPr>
          <w:szCs w:val="28"/>
        </w:rPr>
        <w:t xml:space="preserve">в связи с принятием </w:t>
      </w:r>
      <w:r w:rsidR="00523E1F">
        <w:rPr>
          <w:szCs w:val="28"/>
        </w:rPr>
        <w:t>Решения</w:t>
      </w:r>
      <w:r>
        <w:rPr>
          <w:szCs w:val="28"/>
        </w:rPr>
        <w:t xml:space="preserve"> о внесении изменений в </w:t>
      </w:r>
      <w:r w:rsidR="00523E1F">
        <w:rPr>
          <w:szCs w:val="28"/>
        </w:rPr>
        <w:t>Решение</w:t>
      </w:r>
      <w:r>
        <w:rPr>
          <w:szCs w:val="28"/>
        </w:rPr>
        <w:t xml:space="preserve"> о </w:t>
      </w:r>
      <w:r w:rsidR="00523E1F">
        <w:rPr>
          <w:szCs w:val="28"/>
        </w:rPr>
        <w:t>ме</w:t>
      </w:r>
      <w:r>
        <w:rPr>
          <w:szCs w:val="28"/>
        </w:rPr>
        <w:t>стном бюджете</w:t>
      </w:r>
      <w:proofErr w:type="gramEnd"/>
      <w:r>
        <w:rPr>
          <w:szCs w:val="28"/>
        </w:rPr>
        <w:t>, а также по основаниям, установленным в подпунктах «а», «г», «д» пункта 4.3 и в подпункте «е» пункта 4.9.</w:t>
      </w:r>
    </w:p>
    <w:p w:rsidR="00362235" w:rsidRDefault="00362235" w:rsidP="00362235">
      <w:pPr>
        <w:autoSpaceDE w:val="0"/>
        <w:autoSpaceDN w:val="0"/>
        <w:adjustRightInd w:val="0"/>
        <w:ind w:firstLine="540"/>
        <w:outlineLvl w:val="1"/>
        <w:rPr>
          <w:szCs w:val="28"/>
        </w:rPr>
      </w:pPr>
      <w:r>
        <w:rPr>
          <w:szCs w:val="28"/>
        </w:rPr>
        <w:t xml:space="preserve">4.6. В случае необходимости внесения изменений в бюджетные ассигнования и/или лимиты бюджетных обязательств ГРБС направляют в </w:t>
      </w:r>
      <w:r w:rsidR="00ED4E87">
        <w:rPr>
          <w:szCs w:val="28"/>
        </w:rPr>
        <w:t>Администрацию</w:t>
      </w:r>
      <w:r>
        <w:rPr>
          <w:szCs w:val="28"/>
        </w:rPr>
        <w:t xml:space="preserve"> свои предложения по изменениям, с </w:t>
      </w:r>
      <w:r>
        <w:t xml:space="preserve">обязательством о недопущении образования кредиторской задолженности </w:t>
      </w:r>
      <w:r>
        <w:rPr>
          <w:szCs w:val="28"/>
        </w:rPr>
        <w:t xml:space="preserve">по уменьшаемым расходам (за исключением субсидий </w:t>
      </w:r>
      <w:r w:rsidR="00ED4E87">
        <w:rPr>
          <w:szCs w:val="28"/>
        </w:rPr>
        <w:t>муниципаль</w:t>
      </w:r>
      <w:r>
        <w:rPr>
          <w:szCs w:val="28"/>
        </w:rPr>
        <w:t>ным автономным и бюджетным учреждениям)</w:t>
      </w:r>
      <w:r>
        <w:t xml:space="preserve">. 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>4.7. Внесение изменений в сводную роспись по расходам и/или лимиты бюджетных обязатель</w:t>
      </w:r>
      <w:proofErr w:type="gramStart"/>
      <w:r>
        <w:rPr>
          <w:szCs w:val="28"/>
        </w:rPr>
        <w:t>ств пр</w:t>
      </w:r>
      <w:proofErr w:type="gramEnd"/>
      <w:r>
        <w:rPr>
          <w:szCs w:val="28"/>
        </w:rPr>
        <w:t>оизводится: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>а) при наличии у ГРБС и подведомственных ему получателей бюджетных средств (далее – ПБС) достаточного объема бюджетных ассигнований по соответствующей бюджетной классификации с учетом принятых бюджетных обязательств, доведенных предельных объемов финансирования и произведенных расходов;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>б) в случаях</w:t>
      </w:r>
      <w:r>
        <w:rPr>
          <w:bCs/>
          <w:iCs/>
          <w:szCs w:val="28"/>
        </w:rPr>
        <w:t>, указанных в подпунктах «б», «ж» и «л» пункта 4.3 и в подпункте «д» пункта 4.9 настоящего Порядка</w:t>
      </w:r>
      <w:r>
        <w:rPr>
          <w:szCs w:val="28"/>
        </w:rPr>
        <w:t xml:space="preserve"> – при наличии у ГРБС, а также у подведомственных ему ПБС достаточного объема бюджетных ассигнований по соответствующей бюджетной классификации.</w:t>
      </w:r>
    </w:p>
    <w:p w:rsidR="00362235" w:rsidRDefault="00362235" w:rsidP="00362235">
      <w:pPr>
        <w:autoSpaceDE w:val="0"/>
        <w:autoSpaceDN w:val="0"/>
        <w:adjustRightInd w:val="0"/>
        <w:ind w:firstLine="540"/>
      </w:pPr>
      <w:r>
        <w:rPr>
          <w:bCs/>
          <w:iCs/>
          <w:szCs w:val="28"/>
        </w:rPr>
        <w:t xml:space="preserve">Утвержденные </w:t>
      </w:r>
      <w:r w:rsidR="00072B40">
        <w:rPr>
          <w:bCs/>
          <w:iCs/>
          <w:szCs w:val="28"/>
        </w:rPr>
        <w:t xml:space="preserve">Главой </w:t>
      </w:r>
      <w:r w:rsidR="00AA632F">
        <w:rPr>
          <w:bCs/>
          <w:iCs/>
          <w:szCs w:val="28"/>
        </w:rPr>
        <w:t>сельсовета</w:t>
      </w:r>
      <w:r>
        <w:rPr>
          <w:szCs w:val="28"/>
        </w:rPr>
        <w:t xml:space="preserve">изменения </w:t>
      </w:r>
      <w:r>
        <w:t xml:space="preserve">доводятся до ГРБС уведомлениями об изменении бюджетных ассигнований и/или об изменении лимитов бюджетных обязательств. </w:t>
      </w:r>
    </w:p>
    <w:p w:rsidR="00362235" w:rsidRDefault="00362235" w:rsidP="00362235">
      <w:pPr>
        <w:widowControl w:val="0"/>
        <w:ind w:firstLine="624"/>
        <w:rPr>
          <w:szCs w:val="28"/>
        </w:rPr>
      </w:pPr>
      <w:r>
        <w:rPr>
          <w:szCs w:val="28"/>
        </w:rPr>
        <w:t>4.8. </w:t>
      </w:r>
      <w:proofErr w:type="gramStart"/>
      <w:r>
        <w:rPr>
          <w:szCs w:val="28"/>
        </w:rPr>
        <w:t xml:space="preserve">Внесение изменений в сводную роспись по расходам производится с одновременным внесением изменений в лимиты бюджетных обязательств, а также в кассовый план по расходам и/или  предельные объемы финансирования в соответствии с Порядком составления и ведения кассового плана </w:t>
      </w:r>
      <w:r w:rsidR="00072B40">
        <w:rPr>
          <w:szCs w:val="28"/>
        </w:rPr>
        <w:t>ме</w:t>
      </w:r>
      <w:r>
        <w:rPr>
          <w:szCs w:val="28"/>
        </w:rPr>
        <w:t xml:space="preserve">стного бюджета, утверждения и доведения до ГРБС предельного объема оплаты денежных обязательств в соответствующем периоде текущего финансового года, утвержденного </w:t>
      </w:r>
      <w:r w:rsidR="00072B40">
        <w:rPr>
          <w:szCs w:val="28"/>
        </w:rPr>
        <w:t>постановлением Администрации</w:t>
      </w:r>
      <w:r>
        <w:rPr>
          <w:szCs w:val="28"/>
        </w:rPr>
        <w:t>.</w:t>
      </w:r>
      <w:proofErr w:type="gramEnd"/>
    </w:p>
    <w:p w:rsidR="00362235" w:rsidRDefault="00362235" w:rsidP="00362235">
      <w:pPr>
        <w:widowControl w:val="0"/>
        <w:ind w:firstLine="624"/>
        <w:rPr>
          <w:szCs w:val="28"/>
        </w:rPr>
      </w:pPr>
      <w:r>
        <w:rPr>
          <w:szCs w:val="28"/>
        </w:rPr>
        <w:t>4.9. Внесение изменений в лимиты бюджетных обязательств без изменения бюджетных ассигнований производится с одновременным внесением изменений в кассовый план по следующим основаниям: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>а) в случае перераспределения бюджетных средств на предоставление субсидий юридическим лицам в рамках исполнения одного расходного обязательства;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>б) в случае перераспределения расходов между получателями бюджетных средств на конкурсной основе;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 xml:space="preserve">в) в случае уточнения видов работ по бюджетным инвестициям в объекты </w:t>
      </w:r>
      <w:r w:rsidR="00072B40">
        <w:rPr>
          <w:szCs w:val="28"/>
        </w:rPr>
        <w:t>муниципаль</w:t>
      </w:r>
      <w:r>
        <w:rPr>
          <w:szCs w:val="28"/>
        </w:rPr>
        <w:t xml:space="preserve">ной собственности, </w:t>
      </w:r>
      <w:r w:rsidR="00072B40">
        <w:rPr>
          <w:szCs w:val="28"/>
        </w:rPr>
        <w:t>муниципальным</w:t>
      </w:r>
      <w:r>
        <w:rPr>
          <w:szCs w:val="28"/>
        </w:rPr>
        <w:t xml:space="preserve"> программам и по </w:t>
      </w:r>
      <w:r>
        <w:rPr>
          <w:szCs w:val="28"/>
        </w:rPr>
        <w:lastRenderedPageBreak/>
        <w:t>расходам на дорожное хозяйство;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>г) в случае перераспределения расходов за счет экономии по использованию в текущем финансовом году и плановом периоде бюджетных ассигнований;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>д) в случае изменения бюджетной классификации и (или) изменения порядка её применения;</w:t>
      </w:r>
    </w:p>
    <w:p w:rsidR="00362235" w:rsidRDefault="00362235" w:rsidP="00362235">
      <w:pPr>
        <w:ind w:firstLine="624"/>
        <w:rPr>
          <w:szCs w:val="28"/>
        </w:rPr>
      </w:pPr>
      <w:r>
        <w:rPr>
          <w:szCs w:val="28"/>
        </w:rPr>
        <w:t>е) в случае перераспределения расходов для направления денежных сре</w:t>
      </w:r>
      <w:proofErr w:type="gramStart"/>
      <w:r>
        <w:rPr>
          <w:szCs w:val="28"/>
        </w:rPr>
        <w:t>дств гл</w:t>
      </w:r>
      <w:proofErr w:type="gramEnd"/>
      <w:r>
        <w:rPr>
          <w:szCs w:val="28"/>
        </w:rPr>
        <w:t xml:space="preserve">авными распорядителями и получателями бюджетных средств на оплату исполнения судебных актов, предусматривающих обращение взыскания на средства </w:t>
      </w:r>
      <w:r w:rsidR="00072B40">
        <w:rPr>
          <w:szCs w:val="28"/>
        </w:rPr>
        <w:t>ме</w:t>
      </w:r>
      <w:r>
        <w:rPr>
          <w:szCs w:val="28"/>
        </w:rPr>
        <w:t>стного бюджета;</w:t>
      </w:r>
    </w:p>
    <w:p w:rsidR="00362235" w:rsidRDefault="00362235" w:rsidP="00362235">
      <w:pPr>
        <w:ind w:firstLine="624"/>
        <w:rPr>
          <w:bCs/>
          <w:iCs/>
          <w:szCs w:val="28"/>
        </w:rPr>
      </w:pPr>
      <w:r>
        <w:rPr>
          <w:szCs w:val="28"/>
        </w:rPr>
        <w:t>ж)</w:t>
      </w:r>
      <w:r>
        <w:rPr>
          <w:szCs w:val="28"/>
          <w:lang w:val="en-US"/>
        </w:rPr>
        <w:t> </w:t>
      </w:r>
      <w:r>
        <w:rPr>
          <w:szCs w:val="28"/>
        </w:rPr>
        <w:t xml:space="preserve">в случае принятия </w:t>
      </w:r>
      <w:r>
        <w:rPr>
          <w:bCs/>
          <w:iCs/>
          <w:szCs w:val="28"/>
        </w:rPr>
        <w:t xml:space="preserve">нормативного правового акта </w:t>
      </w:r>
      <w:r>
        <w:rPr>
          <w:szCs w:val="28"/>
        </w:rPr>
        <w:t xml:space="preserve">Правительства </w:t>
      </w:r>
      <w:r w:rsidR="00072B40">
        <w:rPr>
          <w:szCs w:val="28"/>
        </w:rPr>
        <w:t>Новосибирской области</w:t>
      </w:r>
      <w:r>
        <w:rPr>
          <w:szCs w:val="28"/>
        </w:rPr>
        <w:t xml:space="preserve">, иных </w:t>
      </w:r>
      <w:r w:rsidR="00D10EAB">
        <w:rPr>
          <w:szCs w:val="28"/>
        </w:rPr>
        <w:t>област</w:t>
      </w:r>
      <w:r>
        <w:rPr>
          <w:szCs w:val="28"/>
        </w:rPr>
        <w:t xml:space="preserve">ных органов исполнительной власти, </w:t>
      </w:r>
      <w:r>
        <w:rPr>
          <w:bCs/>
          <w:iCs/>
          <w:szCs w:val="28"/>
        </w:rPr>
        <w:t>нормативного правового акта</w:t>
      </w:r>
      <w:r w:rsidR="00D10EAB">
        <w:rPr>
          <w:bCs/>
          <w:iCs/>
          <w:szCs w:val="28"/>
        </w:rPr>
        <w:t xml:space="preserve"> Северного района</w:t>
      </w:r>
      <w:r>
        <w:rPr>
          <w:bCs/>
          <w:iCs/>
          <w:szCs w:val="28"/>
        </w:rPr>
        <w:t xml:space="preserve"> Новосибирской области</w:t>
      </w:r>
      <w:proofErr w:type="gramStart"/>
      <w:r>
        <w:rPr>
          <w:bCs/>
          <w:iCs/>
          <w:szCs w:val="28"/>
        </w:rPr>
        <w:t>,</w:t>
      </w:r>
      <w:r w:rsidR="00AA632F">
        <w:rPr>
          <w:szCs w:val="28"/>
        </w:rPr>
        <w:t>а</w:t>
      </w:r>
      <w:proofErr w:type="gramEnd"/>
      <w:r w:rsidR="00AA632F">
        <w:rPr>
          <w:szCs w:val="28"/>
        </w:rPr>
        <w:t xml:space="preserve"> также </w:t>
      </w:r>
      <w:r w:rsidR="00AA632F">
        <w:rPr>
          <w:bCs/>
          <w:iCs/>
          <w:szCs w:val="28"/>
        </w:rPr>
        <w:t xml:space="preserve">нормативного правового акта </w:t>
      </w:r>
      <w:r w:rsidR="00F90C35">
        <w:rPr>
          <w:bCs/>
          <w:iCs/>
          <w:szCs w:val="28"/>
        </w:rPr>
        <w:t xml:space="preserve"> Бергульского</w:t>
      </w:r>
      <w:r w:rsidR="00AA632F">
        <w:rPr>
          <w:bCs/>
          <w:iCs/>
          <w:szCs w:val="28"/>
        </w:rPr>
        <w:t xml:space="preserve"> сельсовета Северного района Новосибирской области,</w:t>
      </w:r>
      <w:r>
        <w:rPr>
          <w:bCs/>
          <w:iCs/>
          <w:szCs w:val="28"/>
        </w:rPr>
        <w:t xml:space="preserve"> устанавливающего расходные обязательства</w:t>
      </w:r>
      <w:r w:rsidR="00AA632F">
        <w:rPr>
          <w:bCs/>
          <w:iCs/>
          <w:szCs w:val="28"/>
        </w:rPr>
        <w:t xml:space="preserve"> </w:t>
      </w:r>
      <w:r w:rsidR="00F90C35">
        <w:rPr>
          <w:bCs/>
          <w:iCs/>
          <w:szCs w:val="28"/>
        </w:rPr>
        <w:t xml:space="preserve"> Бергульского</w:t>
      </w:r>
      <w:r w:rsidR="00AA632F">
        <w:rPr>
          <w:bCs/>
          <w:iCs/>
          <w:szCs w:val="28"/>
        </w:rPr>
        <w:t xml:space="preserve"> сельсовета</w:t>
      </w:r>
      <w:r w:rsidR="00D10EAB">
        <w:rPr>
          <w:bCs/>
          <w:iCs/>
          <w:szCs w:val="28"/>
        </w:rPr>
        <w:t xml:space="preserve"> Северного района</w:t>
      </w:r>
      <w:r>
        <w:rPr>
          <w:bCs/>
          <w:iCs/>
          <w:szCs w:val="28"/>
        </w:rPr>
        <w:t xml:space="preserve"> Новосибирской области, по расходам, по которым не были доведены лимиты бюджетных обязательств.</w:t>
      </w:r>
    </w:p>
    <w:p w:rsidR="00362235" w:rsidRDefault="00362235" w:rsidP="0036223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bCs/>
          <w:iCs/>
          <w:szCs w:val="28"/>
        </w:rPr>
        <w:t xml:space="preserve">з) </w:t>
      </w:r>
      <w:r>
        <w:rPr>
          <w:szCs w:val="28"/>
        </w:rPr>
        <w:t xml:space="preserve">в случае утверждения и доведения лимитов бюджетных обязательств в объеме, меньшем бюджетных ассигнований, утвержденных </w:t>
      </w:r>
      <w:r w:rsidR="00D11C3D">
        <w:rPr>
          <w:szCs w:val="28"/>
        </w:rPr>
        <w:t>Решением</w:t>
      </w:r>
      <w:r>
        <w:rPr>
          <w:szCs w:val="28"/>
        </w:rPr>
        <w:t xml:space="preserve"> о </w:t>
      </w:r>
      <w:r w:rsidR="00D11C3D">
        <w:rPr>
          <w:szCs w:val="28"/>
        </w:rPr>
        <w:t>ме</w:t>
      </w:r>
      <w:r>
        <w:rPr>
          <w:szCs w:val="28"/>
        </w:rPr>
        <w:t xml:space="preserve">стном бюджете, за исключением лимитов бюджетных обязательств, доведение которых осуществляется при выполнении условий, определенных </w:t>
      </w:r>
      <w:r w:rsidR="00D11C3D">
        <w:rPr>
          <w:szCs w:val="28"/>
        </w:rPr>
        <w:t>Решением</w:t>
      </w:r>
      <w:r>
        <w:rPr>
          <w:szCs w:val="28"/>
        </w:rPr>
        <w:t xml:space="preserve"> о </w:t>
      </w:r>
      <w:r w:rsidR="00D11C3D">
        <w:rPr>
          <w:szCs w:val="28"/>
        </w:rPr>
        <w:t>ме</w:t>
      </w:r>
      <w:r>
        <w:rPr>
          <w:szCs w:val="28"/>
        </w:rPr>
        <w:t>стном бюджете:</w:t>
      </w:r>
    </w:p>
    <w:p w:rsidR="00362235" w:rsidRDefault="00362235" w:rsidP="0036223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 решение (решения</w:t>
      </w:r>
      <w:r w:rsidR="00D11C3D">
        <w:rPr>
          <w:szCs w:val="28"/>
        </w:rPr>
        <w:t xml:space="preserve">) об их увеличении принимается </w:t>
      </w:r>
      <w:r>
        <w:rPr>
          <w:szCs w:val="28"/>
        </w:rPr>
        <w:t xml:space="preserve"> не позднее 01 </w:t>
      </w:r>
      <w:r w:rsidR="00D11C3D">
        <w:rPr>
          <w:szCs w:val="28"/>
        </w:rPr>
        <w:t>октября</w:t>
      </w:r>
      <w:r>
        <w:rPr>
          <w:szCs w:val="28"/>
        </w:rPr>
        <w:t xml:space="preserve"> текущего финансового года:</w:t>
      </w:r>
    </w:p>
    <w:p w:rsidR="00362235" w:rsidRDefault="00362235" w:rsidP="0036223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 при подтверждении прогноза поступления доходов </w:t>
      </w:r>
      <w:r w:rsidR="00D11C3D">
        <w:rPr>
          <w:szCs w:val="28"/>
        </w:rPr>
        <w:t>ме</w:t>
      </w:r>
      <w:r>
        <w:rPr>
          <w:szCs w:val="28"/>
        </w:rPr>
        <w:t xml:space="preserve">стного бюджета, предусмотренного </w:t>
      </w:r>
      <w:r w:rsidR="00D11C3D">
        <w:rPr>
          <w:szCs w:val="28"/>
        </w:rPr>
        <w:t>Решением</w:t>
      </w:r>
      <w:r>
        <w:rPr>
          <w:szCs w:val="28"/>
        </w:rPr>
        <w:t xml:space="preserve"> о </w:t>
      </w:r>
      <w:r w:rsidR="00D11C3D">
        <w:rPr>
          <w:szCs w:val="28"/>
        </w:rPr>
        <w:t>ме</w:t>
      </w:r>
      <w:r>
        <w:rPr>
          <w:szCs w:val="28"/>
        </w:rPr>
        <w:t xml:space="preserve">стном бюджете, по итогам </w:t>
      </w:r>
      <w:r w:rsidR="00D11C3D">
        <w:rPr>
          <w:szCs w:val="28"/>
        </w:rPr>
        <w:t>девяти</w:t>
      </w:r>
      <w:r>
        <w:rPr>
          <w:szCs w:val="28"/>
        </w:rPr>
        <w:t xml:space="preserve"> месяцев текущего финансового года;</w:t>
      </w:r>
    </w:p>
    <w:p w:rsidR="00362235" w:rsidRDefault="00362235" w:rsidP="0036223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 при уменьшении утвержденных и доведенных лимитов бюджетных обязательств между ГРБС.</w:t>
      </w:r>
    </w:p>
    <w:p w:rsidR="00362235" w:rsidRDefault="00362235" w:rsidP="00362235">
      <w:pPr>
        <w:ind w:firstLine="624"/>
        <w:rPr>
          <w:szCs w:val="28"/>
        </w:rPr>
      </w:pPr>
      <w:proofErr w:type="gramStart"/>
      <w:r>
        <w:rPr>
          <w:szCs w:val="28"/>
        </w:rPr>
        <w:t xml:space="preserve">2) решение (решения) об уменьшении утвержденных и доведенных лимитов бюджетных обязательств с одновременным увеличением лимитов бюджетных обязательств в пределах бюджетных ассигнований, утвержденных </w:t>
      </w:r>
      <w:r w:rsidR="00D11C3D">
        <w:rPr>
          <w:szCs w:val="28"/>
        </w:rPr>
        <w:t>Решением</w:t>
      </w:r>
      <w:r>
        <w:rPr>
          <w:szCs w:val="28"/>
        </w:rPr>
        <w:t xml:space="preserve"> о </w:t>
      </w:r>
      <w:r w:rsidR="00D11C3D">
        <w:rPr>
          <w:szCs w:val="28"/>
        </w:rPr>
        <w:t>ме</w:t>
      </w:r>
      <w:r>
        <w:rPr>
          <w:szCs w:val="28"/>
        </w:rPr>
        <w:t>стном бюджете соответствующему ГРБС, принимается по предложению данного ГРБС при наличии финансово-экономического обоснования.</w:t>
      </w:r>
      <w:proofErr w:type="gramEnd"/>
    </w:p>
    <w:p w:rsidR="00362235" w:rsidRDefault="00362235" w:rsidP="00362235">
      <w:pPr>
        <w:ind w:firstLine="624"/>
        <w:rPr>
          <w:szCs w:val="28"/>
        </w:rPr>
      </w:pPr>
      <w:r>
        <w:rPr>
          <w:szCs w:val="28"/>
        </w:rPr>
        <w:t xml:space="preserve">4.10. Внесение изменений в роспись источников без внесения изменений в </w:t>
      </w:r>
      <w:r w:rsidR="00D11C3D">
        <w:rPr>
          <w:szCs w:val="28"/>
        </w:rPr>
        <w:t>Решение</w:t>
      </w:r>
      <w:r>
        <w:rPr>
          <w:szCs w:val="28"/>
        </w:rPr>
        <w:t xml:space="preserve"> о </w:t>
      </w:r>
      <w:r w:rsidR="00D11C3D">
        <w:rPr>
          <w:szCs w:val="28"/>
        </w:rPr>
        <w:t>ме</w:t>
      </w:r>
      <w:r>
        <w:rPr>
          <w:szCs w:val="28"/>
        </w:rPr>
        <w:t xml:space="preserve">стном бюджете осуществляется </w:t>
      </w:r>
      <w:r w:rsidR="00D11C3D">
        <w:rPr>
          <w:szCs w:val="28"/>
        </w:rPr>
        <w:t>Администрацией</w:t>
      </w:r>
      <w:r>
        <w:rPr>
          <w:szCs w:val="28"/>
        </w:rPr>
        <w:t xml:space="preserve"> по представлению главных администраторов источников по следующим основаниям:</w:t>
      </w:r>
    </w:p>
    <w:p w:rsidR="00362235" w:rsidRDefault="00362235" w:rsidP="00362235">
      <w:pPr>
        <w:ind w:firstLine="624"/>
        <w:rPr>
          <w:szCs w:val="28"/>
        </w:rPr>
      </w:pPr>
      <w:r>
        <w:rPr>
          <w:szCs w:val="28"/>
        </w:rPr>
        <w:t>а)</w:t>
      </w:r>
      <w:r>
        <w:rPr>
          <w:szCs w:val="28"/>
          <w:lang w:val="en-US"/>
        </w:rPr>
        <w:t> </w:t>
      </w:r>
      <w:r>
        <w:rPr>
          <w:szCs w:val="28"/>
        </w:rPr>
        <w:t xml:space="preserve">в случае проведения реструктуризации </w:t>
      </w:r>
      <w:r w:rsidR="00D11C3D">
        <w:rPr>
          <w:szCs w:val="28"/>
        </w:rPr>
        <w:t>муниципаль</w:t>
      </w:r>
      <w:r>
        <w:rPr>
          <w:szCs w:val="28"/>
        </w:rPr>
        <w:t>ного долга в соответствии с Бюджетным кодексом Российской Федерации;</w:t>
      </w:r>
    </w:p>
    <w:p w:rsidR="00362235" w:rsidRDefault="00362235" w:rsidP="00362235">
      <w:pPr>
        <w:ind w:firstLine="624"/>
        <w:rPr>
          <w:szCs w:val="28"/>
        </w:rPr>
      </w:pPr>
      <w:r>
        <w:rPr>
          <w:szCs w:val="28"/>
        </w:rPr>
        <w:t>б)</w:t>
      </w:r>
      <w:r>
        <w:rPr>
          <w:szCs w:val="28"/>
          <w:lang w:val="en-US"/>
        </w:rPr>
        <w:t> </w:t>
      </w:r>
      <w:r>
        <w:rPr>
          <w:szCs w:val="28"/>
        </w:rPr>
        <w:t xml:space="preserve">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</w:t>
      </w:r>
      <w:r>
        <w:rPr>
          <w:szCs w:val="28"/>
        </w:rPr>
        <w:lastRenderedPageBreak/>
        <w:t>ассигнований по источникам финансирования дефицита бюджета, предусмотренных на соответствующий финансовый год.</w:t>
      </w:r>
    </w:p>
    <w:p w:rsidR="00362235" w:rsidRDefault="00362235" w:rsidP="00362235">
      <w:pPr>
        <w:ind w:firstLine="624"/>
        <w:rPr>
          <w:szCs w:val="28"/>
        </w:rPr>
      </w:pPr>
      <w:r>
        <w:rPr>
          <w:szCs w:val="28"/>
        </w:rPr>
        <w:t>Изменения росписи группы источников «Изменение остатков средств на счетах по учету средств бюджета» осуществляется в соответствии с изменениями расходов в разрезе администраторов источников. Уведомления об изменении росписи группы источников «Изменение остатков средств на счетах по учету средств бюджета» до соответствующих главных администраторов источников не доводятся.</w:t>
      </w:r>
    </w:p>
    <w:p w:rsidR="00362235" w:rsidRDefault="00362235" w:rsidP="004127AD">
      <w:pPr>
        <w:ind w:firstLine="624"/>
        <w:rPr>
          <w:szCs w:val="28"/>
        </w:rPr>
      </w:pPr>
      <w:r>
        <w:rPr>
          <w:szCs w:val="28"/>
        </w:rPr>
        <w:t>4.11. </w:t>
      </w:r>
      <w:proofErr w:type="gramStart"/>
      <w:r>
        <w:rPr>
          <w:szCs w:val="28"/>
        </w:rPr>
        <w:t xml:space="preserve">В конце текущего финансового года после опубликования </w:t>
      </w:r>
      <w:r w:rsidR="004127AD">
        <w:rPr>
          <w:szCs w:val="28"/>
        </w:rPr>
        <w:t>Решения</w:t>
      </w:r>
      <w:r>
        <w:rPr>
          <w:szCs w:val="28"/>
        </w:rPr>
        <w:t xml:space="preserve"> о </w:t>
      </w:r>
      <w:r w:rsidR="004127AD">
        <w:rPr>
          <w:szCs w:val="28"/>
        </w:rPr>
        <w:t>мес</w:t>
      </w:r>
      <w:r>
        <w:rPr>
          <w:szCs w:val="28"/>
        </w:rPr>
        <w:t xml:space="preserve">тном бюджете </w:t>
      </w:r>
      <w:r w:rsidR="004127AD">
        <w:rPr>
          <w:szCs w:val="28"/>
        </w:rPr>
        <w:t>Администрация</w:t>
      </w:r>
      <w:r>
        <w:rPr>
          <w:szCs w:val="28"/>
        </w:rPr>
        <w:t xml:space="preserve"> вносит изменение в сводную роспись и лимиты бюджетных обязательств на плановый период, предусматривающие прекращение действия утвержденных </w:t>
      </w:r>
      <w:r w:rsidR="004127AD">
        <w:rPr>
          <w:szCs w:val="28"/>
        </w:rPr>
        <w:t xml:space="preserve">Главой </w:t>
      </w:r>
      <w:r w:rsidR="00AA632F">
        <w:rPr>
          <w:szCs w:val="28"/>
        </w:rPr>
        <w:t xml:space="preserve">сельсовета </w:t>
      </w:r>
      <w:r>
        <w:rPr>
          <w:szCs w:val="28"/>
        </w:rPr>
        <w:t xml:space="preserve"> показателей сводной росписи по расходам и лимитов бюджетных обязательств планового периода (с учетом внесенных изменений в течение текущего финансового года)</w:t>
      </w:r>
      <w:r w:rsidR="004127AD">
        <w:rPr>
          <w:szCs w:val="28"/>
        </w:rPr>
        <w:t xml:space="preserve"> и</w:t>
      </w:r>
      <w:r>
        <w:rPr>
          <w:szCs w:val="28"/>
        </w:rPr>
        <w:t xml:space="preserve"> составляет изменения росписи источников на плановый период, предусматривающее прекращение</w:t>
      </w:r>
      <w:proofErr w:type="gramEnd"/>
      <w:r>
        <w:rPr>
          <w:szCs w:val="28"/>
        </w:rPr>
        <w:t xml:space="preserve"> действия утвержденных </w:t>
      </w:r>
      <w:r w:rsidR="004127AD">
        <w:rPr>
          <w:szCs w:val="28"/>
        </w:rPr>
        <w:t xml:space="preserve">Главой </w:t>
      </w:r>
      <w:r w:rsidR="00AA632F">
        <w:rPr>
          <w:szCs w:val="28"/>
        </w:rPr>
        <w:t>сельсовета</w:t>
      </w:r>
      <w:r>
        <w:rPr>
          <w:szCs w:val="28"/>
        </w:rPr>
        <w:t xml:space="preserve"> показателей сводной росписи источников планового периода (с учетом внесенных изменений в течение текущего финансового года)</w:t>
      </w:r>
      <w:r w:rsidR="004127AD">
        <w:rPr>
          <w:szCs w:val="28"/>
        </w:rPr>
        <w:t xml:space="preserve"> и</w:t>
      </w:r>
      <w:r>
        <w:rPr>
          <w:szCs w:val="28"/>
        </w:rPr>
        <w:t xml:space="preserve"> представляет изменения сводной росписи и лимитов бюджетных обязатель</w:t>
      </w:r>
      <w:proofErr w:type="gramStart"/>
      <w:r>
        <w:rPr>
          <w:szCs w:val="28"/>
        </w:rPr>
        <w:t>ств пл</w:t>
      </w:r>
      <w:proofErr w:type="gramEnd"/>
      <w:r>
        <w:rPr>
          <w:szCs w:val="28"/>
        </w:rPr>
        <w:t xml:space="preserve">анового периода для утверждения </w:t>
      </w:r>
      <w:r w:rsidR="004127AD">
        <w:rPr>
          <w:szCs w:val="28"/>
        </w:rPr>
        <w:t xml:space="preserve">Главе </w:t>
      </w:r>
      <w:r w:rsidR="00AA632F">
        <w:rPr>
          <w:szCs w:val="28"/>
        </w:rPr>
        <w:t>сельсовета</w:t>
      </w:r>
      <w:r w:rsidR="004127AD">
        <w:rPr>
          <w:szCs w:val="28"/>
        </w:rPr>
        <w:t>. После утверждения изменений Администрация</w:t>
      </w:r>
      <w:r>
        <w:rPr>
          <w:szCs w:val="28"/>
        </w:rPr>
        <w:t xml:space="preserve"> за два дня до конца текущего финансового года доводит до ГРБС уведомления: об изменении бюджетных ассигнований на плановый период и об изменении лимитов бюджетных обязательств на плановый период. </w:t>
      </w:r>
      <w:r w:rsidR="004127AD">
        <w:rPr>
          <w:szCs w:val="28"/>
        </w:rPr>
        <w:t>Администрация</w:t>
      </w:r>
      <w:r>
        <w:rPr>
          <w:szCs w:val="28"/>
        </w:rPr>
        <w:t xml:space="preserve"> направляет уведомления об изменении бюджетных ассигнований по источникам планового периода главному администратору источников за два дня до конца текущего финансового года.</w:t>
      </w:r>
    </w:p>
    <w:p w:rsidR="00362235" w:rsidRDefault="00362235" w:rsidP="00362235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362235" w:rsidRDefault="00362235" w:rsidP="00362235">
      <w:pPr>
        <w:pStyle w:val="a5"/>
        <w:ind w:firstLine="624"/>
      </w:pPr>
      <w:r>
        <w:t xml:space="preserve">Раздел 5. Составление и ведение бюджетных росписей ГРБС (главных администраторов источников) и лимитов бюджетных обязательств. </w:t>
      </w:r>
    </w:p>
    <w:p w:rsidR="00362235" w:rsidRDefault="00362235" w:rsidP="00362235">
      <w:pPr>
        <w:pStyle w:val="a5"/>
        <w:ind w:firstLine="624"/>
      </w:pPr>
      <w:r>
        <w:t>Внесение изменений в бюджетные росписи ГРБС (главных администраторов источников)</w:t>
      </w:r>
    </w:p>
    <w:p w:rsidR="00362235" w:rsidRDefault="00362235" w:rsidP="00362235">
      <w:pPr>
        <w:pStyle w:val="a5"/>
        <w:ind w:firstLine="624"/>
      </w:pPr>
    </w:p>
    <w:p w:rsidR="00362235" w:rsidRDefault="00362235" w:rsidP="00362235">
      <w:pPr>
        <w:autoSpaceDE w:val="0"/>
        <w:autoSpaceDN w:val="0"/>
        <w:adjustRightInd w:val="0"/>
        <w:ind w:firstLine="709"/>
        <w:outlineLvl w:val="3"/>
        <w:rPr>
          <w:szCs w:val="28"/>
        </w:rPr>
      </w:pPr>
      <w:r>
        <w:rPr>
          <w:szCs w:val="28"/>
        </w:rPr>
        <w:t>5.1. </w:t>
      </w:r>
      <w:proofErr w:type="gramStart"/>
      <w:r>
        <w:rPr>
          <w:szCs w:val="28"/>
        </w:rPr>
        <w:t>Бюджетная роспись по расходам ГРБС на очередной финансовый год и плановый период составляется и утверждается ГРБС в разрезе ПБС, подведомственных ГРБС, по разделам, подразделам, целевым статьям (</w:t>
      </w:r>
      <w:r w:rsidR="00741755">
        <w:rPr>
          <w:szCs w:val="28"/>
        </w:rPr>
        <w:t>муниципальным</w:t>
      </w:r>
      <w:r>
        <w:rPr>
          <w:szCs w:val="28"/>
        </w:rPr>
        <w:t xml:space="preserve"> программам</w:t>
      </w:r>
      <w:r w:rsidR="00F90C35">
        <w:rPr>
          <w:szCs w:val="28"/>
        </w:rPr>
        <w:t xml:space="preserve"> Бергульского</w:t>
      </w:r>
      <w:r w:rsidR="00AA632F">
        <w:rPr>
          <w:szCs w:val="28"/>
        </w:rPr>
        <w:t xml:space="preserve"> сельсовета </w:t>
      </w:r>
      <w:r w:rsidR="00741755">
        <w:rPr>
          <w:szCs w:val="28"/>
        </w:rPr>
        <w:t>Северного района</w:t>
      </w:r>
      <w:r>
        <w:rPr>
          <w:szCs w:val="28"/>
        </w:rPr>
        <w:t xml:space="preserve"> Новосибирской области и непрограммным направлениям деятельности), группам, подгруппам и элементам видов расходов, подстатей статьи 210 «Оплата труда и начисления на выплаты по оплате труда» классификации операций сектора государственного</w:t>
      </w:r>
      <w:proofErr w:type="gramEnd"/>
      <w:r>
        <w:rPr>
          <w:szCs w:val="28"/>
        </w:rPr>
        <w:t xml:space="preserve"> управления, в соответствии с доведенными лимитами бюджетных обязательств </w:t>
      </w:r>
      <w:proofErr w:type="gramStart"/>
      <w:r>
        <w:rPr>
          <w:szCs w:val="28"/>
        </w:rPr>
        <w:t>соответствующему</w:t>
      </w:r>
      <w:proofErr w:type="gramEnd"/>
      <w:r>
        <w:rPr>
          <w:szCs w:val="28"/>
        </w:rPr>
        <w:t xml:space="preserve"> ГРБС.</w:t>
      </w:r>
    </w:p>
    <w:p w:rsidR="00362235" w:rsidRDefault="00362235" w:rsidP="00362235">
      <w:pPr>
        <w:autoSpaceDE w:val="0"/>
        <w:autoSpaceDN w:val="0"/>
        <w:adjustRightInd w:val="0"/>
        <w:ind w:firstLine="624"/>
        <w:outlineLvl w:val="3"/>
        <w:rPr>
          <w:szCs w:val="28"/>
        </w:rPr>
      </w:pPr>
      <w:r>
        <w:rPr>
          <w:szCs w:val="28"/>
        </w:rPr>
        <w:t>В части расходов по межбюджетным трансфертам бюджетная роспись утверждается в разрезе получателей межбюджетных трансфертов.</w:t>
      </w:r>
    </w:p>
    <w:p w:rsidR="00362235" w:rsidRDefault="00362235" w:rsidP="00362235">
      <w:pPr>
        <w:autoSpaceDE w:val="0"/>
        <w:autoSpaceDN w:val="0"/>
        <w:adjustRightInd w:val="0"/>
        <w:ind w:firstLine="624"/>
        <w:outlineLvl w:val="3"/>
        <w:rPr>
          <w:szCs w:val="28"/>
        </w:rPr>
      </w:pPr>
      <w:r>
        <w:rPr>
          <w:szCs w:val="28"/>
        </w:rPr>
        <w:lastRenderedPageBreak/>
        <w:t xml:space="preserve">5.2. Бюджетная роспись источников главного администратора источников на очередной финансовый год и плановый период составляется и утверждается в разрезе администраторов источников финансирования дефицита </w:t>
      </w:r>
      <w:r w:rsidR="00741755">
        <w:rPr>
          <w:szCs w:val="28"/>
        </w:rPr>
        <w:t>ме</w:t>
      </w:r>
      <w:r>
        <w:rPr>
          <w:szCs w:val="28"/>
        </w:rPr>
        <w:t>стного бюджета (далее – администраторы источников), находящихся в ведении главного администратора источников, и кодов классификации источников в соответствии с бюджетными ассигнованиями, утвержденными сводной росписью по соответствующему главному администратору источников.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 xml:space="preserve">5.3. ГРБС оформляют уведомления о бюджетных ассигнованиях и уведомления о лимитах бюджетных обязательств и доводят их до ПБС до начала очередного финансового года. Общий объем доведенных бюджетных ассигнований не должен превышать объема лимитов бюджетных обязательств, доведенных </w:t>
      </w:r>
      <w:r w:rsidR="00741755">
        <w:rPr>
          <w:szCs w:val="28"/>
        </w:rPr>
        <w:t>Администрацией</w:t>
      </w:r>
      <w:r>
        <w:rPr>
          <w:szCs w:val="28"/>
        </w:rPr>
        <w:t xml:space="preserve"> до ГРБС.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>5.4. По межбюджетным трансфертам до  получателей межбюджетных трансфертов доводятся уведомления о бюджетных ассигнованиях, уведомления о лимитах бюджетных обязательств не доводятся.</w:t>
      </w:r>
    </w:p>
    <w:p w:rsidR="00362235" w:rsidRDefault="00362235" w:rsidP="00362235">
      <w:pPr>
        <w:widowControl w:val="0"/>
        <w:tabs>
          <w:tab w:val="left" w:pos="709"/>
        </w:tabs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>5.5. Изменение показателей бюджетной росписи ГРБС и лимитов бюджетных обязательств не допускается без внесения соответствующих изменений в сводную роспись и лимиты бюджетных обязательств, доведенных до ГРБС.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 xml:space="preserve">5.6. При внесении изменений в бюджетную роспись и/или лимиты бюджетных обязательств ГРБС одновременно вносятся изменения в поквартальное распределение расходов </w:t>
      </w:r>
      <w:r w:rsidR="00741755">
        <w:rPr>
          <w:szCs w:val="28"/>
        </w:rPr>
        <w:t>ме</w:t>
      </w:r>
      <w:r>
        <w:rPr>
          <w:szCs w:val="28"/>
        </w:rPr>
        <w:t>стного бюджета и/или предельные объемы финансирования.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 xml:space="preserve">5.7. После доведения </w:t>
      </w:r>
      <w:r w:rsidR="00741755">
        <w:rPr>
          <w:szCs w:val="28"/>
        </w:rPr>
        <w:t>Администрацией</w:t>
      </w:r>
      <w:r>
        <w:rPr>
          <w:szCs w:val="28"/>
        </w:rPr>
        <w:t xml:space="preserve"> уведомлений об изменении бюджетных ассигнований и/или лимитов бюджетных обязательств ГРБС оформляют и доводят до ПБС уведомления об изменении бюджетных ассигнований и/или об изменении лимитов бюджетных обязательств, по межбюджетным трансфертам доводятся только уведомления об изменении бюджетных ассигнований.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  <w:r>
        <w:rPr>
          <w:szCs w:val="28"/>
        </w:rPr>
        <w:t xml:space="preserve">5.8. В случае внесения изменений в бюджетную роспись и/или лимиты бюджетных обязательств ГРБС без внесения изменений в показатели сводной росписи и/или лимиты бюджетных обязательств, ГРБС самостоятельно производят необходимые изменения, затем оформляют и доводят уведомления до ПБС. </w:t>
      </w: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rPr>
          <w:szCs w:val="28"/>
        </w:rPr>
      </w:pPr>
    </w:p>
    <w:p w:rsidR="00362235" w:rsidRDefault="00362235" w:rsidP="00362235">
      <w:pPr>
        <w:widowControl w:val="0"/>
        <w:autoSpaceDE w:val="0"/>
        <w:autoSpaceDN w:val="0"/>
        <w:adjustRightInd w:val="0"/>
        <w:ind w:firstLine="624"/>
        <w:jc w:val="center"/>
        <w:rPr>
          <w:szCs w:val="28"/>
        </w:rPr>
      </w:pPr>
    </w:p>
    <w:p w:rsidR="00124BD8" w:rsidRPr="00362235" w:rsidRDefault="00124BD8">
      <w:pPr>
        <w:rPr>
          <w:szCs w:val="28"/>
        </w:rPr>
      </w:pPr>
    </w:p>
    <w:sectPr w:rsidR="00124BD8" w:rsidRPr="00362235" w:rsidSect="0014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94"/>
    <w:rsid w:val="00054CEE"/>
    <w:rsid w:val="00072B40"/>
    <w:rsid w:val="00097295"/>
    <w:rsid w:val="00124BD8"/>
    <w:rsid w:val="001454E4"/>
    <w:rsid w:val="001A1BCD"/>
    <w:rsid w:val="00241E63"/>
    <w:rsid w:val="00256DA8"/>
    <w:rsid w:val="00362235"/>
    <w:rsid w:val="004127AD"/>
    <w:rsid w:val="00523E1F"/>
    <w:rsid w:val="005E5D1C"/>
    <w:rsid w:val="005F5D54"/>
    <w:rsid w:val="00722A4D"/>
    <w:rsid w:val="00741755"/>
    <w:rsid w:val="00742594"/>
    <w:rsid w:val="007670EE"/>
    <w:rsid w:val="007E3D7C"/>
    <w:rsid w:val="008A1D41"/>
    <w:rsid w:val="008F6EE7"/>
    <w:rsid w:val="009203BB"/>
    <w:rsid w:val="009E6830"/>
    <w:rsid w:val="00A80372"/>
    <w:rsid w:val="00AA632F"/>
    <w:rsid w:val="00AC5808"/>
    <w:rsid w:val="00BE0ED1"/>
    <w:rsid w:val="00CF10F7"/>
    <w:rsid w:val="00D10EAB"/>
    <w:rsid w:val="00D11C3D"/>
    <w:rsid w:val="00D41B4D"/>
    <w:rsid w:val="00D96FB5"/>
    <w:rsid w:val="00DD3065"/>
    <w:rsid w:val="00ED4E87"/>
    <w:rsid w:val="00F02BEF"/>
    <w:rsid w:val="00F16A1E"/>
    <w:rsid w:val="00F90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622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3622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62235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62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3622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622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622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2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62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0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E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622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3622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62235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62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3622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622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622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2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62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0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3529</Words>
  <Characters>20118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Admin</cp:lastModifiedBy>
  <cp:revision>21</cp:revision>
  <cp:lastPrinted>2015-04-06T03:59:00Z</cp:lastPrinted>
  <dcterms:created xsi:type="dcterms:W3CDTF">2015-03-17T05:04:00Z</dcterms:created>
  <dcterms:modified xsi:type="dcterms:W3CDTF">2015-04-17T10:51:00Z</dcterms:modified>
</cp:coreProperties>
</file>