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7B" w:rsidRPr="0063670B" w:rsidRDefault="00680F7B" w:rsidP="00680F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63670B">
        <w:rPr>
          <w:rFonts w:ascii="Times New Roman" w:hAnsi="Times New Roman"/>
          <w:b/>
          <w:sz w:val="28"/>
          <w:szCs w:val="28"/>
        </w:rPr>
        <w:t xml:space="preserve">ДМИНИСТРАЦИЯ </w:t>
      </w:r>
      <w:r w:rsidR="00C214DC">
        <w:rPr>
          <w:rFonts w:ascii="Times New Roman" w:hAnsi="Times New Roman"/>
          <w:b/>
          <w:sz w:val="28"/>
          <w:szCs w:val="28"/>
        </w:rPr>
        <w:t xml:space="preserve">БЕРГУЛЬСКОГО </w:t>
      </w:r>
      <w:r w:rsidRPr="0063670B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680F7B" w:rsidRPr="0063670B" w:rsidRDefault="00680F7B" w:rsidP="00680F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670B"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680F7B" w:rsidRPr="0063670B" w:rsidRDefault="00680F7B" w:rsidP="00680F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670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80F7B" w:rsidRPr="0063670B" w:rsidRDefault="00680F7B" w:rsidP="00680F7B">
      <w:pPr>
        <w:pStyle w:val="a3"/>
        <w:rPr>
          <w:rFonts w:ascii="Times New Roman" w:hAnsi="Times New Roman"/>
          <w:b/>
          <w:sz w:val="28"/>
          <w:szCs w:val="28"/>
        </w:rPr>
      </w:pPr>
    </w:p>
    <w:p w:rsidR="00680F7B" w:rsidRPr="0063670B" w:rsidRDefault="00680F7B" w:rsidP="00680F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670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80F7B" w:rsidRPr="0063670B" w:rsidRDefault="00680F7B" w:rsidP="00680F7B">
      <w:pPr>
        <w:pStyle w:val="a3"/>
        <w:rPr>
          <w:rFonts w:ascii="Times New Roman" w:hAnsi="Times New Roman"/>
          <w:sz w:val="28"/>
          <w:szCs w:val="28"/>
        </w:rPr>
      </w:pPr>
    </w:p>
    <w:p w:rsidR="00680F7B" w:rsidRPr="0063670B" w:rsidRDefault="00C214DC" w:rsidP="00680F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207654">
        <w:rPr>
          <w:rFonts w:ascii="Times New Roman" w:hAnsi="Times New Roman"/>
          <w:b/>
          <w:sz w:val="28"/>
          <w:szCs w:val="28"/>
        </w:rPr>
        <w:t>.10.</w:t>
      </w:r>
      <w:r w:rsidR="00680F7B" w:rsidRPr="0063670B">
        <w:rPr>
          <w:rFonts w:ascii="Times New Roman" w:hAnsi="Times New Roman"/>
          <w:b/>
          <w:sz w:val="28"/>
          <w:szCs w:val="28"/>
        </w:rPr>
        <w:t>20</w:t>
      </w:r>
      <w:r w:rsidR="00934DCE">
        <w:rPr>
          <w:rFonts w:ascii="Times New Roman" w:hAnsi="Times New Roman"/>
          <w:b/>
          <w:sz w:val="28"/>
          <w:szCs w:val="28"/>
        </w:rPr>
        <w:t>2</w:t>
      </w:r>
      <w:r w:rsidR="00207654">
        <w:rPr>
          <w:rFonts w:ascii="Times New Roman" w:hAnsi="Times New Roman"/>
          <w:b/>
          <w:sz w:val="28"/>
          <w:szCs w:val="28"/>
        </w:rPr>
        <w:t>3</w:t>
      </w:r>
      <w:r w:rsidR="00680F7B" w:rsidRPr="0063670B">
        <w:rPr>
          <w:rFonts w:ascii="Times New Roman" w:hAnsi="Times New Roman"/>
          <w:b/>
          <w:sz w:val="28"/>
          <w:szCs w:val="28"/>
        </w:rPr>
        <w:t xml:space="preserve">                                     с.  </w:t>
      </w:r>
      <w:r>
        <w:rPr>
          <w:rFonts w:ascii="Times New Roman" w:hAnsi="Times New Roman"/>
          <w:b/>
          <w:sz w:val="28"/>
          <w:szCs w:val="28"/>
        </w:rPr>
        <w:t>Бергуль</w:t>
      </w:r>
      <w:r w:rsidR="00680F7B" w:rsidRPr="0063670B">
        <w:rPr>
          <w:rFonts w:ascii="Times New Roman" w:hAnsi="Times New Roman"/>
          <w:b/>
          <w:sz w:val="28"/>
          <w:szCs w:val="28"/>
        </w:rPr>
        <w:t xml:space="preserve">                                                      № </w:t>
      </w:r>
      <w:r w:rsidR="00207654">
        <w:rPr>
          <w:rFonts w:ascii="Times New Roman" w:hAnsi="Times New Roman"/>
          <w:b/>
          <w:sz w:val="28"/>
          <w:szCs w:val="28"/>
        </w:rPr>
        <w:t>64</w:t>
      </w:r>
    </w:p>
    <w:p w:rsidR="00680F7B" w:rsidRPr="0063670B" w:rsidRDefault="00680F7B" w:rsidP="00680F7B">
      <w:pPr>
        <w:pStyle w:val="a3"/>
        <w:rPr>
          <w:rFonts w:ascii="Times New Roman" w:hAnsi="Times New Roman"/>
          <w:b/>
          <w:sz w:val="28"/>
          <w:szCs w:val="28"/>
        </w:rPr>
      </w:pPr>
    </w:p>
    <w:p w:rsidR="00680F7B" w:rsidRPr="008E2161" w:rsidRDefault="00680F7B" w:rsidP="00680F7B">
      <w:pPr>
        <w:pStyle w:val="2"/>
        <w:spacing w:after="0" w:line="240" w:lineRule="auto"/>
        <w:jc w:val="center"/>
        <w:rPr>
          <w:b/>
        </w:rPr>
      </w:pPr>
      <w:r w:rsidRPr="008E2161">
        <w:rPr>
          <w:b/>
        </w:rPr>
        <w:t xml:space="preserve">Об утверждении Порядка и Методики   планирования </w:t>
      </w:r>
    </w:p>
    <w:p w:rsidR="00680F7B" w:rsidRPr="008E2161" w:rsidRDefault="00680F7B" w:rsidP="00680F7B">
      <w:pPr>
        <w:pStyle w:val="2"/>
        <w:spacing w:after="0" w:line="240" w:lineRule="auto"/>
        <w:jc w:val="center"/>
        <w:rPr>
          <w:b/>
          <w:bCs/>
        </w:rPr>
      </w:pPr>
      <w:r w:rsidRPr="008E2161">
        <w:rPr>
          <w:b/>
        </w:rPr>
        <w:t xml:space="preserve">бюджетных ассигнований местного бюджета </w:t>
      </w:r>
      <w:r w:rsidR="00C214DC">
        <w:rPr>
          <w:b/>
        </w:rPr>
        <w:t>Бергульского</w:t>
      </w:r>
      <w:r w:rsidRPr="008E2161">
        <w:rPr>
          <w:b/>
        </w:rPr>
        <w:t xml:space="preserve">  сельсовета Северного района Новосибирской области  на 202</w:t>
      </w:r>
      <w:r w:rsidR="00207654">
        <w:rPr>
          <w:b/>
        </w:rPr>
        <w:t>4</w:t>
      </w:r>
      <w:r w:rsidRPr="008E2161">
        <w:rPr>
          <w:b/>
        </w:rPr>
        <w:t xml:space="preserve"> год    и на плановый период 202</w:t>
      </w:r>
      <w:r w:rsidR="00207654">
        <w:rPr>
          <w:b/>
        </w:rPr>
        <w:t>5</w:t>
      </w:r>
      <w:r w:rsidRPr="008E2161">
        <w:rPr>
          <w:b/>
        </w:rPr>
        <w:t xml:space="preserve"> и 202</w:t>
      </w:r>
      <w:r w:rsidR="00207654">
        <w:rPr>
          <w:b/>
        </w:rPr>
        <w:t>6</w:t>
      </w:r>
      <w:r w:rsidRPr="008E2161">
        <w:rPr>
          <w:b/>
        </w:rPr>
        <w:t xml:space="preserve"> годов</w:t>
      </w:r>
    </w:p>
    <w:p w:rsidR="00680F7B" w:rsidRPr="009B6D85" w:rsidRDefault="00680F7B" w:rsidP="00680F7B">
      <w:pPr>
        <w:widowControl w:val="0"/>
        <w:ind w:firstLine="709"/>
        <w:jc w:val="center"/>
        <w:rPr>
          <w:b/>
          <w:noProof/>
          <w:sz w:val="20"/>
          <w:szCs w:val="20"/>
        </w:rPr>
      </w:pPr>
    </w:p>
    <w:p w:rsidR="00680F7B" w:rsidRPr="0063670B" w:rsidRDefault="00680F7B" w:rsidP="00194D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2161">
        <w:rPr>
          <w:rFonts w:ascii="Times New Roman" w:hAnsi="Times New Roman"/>
          <w:sz w:val="28"/>
          <w:szCs w:val="28"/>
        </w:rPr>
        <w:t xml:space="preserve">В соответствии со статьей 174.2 Бюджетного кодекса Российской Федерации и пунктом 14 решения Совета депутатов </w:t>
      </w:r>
      <w:r w:rsidR="00C214DC">
        <w:rPr>
          <w:rFonts w:ascii="Times New Roman" w:hAnsi="Times New Roman"/>
          <w:sz w:val="28"/>
          <w:szCs w:val="28"/>
        </w:rPr>
        <w:t>Бергульского</w:t>
      </w:r>
      <w:r w:rsidRPr="008E2161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от </w:t>
      </w:r>
      <w:r w:rsidR="00C214DC">
        <w:rPr>
          <w:rFonts w:ascii="Times New Roman" w:hAnsi="Times New Roman"/>
          <w:sz w:val="28"/>
          <w:szCs w:val="28"/>
        </w:rPr>
        <w:t>15</w:t>
      </w:r>
      <w:r w:rsidRPr="008E2161">
        <w:rPr>
          <w:rFonts w:ascii="Times New Roman" w:hAnsi="Times New Roman"/>
          <w:sz w:val="28"/>
          <w:szCs w:val="28"/>
        </w:rPr>
        <w:t>.</w:t>
      </w:r>
      <w:r w:rsidR="00C214DC">
        <w:rPr>
          <w:rFonts w:ascii="Times New Roman" w:hAnsi="Times New Roman"/>
          <w:sz w:val="28"/>
          <w:szCs w:val="28"/>
        </w:rPr>
        <w:t>04</w:t>
      </w:r>
      <w:r w:rsidRPr="008E2161">
        <w:rPr>
          <w:rFonts w:ascii="Times New Roman" w:hAnsi="Times New Roman"/>
          <w:sz w:val="28"/>
          <w:szCs w:val="28"/>
        </w:rPr>
        <w:t>.201</w:t>
      </w:r>
      <w:r w:rsidR="00C214DC">
        <w:rPr>
          <w:rFonts w:ascii="Times New Roman" w:hAnsi="Times New Roman"/>
          <w:sz w:val="28"/>
          <w:szCs w:val="28"/>
        </w:rPr>
        <w:t>5</w:t>
      </w:r>
      <w:r w:rsidRPr="008E2161">
        <w:rPr>
          <w:rFonts w:ascii="Times New Roman" w:hAnsi="Times New Roman"/>
          <w:sz w:val="28"/>
          <w:szCs w:val="28"/>
        </w:rPr>
        <w:t xml:space="preserve"> № 1 «Об утверждении Положения о бюджетном процессе в </w:t>
      </w:r>
      <w:r w:rsidR="00C214DC">
        <w:rPr>
          <w:rFonts w:ascii="Times New Roman" w:hAnsi="Times New Roman"/>
          <w:sz w:val="28"/>
          <w:szCs w:val="28"/>
        </w:rPr>
        <w:t>Бергульском</w:t>
      </w:r>
      <w:r w:rsidRPr="008E2161">
        <w:rPr>
          <w:rFonts w:ascii="Times New Roman" w:hAnsi="Times New Roman"/>
          <w:sz w:val="28"/>
          <w:szCs w:val="28"/>
        </w:rPr>
        <w:t xml:space="preserve"> сельсовете Северного района Новосибирской области»,</w:t>
      </w:r>
      <w:r w:rsidRPr="0063670B">
        <w:rPr>
          <w:rFonts w:ascii="Times New Roman" w:hAnsi="Times New Roman"/>
          <w:sz w:val="28"/>
          <w:szCs w:val="28"/>
        </w:rPr>
        <w:t xml:space="preserve"> администрация </w:t>
      </w:r>
      <w:r w:rsidR="00C214DC">
        <w:rPr>
          <w:rFonts w:ascii="Times New Roman" w:hAnsi="Times New Roman"/>
          <w:sz w:val="28"/>
          <w:szCs w:val="28"/>
        </w:rPr>
        <w:t>Бергульского</w:t>
      </w:r>
      <w:r w:rsidRPr="0063670B">
        <w:rPr>
          <w:rFonts w:ascii="Times New Roman" w:hAnsi="Times New Roman"/>
          <w:sz w:val="28"/>
          <w:szCs w:val="28"/>
        </w:rPr>
        <w:t xml:space="preserve">  сельсовета Северного района Новосибирской области </w:t>
      </w:r>
    </w:p>
    <w:p w:rsidR="00680F7B" w:rsidRPr="0063670B" w:rsidRDefault="00680F7B" w:rsidP="00680F7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3670B">
        <w:rPr>
          <w:rFonts w:ascii="Times New Roman" w:hAnsi="Times New Roman"/>
          <w:sz w:val="28"/>
          <w:szCs w:val="28"/>
        </w:rPr>
        <w:t>ПОСТАНОВЛЯЕТ:</w:t>
      </w:r>
    </w:p>
    <w:p w:rsidR="00680F7B" w:rsidRPr="0063670B" w:rsidRDefault="00680F7B" w:rsidP="00680F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670B">
        <w:rPr>
          <w:rFonts w:ascii="Times New Roman" w:hAnsi="Times New Roman"/>
          <w:sz w:val="28"/>
          <w:szCs w:val="28"/>
        </w:rPr>
        <w:tab/>
        <w:t xml:space="preserve">1. Утвердить прилагаемые Порядок и Методику планирования бюджетных ассигнований местного бюджета </w:t>
      </w:r>
      <w:r w:rsidR="00C214DC">
        <w:rPr>
          <w:rFonts w:ascii="Times New Roman" w:hAnsi="Times New Roman"/>
          <w:sz w:val="28"/>
          <w:szCs w:val="28"/>
        </w:rPr>
        <w:t>Бергульского</w:t>
      </w:r>
      <w:r w:rsidRPr="0063670B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на 20</w:t>
      </w:r>
      <w:r>
        <w:rPr>
          <w:rFonts w:ascii="Times New Roman" w:hAnsi="Times New Roman"/>
          <w:sz w:val="28"/>
          <w:szCs w:val="28"/>
        </w:rPr>
        <w:t>2</w:t>
      </w:r>
      <w:r w:rsidR="00207654">
        <w:rPr>
          <w:rFonts w:ascii="Times New Roman" w:hAnsi="Times New Roman"/>
          <w:sz w:val="28"/>
          <w:szCs w:val="28"/>
        </w:rPr>
        <w:t>4</w:t>
      </w:r>
      <w:r w:rsidRPr="0063670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07654">
        <w:rPr>
          <w:rFonts w:ascii="Times New Roman" w:hAnsi="Times New Roman"/>
          <w:sz w:val="28"/>
          <w:szCs w:val="28"/>
        </w:rPr>
        <w:t>5</w:t>
      </w:r>
      <w:r w:rsidRPr="0063670B">
        <w:rPr>
          <w:rFonts w:ascii="Times New Roman" w:hAnsi="Times New Roman"/>
          <w:sz w:val="28"/>
          <w:szCs w:val="28"/>
        </w:rPr>
        <w:t xml:space="preserve"> и 202</w:t>
      </w:r>
      <w:r w:rsidR="00207654">
        <w:rPr>
          <w:rFonts w:ascii="Times New Roman" w:hAnsi="Times New Roman"/>
          <w:sz w:val="28"/>
          <w:szCs w:val="28"/>
        </w:rPr>
        <w:t>6</w:t>
      </w:r>
      <w:r w:rsidRPr="0063670B">
        <w:rPr>
          <w:rFonts w:ascii="Times New Roman" w:hAnsi="Times New Roman"/>
          <w:sz w:val="28"/>
          <w:szCs w:val="28"/>
        </w:rPr>
        <w:t xml:space="preserve"> годов.</w:t>
      </w:r>
    </w:p>
    <w:p w:rsidR="00680F7B" w:rsidRPr="0063670B" w:rsidRDefault="00680F7B" w:rsidP="00680F7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3670B">
        <w:rPr>
          <w:rFonts w:ascii="Times New Roman" w:hAnsi="Times New Roman"/>
          <w:sz w:val="28"/>
          <w:szCs w:val="28"/>
        </w:rPr>
        <w:tab/>
        <w:t xml:space="preserve">2. </w:t>
      </w:r>
      <w:r w:rsidRPr="0063670B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 w:rsidR="00C214DC">
        <w:rPr>
          <w:rFonts w:ascii="Times New Roman" w:hAnsi="Times New Roman"/>
          <w:sz w:val="28"/>
          <w:szCs w:val="28"/>
        </w:rPr>
        <w:t>Бергульского</w:t>
      </w:r>
      <w:r w:rsidRPr="0063670B">
        <w:rPr>
          <w:rFonts w:ascii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от </w:t>
      </w:r>
      <w:r w:rsidR="00320B16">
        <w:rPr>
          <w:rFonts w:ascii="Times New Roman" w:hAnsi="Times New Roman"/>
          <w:color w:val="000000"/>
          <w:sz w:val="28"/>
          <w:szCs w:val="28"/>
        </w:rPr>
        <w:t>2</w:t>
      </w:r>
      <w:r w:rsidR="00C214DC">
        <w:rPr>
          <w:rFonts w:ascii="Times New Roman" w:hAnsi="Times New Roman"/>
          <w:color w:val="000000"/>
          <w:sz w:val="28"/>
          <w:szCs w:val="28"/>
        </w:rPr>
        <w:t>5</w:t>
      </w:r>
      <w:r w:rsidR="00320B16">
        <w:rPr>
          <w:rFonts w:ascii="Times New Roman" w:hAnsi="Times New Roman"/>
          <w:color w:val="000000"/>
          <w:sz w:val="28"/>
          <w:szCs w:val="28"/>
        </w:rPr>
        <w:t>.</w:t>
      </w:r>
      <w:r w:rsidR="00C214DC">
        <w:rPr>
          <w:rFonts w:ascii="Times New Roman" w:hAnsi="Times New Roman"/>
          <w:color w:val="000000"/>
          <w:sz w:val="28"/>
          <w:szCs w:val="28"/>
        </w:rPr>
        <w:t>10</w:t>
      </w:r>
      <w:r w:rsidR="00320B16">
        <w:rPr>
          <w:rFonts w:ascii="Times New Roman" w:hAnsi="Times New Roman"/>
          <w:color w:val="000000"/>
          <w:sz w:val="28"/>
          <w:szCs w:val="28"/>
        </w:rPr>
        <w:t>.</w:t>
      </w:r>
      <w:r w:rsidRPr="0063670B">
        <w:rPr>
          <w:rFonts w:ascii="Times New Roman" w:hAnsi="Times New Roman"/>
          <w:color w:val="000000"/>
          <w:sz w:val="28"/>
          <w:szCs w:val="28"/>
        </w:rPr>
        <w:t>20</w:t>
      </w:r>
      <w:r w:rsidR="00320B16">
        <w:rPr>
          <w:rFonts w:ascii="Times New Roman" w:hAnsi="Times New Roman"/>
          <w:color w:val="000000"/>
          <w:sz w:val="28"/>
          <w:szCs w:val="28"/>
        </w:rPr>
        <w:t>2</w:t>
      </w:r>
      <w:r w:rsidR="00AE2DE8">
        <w:rPr>
          <w:rFonts w:ascii="Times New Roman" w:hAnsi="Times New Roman"/>
          <w:color w:val="000000"/>
          <w:sz w:val="28"/>
          <w:szCs w:val="28"/>
        </w:rPr>
        <w:t>2</w:t>
      </w:r>
      <w:r w:rsidRPr="0063670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E2DE8">
        <w:rPr>
          <w:rFonts w:ascii="Times New Roman" w:hAnsi="Times New Roman"/>
          <w:color w:val="000000"/>
          <w:sz w:val="28"/>
          <w:szCs w:val="28"/>
        </w:rPr>
        <w:t>7</w:t>
      </w:r>
      <w:r w:rsidR="00C214DC">
        <w:rPr>
          <w:rFonts w:ascii="Times New Roman" w:hAnsi="Times New Roman"/>
          <w:color w:val="000000"/>
          <w:sz w:val="28"/>
          <w:szCs w:val="28"/>
        </w:rPr>
        <w:t>8</w:t>
      </w:r>
      <w:r w:rsidRPr="0063670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63670B">
        <w:rPr>
          <w:rFonts w:ascii="Times New Roman" w:hAnsi="Times New Roman"/>
          <w:sz w:val="28"/>
          <w:szCs w:val="28"/>
        </w:rPr>
        <w:t xml:space="preserve">Об утверждении Порядка и Методики планирования бюджетных ассигнований местного бюджета </w:t>
      </w:r>
      <w:r w:rsidR="00C214DC">
        <w:rPr>
          <w:rFonts w:ascii="Times New Roman" w:hAnsi="Times New Roman"/>
          <w:sz w:val="28"/>
          <w:szCs w:val="28"/>
        </w:rPr>
        <w:t>Бергульского</w:t>
      </w:r>
      <w:r w:rsidRPr="0063670B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на 20</w:t>
      </w:r>
      <w:r w:rsidR="00934DCE">
        <w:rPr>
          <w:rFonts w:ascii="Times New Roman" w:hAnsi="Times New Roman"/>
          <w:sz w:val="28"/>
          <w:szCs w:val="28"/>
        </w:rPr>
        <w:t>2</w:t>
      </w:r>
      <w:r w:rsidR="00AE2DE8">
        <w:rPr>
          <w:rFonts w:ascii="Times New Roman" w:hAnsi="Times New Roman"/>
          <w:sz w:val="28"/>
          <w:szCs w:val="28"/>
        </w:rPr>
        <w:t>3</w:t>
      </w:r>
      <w:r w:rsidRPr="0063670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E2DE8">
        <w:rPr>
          <w:rFonts w:ascii="Times New Roman" w:hAnsi="Times New Roman"/>
          <w:sz w:val="28"/>
          <w:szCs w:val="28"/>
        </w:rPr>
        <w:t>4</w:t>
      </w:r>
      <w:r w:rsidRPr="0063670B">
        <w:rPr>
          <w:rFonts w:ascii="Times New Roman" w:hAnsi="Times New Roman"/>
          <w:sz w:val="28"/>
          <w:szCs w:val="28"/>
        </w:rPr>
        <w:t xml:space="preserve"> и 202</w:t>
      </w:r>
      <w:r w:rsidR="00AE2DE8">
        <w:rPr>
          <w:rFonts w:ascii="Times New Roman" w:hAnsi="Times New Roman"/>
          <w:sz w:val="28"/>
          <w:szCs w:val="28"/>
        </w:rPr>
        <w:t>5</w:t>
      </w:r>
      <w:r w:rsidRPr="0063670B">
        <w:rPr>
          <w:rFonts w:ascii="Times New Roman" w:hAnsi="Times New Roman"/>
          <w:sz w:val="28"/>
          <w:szCs w:val="28"/>
        </w:rPr>
        <w:t xml:space="preserve"> годов</w:t>
      </w:r>
      <w:r w:rsidRPr="0063670B">
        <w:rPr>
          <w:rFonts w:ascii="Times New Roman" w:hAnsi="Times New Roman"/>
          <w:color w:val="000000"/>
          <w:sz w:val="28"/>
          <w:szCs w:val="28"/>
        </w:rPr>
        <w:t>».</w:t>
      </w:r>
    </w:p>
    <w:p w:rsidR="00680F7B" w:rsidRPr="0063670B" w:rsidRDefault="00680F7B" w:rsidP="00680F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670B">
        <w:rPr>
          <w:rFonts w:ascii="Times New Roman" w:hAnsi="Times New Roman"/>
          <w:color w:val="000000"/>
          <w:sz w:val="28"/>
          <w:szCs w:val="28"/>
        </w:rPr>
        <w:tab/>
      </w:r>
      <w:r w:rsidRPr="0063670B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периодическом печатном издании « Вестник </w:t>
      </w:r>
      <w:r w:rsidR="00C214DC">
        <w:rPr>
          <w:rFonts w:ascii="Times New Roman" w:hAnsi="Times New Roman"/>
          <w:sz w:val="28"/>
          <w:szCs w:val="28"/>
        </w:rPr>
        <w:t>Бергульского</w:t>
      </w:r>
      <w:r w:rsidRPr="0063670B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</w:t>
      </w:r>
    </w:p>
    <w:p w:rsidR="00680F7B" w:rsidRPr="0063670B" w:rsidRDefault="00680F7B" w:rsidP="00680F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670B">
        <w:rPr>
          <w:rFonts w:ascii="Times New Roman" w:hAnsi="Times New Roman"/>
          <w:sz w:val="28"/>
          <w:szCs w:val="28"/>
        </w:rPr>
        <w:t xml:space="preserve">администрации </w:t>
      </w:r>
      <w:r w:rsidR="00C214DC">
        <w:rPr>
          <w:rFonts w:ascii="Times New Roman" w:hAnsi="Times New Roman"/>
          <w:sz w:val="28"/>
          <w:szCs w:val="28"/>
        </w:rPr>
        <w:t>Бергульского</w:t>
      </w:r>
      <w:r w:rsidRPr="0063670B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области.</w:t>
      </w:r>
    </w:p>
    <w:p w:rsidR="00680F7B" w:rsidRPr="0063670B" w:rsidRDefault="00680F7B" w:rsidP="00680F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670B">
        <w:rPr>
          <w:rFonts w:ascii="Times New Roman" w:hAnsi="Times New Roman"/>
          <w:sz w:val="28"/>
          <w:szCs w:val="28"/>
        </w:rPr>
        <w:tab/>
        <w:t>4. Контроль за исполнением постановления оставляю за собой.</w:t>
      </w:r>
    </w:p>
    <w:p w:rsidR="00680F7B" w:rsidRPr="0063670B" w:rsidRDefault="00680F7B" w:rsidP="00680F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0F7B" w:rsidRPr="0063670B" w:rsidRDefault="00680F7B" w:rsidP="00680F7B">
      <w:pPr>
        <w:pStyle w:val="a3"/>
        <w:rPr>
          <w:rFonts w:ascii="Times New Roman" w:hAnsi="Times New Roman"/>
          <w:sz w:val="28"/>
          <w:szCs w:val="28"/>
        </w:rPr>
      </w:pPr>
    </w:p>
    <w:p w:rsidR="00680F7B" w:rsidRPr="0063670B" w:rsidRDefault="00680F7B" w:rsidP="00680F7B">
      <w:pPr>
        <w:pStyle w:val="a3"/>
        <w:rPr>
          <w:rFonts w:ascii="Times New Roman" w:hAnsi="Times New Roman"/>
          <w:sz w:val="28"/>
          <w:szCs w:val="28"/>
        </w:rPr>
      </w:pPr>
      <w:r w:rsidRPr="0063670B">
        <w:rPr>
          <w:rFonts w:ascii="Times New Roman" w:hAnsi="Times New Roman"/>
          <w:sz w:val="28"/>
          <w:szCs w:val="28"/>
        </w:rPr>
        <w:t xml:space="preserve">Глава </w:t>
      </w:r>
      <w:r w:rsidR="00C214DC">
        <w:rPr>
          <w:rFonts w:ascii="Times New Roman" w:hAnsi="Times New Roman"/>
          <w:sz w:val="28"/>
          <w:szCs w:val="28"/>
        </w:rPr>
        <w:t>Бергульского</w:t>
      </w:r>
      <w:r w:rsidRPr="0063670B">
        <w:rPr>
          <w:rFonts w:ascii="Times New Roman" w:hAnsi="Times New Roman"/>
          <w:sz w:val="28"/>
          <w:szCs w:val="28"/>
        </w:rPr>
        <w:t xml:space="preserve"> сельсовета</w:t>
      </w:r>
    </w:p>
    <w:p w:rsidR="00680F7B" w:rsidRPr="0063670B" w:rsidRDefault="00680F7B" w:rsidP="00680F7B">
      <w:pPr>
        <w:pStyle w:val="a3"/>
        <w:rPr>
          <w:rFonts w:ascii="Times New Roman" w:hAnsi="Times New Roman"/>
          <w:sz w:val="28"/>
          <w:szCs w:val="28"/>
        </w:rPr>
      </w:pPr>
      <w:r w:rsidRPr="0063670B"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        </w:t>
      </w:r>
      <w:r w:rsidR="00C214DC">
        <w:rPr>
          <w:rFonts w:ascii="Times New Roman" w:hAnsi="Times New Roman"/>
          <w:sz w:val="28"/>
          <w:szCs w:val="28"/>
        </w:rPr>
        <w:t>И.А.Трофимов</w:t>
      </w:r>
    </w:p>
    <w:p w:rsidR="00680F7B" w:rsidRPr="0063670B" w:rsidRDefault="00680F7B" w:rsidP="00680F7B">
      <w:pPr>
        <w:jc w:val="right"/>
      </w:pPr>
    </w:p>
    <w:p w:rsidR="00680F7B" w:rsidRDefault="00680F7B" w:rsidP="00680F7B">
      <w:pPr>
        <w:ind w:firstLine="5670"/>
        <w:jc w:val="center"/>
      </w:pPr>
    </w:p>
    <w:p w:rsidR="00C214DC" w:rsidRDefault="00C214DC" w:rsidP="00680F7B">
      <w:pPr>
        <w:ind w:firstLine="5670"/>
        <w:jc w:val="center"/>
      </w:pPr>
    </w:p>
    <w:p w:rsidR="00F729CA" w:rsidRPr="0063670B" w:rsidRDefault="00F729CA" w:rsidP="00680F7B">
      <w:pPr>
        <w:ind w:firstLine="5670"/>
        <w:jc w:val="center"/>
      </w:pPr>
    </w:p>
    <w:p w:rsidR="00680F7B" w:rsidRPr="0063670B" w:rsidRDefault="00680F7B" w:rsidP="00680F7B">
      <w:pPr>
        <w:spacing w:after="0"/>
        <w:ind w:firstLine="5670"/>
        <w:jc w:val="center"/>
      </w:pPr>
      <w:r w:rsidRPr="0063670B">
        <w:lastRenderedPageBreak/>
        <w:t>УТВЕРЖДЕНЫ</w:t>
      </w:r>
    </w:p>
    <w:p w:rsidR="00680F7B" w:rsidRPr="0063670B" w:rsidRDefault="00680F7B" w:rsidP="00680F7B">
      <w:pPr>
        <w:spacing w:after="0"/>
        <w:ind w:firstLine="5670"/>
        <w:jc w:val="center"/>
      </w:pPr>
      <w:r w:rsidRPr="0063670B">
        <w:t>постановлением администрации</w:t>
      </w:r>
    </w:p>
    <w:p w:rsidR="00680F7B" w:rsidRPr="0063670B" w:rsidRDefault="00C214DC" w:rsidP="00680F7B">
      <w:pPr>
        <w:spacing w:after="0"/>
        <w:ind w:firstLine="5670"/>
        <w:jc w:val="center"/>
      </w:pPr>
      <w:r>
        <w:t>Бергульского</w:t>
      </w:r>
      <w:r w:rsidR="00680F7B" w:rsidRPr="0063670B">
        <w:t xml:space="preserve"> сельсовета</w:t>
      </w:r>
    </w:p>
    <w:p w:rsidR="00680F7B" w:rsidRPr="0063670B" w:rsidRDefault="00680F7B" w:rsidP="00680F7B">
      <w:pPr>
        <w:spacing w:after="0"/>
        <w:ind w:firstLine="5670"/>
        <w:jc w:val="center"/>
      </w:pPr>
      <w:r w:rsidRPr="0063670B">
        <w:t>Северного района</w:t>
      </w:r>
    </w:p>
    <w:p w:rsidR="00680F7B" w:rsidRPr="0063670B" w:rsidRDefault="00680F7B" w:rsidP="00680F7B">
      <w:pPr>
        <w:spacing w:after="0"/>
        <w:ind w:firstLine="5670"/>
        <w:jc w:val="center"/>
      </w:pPr>
      <w:r w:rsidRPr="0063670B">
        <w:t>Новосибирской области</w:t>
      </w:r>
    </w:p>
    <w:p w:rsidR="00680F7B" w:rsidRPr="0063670B" w:rsidRDefault="00680F7B" w:rsidP="00DE7E09">
      <w:pPr>
        <w:spacing w:after="0"/>
        <w:ind w:firstLine="5670"/>
        <w:jc w:val="center"/>
      </w:pPr>
      <w:r w:rsidRPr="0063670B">
        <w:t xml:space="preserve">от </w:t>
      </w:r>
      <w:r w:rsidR="00C214DC">
        <w:t>20</w:t>
      </w:r>
      <w:r w:rsidR="00AE2DE8">
        <w:t>.10.</w:t>
      </w:r>
      <w:r w:rsidRPr="0063670B">
        <w:t>20</w:t>
      </w:r>
      <w:r w:rsidR="00934DCE">
        <w:t>2</w:t>
      </w:r>
      <w:r w:rsidR="00AE2DE8">
        <w:t>3</w:t>
      </w:r>
      <w:r w:rsidRPr="0063670B">
        <w:t xml:space="preserve"> № </w:t>
      </w:r>
      <w:r w:rsidR="00AE2DE8">
        <w:t>64</w:t>
      </w:r>
    </w:p>
    <w:p w:rsidR="00680F7B" w:rsidRDefault="00680F7B" w:rsidP="00680F7B">
      <w:pPr>
        <w:widowControl w:val="0"/>
        <w:spacing w:after="0" w:line="240" w:lineRule="atLeast"/>
        <w:ind w:firstLine="709"/>
        <w:jc w:val="center"/>
        <w:outlineLvl w:val="0"/>
        <w:rPr>
          <w:bCs/>
        </w:rPr>
      </w:pPr>
      <w:r w:rsidRPr="0063670B">
        <w:rPr>
          <w:bCs/>
        </w:rPr>
        <w:t>Порядок и Методика планирования бюджетных ассигнований</w:t>
      </w:r>
    </w:p>
    <w:p w:rsidR="00680F7B" w:rsidRPr="0063670B" w:rsidRDefault="00680F7B" w:rsidP="00680F7B">
      <w:pPr>
        <w:widowControl w:val="0"/>
        <w:spacing w:after="0" w:line="240" w:lineRule="atLeast"/>
        <w:ind w:firstLine="709"/>
        <w:jc w:val="center"/>
        <w:outlineLvl w:val="0"/>
        <w:rPr>
          <w:bCs/>
        </w:rPr>
      </w:pPr>
      <w:r w:rsidRPr="0063670B">
        <w:rPr>
          <w:bCs/>
        </w:rPr>
        <w:t xml:space="preserve">местного бюджета </w:t>
      </w:r>
      <w:r w:rsidR="00C214DC">
        <w:rPr>
          <w:bCs/>
        </w:rPr>
        <w:t>Бергульского</w:t>
      </w:r>
      <w:r w:rsidRPr="0063670B">
        <w:rPr>
          <w:bCs/>
        </w:rPr>
        <w:t xml:space="preserve"> сельсовета Северного района Новосибирской области на 20</w:t>
      </w:r>
      <w:r>
        <w:rPr>
          <w:bCs/>
        </w:rPr>
        <w:t>2</w:t>
      </w:r>
      <w:r w:rsidR="00AE2DE8">
        <w:rPr>
          <w:bCs/>
        </w:rPr>
        <w:t>4</w:t>
      </w:r>
      <w:r w:rsidRPr="0063670B">
        <w:rPr>
          <w:bCs/>
        </w:rPr>
        <w:t xml:space="preserve"> год и на плановый период 202</w:t>
      </w:r>
      <w:r w:rsidR="00AE2DE8">
        <w:rPr>
          <w:bCs/>
        </w:rPr>
        <w:t>5</w:t>
      </w:r>
      <w:r w:rsidRPr="0063670B">
        <w:rPr>
          <w:bCs/>
        </w:rPr>
        <w:t xml:space="preserve"> и 202</w:t>
      </w:r>
      <w:r w:rsidR="00AE2DE8">
        <w:rPr>
          <w:bCs/>
        </w:rPr>
        <w:t>6</w:t>
      </w:r>
      <w:r w:rsidRPr="0063670B">
        <w:rPr>
          <w:bCs/>
        </w:rPr>
        <w:t xml:space="preserve"> годов</w:t>
      </w:r>
    </w:p>
    <w:p w:rsidR="00680F7B" w:rsidRPr="0063670B" w:rsidRDefault="00680F7B" w:rsidP="00680F7B">
      <w:pPr>
        <w:widowControl w:val="0"/>
        <w:spacing w:line="240" w:lineRule="atLeast"/>
        <w:ind w:firstLine="709"/>
        <w:jc w:val="center"/>
      </w:pPr>
    </w:p>
    <w:p w:rsidR="00680F7B" w:rsidRPr="0063670B" w:rsidRDefault="00680F7B" w:rsidP="00680F7B">
      <w:pPr>
        <w:widowControl w:val="0"/>
        <w:spacing w:line="240" w:lineRule="atLeast"/>
        <w:ind w:firstLine="709"/>
        <w:jc w:val="center"/>
        <w:outlineLvl w:val="0"/>
        <w:rPr>
          <w:bCs/>
        </w:rPr>
      </w:pPr>
      <w:r w:rsidRPr="0063670B">
        <w:rPr>
          <w:bCs/>
          <w:lang w:val="en-US"/>
        </w:rPr>
        <w:t>I</w:t>
      </w:r>
      <w:r w:rsidRPr="0063670B">
        <w:rPr>
          <w:bCs/>
        </w:rPr>
        <w:t>. Общие положения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 xml:space="preserve">1.1.Настоящие Порядок и Методика планирования бюджетных ассигнований местного бюджета </w:t>
      </w:r>
      <w:r w:rsidR="00C214DC">
        <w:t>Бергульского</w:t>
      </w:r>
      <w:r w:rsidRPr="0063670B">
        <w:t xml:space="preserve"> сельсовета Северного района Новосибирской области разработаны в соответствии со статьей 174.2 Бюджетного кодекса Российской Федерации (далее – БК РФ) и пунктом 14   решения Совета депутатов </w:t>
      </w:r>
      <w:r w:rsidR="00C214DC">
        <w:t>Бергульского</w:t>
      </w:r>
      <w:r w:rsidRPr="0063670B">
        <w:t xml:space="preserve"> сельсовета Северного района Новосибирской области от</w:t>
      </w:r>
      <w:r w:rsidR="00C214DC">
        <w:t xml:space="preserve"> 15</w:t>
      </w:r>
      <w:r w:rsidRPr="0063670B">
        <w:t>.</w:t>
      </w:r>
      <w:r w:rsidR="00C214DC">
        <w:t>04</w:t>
      </w:r>
      <w:r w:rsidRPr="0063670B">
        <w:t>.201</w:t>
      </w:r>
      <w:r w:rsidR="00C214DC">
        <w:t>5</w:t>
      </w:r>
      <w:r w:rsidRPr="0063670B">
        <w:t xml:space="preserve"> № 1 «Об утверждении Положения о бюджетном процессе в </w:t>
      </w:r>
      <w:r w:rsidR="00C214DC">
        <w:t xml:space="preserve"> Бергульском</w:t>
      </w:r>
      <w:r w:rsidRPr="0063670B">
        <w:t xml:space="preserve"> сельсовете Северного района Новосибирской области» и  определяют порядок и методику планирования бюджетных ассигнований местного бюджета </w:t>
      </w:r>
      <w:r w:rsidR="00C214DC">
        <w:t>Бергульского</w:t>
      </w:r>
      <w:r w:rsidRPr="0063670B">
        <w:t xml:space="preserve"> сельсовета Северного района Новосибирской области на 20</w:t>
      </w:r>
      <w:r>
        <w:t>2</w:t>
      </w:r>
      <w:r w:rsidR="00AE2DE8">
        <w:t>4</w:t>
      </w:r>
      <w:r w:rsidRPr="0063670B">
        <w:t xml:space="preserve"> год и на плановый период 202</w:t>
      </w:r>
      <w:r w:rsidR="00AE2DE8">
        <w:t>5</w:t>
      </w:r>
      <w:r w:rsidRPr="0063670B">
        <w:t xml:space="preserve"> и 202</w:t>
      </w:r>
      <w:r w:rsidR="00AE2DE8">
        <w:t>6</w:t>
      </w:r>
      <w:r w:rsidRPr="0063670B">
        <w:t xml:space="preserve"> годов (далее – бюджетные ассигнования).</w:t>
      </w:r>
    </w:p>
    <w:p w:rsidR="00680F7B" w:rsidRPr="0063670B" w:rsidRDefault="00680F7B" w:rsidP="00D67FC4">
      <w:pPr>
        <w:widowControl w:val="0"/>
        <w:tabs>
          <w:tab w:val="num" w:pos="1080"/>
        </w:tabs>
        <w:spacing w:after="0" w:line="240" w:lineRule="atLeast"/>
        <w:ind w:firstLine="567"/>
        <w:jc w:val="both"/>
      </w:pPr>
      <w:r w:rsidRPr="0063670B">
        <w:t>1.2.Планирование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680F7B" w:rsidRPr="0063670B" w:rsidRDefault="00680F7B" w:rsidP="00D67FC4">
      <w:pPr>
        <w:widowControl w:val="0"/>
        <w:tabs>
          <w:tab w:val="num" w:pos="1080"/>
        </w:tabs>
        <w:spacing w:after="0" w:line="240" w:lineRule="atLeast"/>
        <w:ind w:firstLine="567"/>
        <w:jc w:val="both"/>
        <w:rPr>
          <w:bCs/>
          <w:iCs/>
        </w:rPr>
      </w:pPr>
      <w:r w:rsidRPr="0063670B">
        <w:t>При осуществлении планирования бюджетных ассигнований на 20</w:t>
      </w:r>
      <w:r>
        <w:t>2</w:t>
      </w:r>
      <w:r w:rsidR="00AE2DE8">
        <w:t>4</w:t>
      </w:r>
      <w:r w:rsidRPr="0063670B">
        <w:t>-202</w:t>
      </w:r>
      <w:r w:rsidR="00AE2DE8">
        <w:t>6</w:t>
      </w:r>
      <w:r w:rsidRPr="0063670B">
        <w:t xml:space="preserve"> годы в действующие расходные обязательства </w:t>
      </w:r>
      <w:r w:rsidRPr="0063670B">
        <w:rPr>
          <w:bCs/>
          <w:iCs/>
        </w:rPr>
        <w:t xml:space="preserve">включаются те расходные обязательства, ассигнования на реализацию которых предусмотрены в действующем решении о местном бюджете и планируются к включению в </w:t>
      </w:r>
      <w:r w:rsidRPr="0063670B">
        <w:t xml:space="preserve">проект местного бюджета </w:t>
      </w:r>
      <w:r w:rsidR="00C214DC">
        <w:t>Бергульского</w:t>
      </w:r>
      <w:r w:rsidRPr="0063670B">
        <w:t xml:space="preserve"> сельсовета Северного района Новосибирской области на очередной финансовый год и плановый период</w:t>
      </w:r>
      <w:r w:rsidRPr="0063670B">
        <w:rPr>
          <w:bCs/>
          <w:iCs/>
        </w:rPr>
        <w:t xml:space="preserve"> с изменением или без изменения объемов.</w:t>
      </w:r>
    </w:p>
    <w:p w:rsidR="00680F7B" w:rsidRPr="0063670B" w:rsidRDefault="00680F7B" w:rsidP="00D67FC4">
      <w:pPr>
        <w:widowControl w:val="0"/>
        <w:spacing w:after="0" w:line="240" w:lineRule="atLeast"/>
        <w:ind w:firstLine="567"/>
        <w:jc w:val="both"/>
        <w:rPr>
          <w:bCs/>
          <w:iCs/>
        </w:rPr>
      </w:pPr>
      <w:r w:rsidRPr="0063670B">
        <w:t>При осуществлении планирования бюджетных ассигнований на 20</w:t>
      </w:r>
      <w:r>
        <w:t>2</w:t>
      </w:r>
      <w:r w:rsidR="00AE2DE8">
        <w:t>4</w:t>
      </w:r>
      <w:r w:rsidRPr="0063670B">
        <w:t>-202</w:t>
      </w:r>
      <w:r w:rsidR="00AE2DE8">
        <w:t>6</w:t>
      </w:r>
      <w:r w:rsidRPr="0063670B">
        <w:t xml:space="preserve"> годы в принимаемые расходные обязательства включаются те расходные обязательства, которые</w:t>
      </w:r>
      <w:r w:rsidRPr="0063670B">
        <w:rPr>
          <w:bCs/>
          <w:iCs/>
        </w:rPr>
        <w:t xml:space="preserve"> планируются к включению в </w:t>
      </w:r>
      <w:r w:rsidRPr="0063670B">
        <w:t xml:space="preserve">проект местного бюджета </w:t>
      </w:r>
      <w:r w:rsidR="00C214DC">
        <w:t>Бергульского</w:t>
      </w:r>
      <w:r w:rsidRPr="0063670B">
        <w:t xml:space="preserve"> сельсовета Северного района Новосибирской области на очередной финансовый год и плановый период</w:t>
      </w:r>
      <w:r w:rsidRPr="0063670B">
        <w:rPr>
          <w:bCs/>
          <w:iCs/>
        </w:rPr>
        <w:t xml:space="preserve"> впервые.</w:t>
      </w:r>
    </w:p>
    <w:p w:rsidR="00934DCE" w:rsidRDefault="00680F7B" w:rsidP="00D67FC4">
      <w:pPr>
        <w:widowControl w:val="0"/>
        <w:spacing w:after="0" w:line="240" w:lineRule="atLeast"/>
        <w:ind w:firstLine="567"/>
        <w:jc w:val="center"/>
        <w:rPr>
          <w:bCs/>
        </w:rPr>
      </w:pPr>
      <w:r w:rsidRPr="0063670B">
        <w:rPr>
          <w:bCs/>
          <w:lang w:val="en-US"/>
        </w:rPr>
        <w:t>II</w:t>
      </w:r>
      <w:r w:rsidRPr="0063670B">
        <w:rPr>
          <w:bCs/>
        </w:rPr>
        <w:t xml:space="preserve">. Порядок планирования бюджетных ассигнований </w:t>
      </w:r>
    </w:p>
    <w:p w:rsidR="00680F7B" w:rsidRPr="0063670B" w:rsidRDefault="00680F7B" w:rsidP="00D67FC4">
      <w:pPr>
        <w:widowControl w:val="0"/>
        <w:spacing w:after="0" w:line="240" w:lineRule="atLeast"/>
        <w:ind w:firstLine="567"/>
        <w:jc w:val="center"/>
        <w:rPr>
          <w:bCs/>
        </w:rPr>
      </w:pPr>
      <w:r w:rsidRPr="0063670B">
        <w:rPr>
          <w:bCs/>
        </w:rPr>
        <w:t>местного бюджета</w:t>
      </w:r>
      <w:r w:rsidR="00C214DC">
        <w:rPr>
          <w:bCs/>
        </w:rPr>
        <w:t xml:space="preserve"> </w:t>
      </w:r>
      <w:r w:rsidR="00C214DC">
        <w:t>Бергульского</w:t>
      </w:r>
      <w:r w:rsidRPr="0063670B">
        <w:t xml:space="preserve"> сельсовета </w:t>
      </w:r>
      <w:r w:rsidRPr="0063670B">
        <w:rPr>
          <w:bCs/>
        </w:rPr>
        <w:t>Северного района Новосибирской области (далее – Порядок планирования)</w:t>
      </w:r>
    </w:p>
    <w:p w:rsidR="00680F7B" w:rsidRPr="0063670B" w:rsidRDefault="00680F7B" w:rsidP="00D67F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color w:val="000000"/>
          <w:spacing w:val="-26"/>
        </w:rPr>
      </w:pPr>
      <w:r w:rsidRPr="0063670B">
        <w:rPr>
          <w:color w:val="000000"/>
        </w:rPr>
        <w:t xml:space="preserve">2.1.Настоящий Порядок планирования </w:t>
      </w:r>
      <w:r w:rsidRPr="0063670B">
        <w:rPr>
          <w:color w:val="000000"/>
          <w:spacing w:val="2"/>
        </w:rPr>
        <w:t xml:space="preserve">определяет механизм формирования </w:t>
      </w:r>
      <w:r w:rsidRPr="0063670B">
        <w:rPr>
          <w:color w:val="000000"/>
        </w:rPr>
        <w:t xml:space="preserve">объемов бюджетных ассигнований на исполнение действующих и </w:t>
      </w:r>
      <w:r w:rsidRPr="0063670B">
        <w:rPr>
          <w:color w:val="000000"/>
          <w:spacing w:val="4"/>
        </w:rPr>
        <w:t>принимаемых обязательств</w:t>
      </w:r>
      <w:r w:rsidRPr="0063670B">
        <w:rPr>
          <w:color w:val="000000"/>
          <w:spacing w:val="-4"/>
        </w:rPr>
        <w:t>.</w:t>
      </w:r>
    </w:p>
    <w:p w:rsidR="00680F7B" w:rsidRPr="0063670B" w:rsidRDefault="00680F7B" w:rsidP="00D67FC4">
      <w:pPr>
        <w:shd w:val="clear" w:color="auto" w:fill="FFFFFF"/>
        <w:spacing w:after="0" w:line="240" w:lineRule="atLeast"/>
        <w:ind w:firstLine="567"/>
        <w:jc w:val="both"/>
      </w:pPr>
      <w:r w:rsidRPr="0063670B">
        <w:rPr>
          <w:color w:val="000000"/>
          <w:spacing w:val="-17"/>
        </w:rPr>
        <w:t>2.2.</w:t>
      </w:r>
      <w:r w:rsidR="00C214DC">
        <w:rPr>
          <w:color w:val="000000"/>
          <w:spacing w:val="-17"/>
        </w:rPr>
        <w:t xml:space="preserve"> </w:t>
      </w:r>
      <w:r w:rsidRPr="0063670B">
        <w:rPr>
          <w:color w:val="000000"/>
          <w:spacing w:val="3"/>
        </w:rPr>
        <w:t xml:space="preserve">Планирование объемов бюджетных ассигнований на исполнение </w:t>
      </w:r>
      <w:r w:rsidRPr="0063670B">
        <w:rPr>
          <w:color w:val="000000"/>
          <w:spacing w:val="2"/>
        </w:rPr>
        <w:t xml:space="preserve">действующих и принимаемых обязательств </w:t>
      </w:r>
      <w:r w:rsidRPr="0063670B">
        <w:rPr>
          <w:color w:val="000000"/>
        </w:rPr>
        <w:t>осуществляется на основе расходных обязательств</w:t>
      </w:r>
      <w:r w:rsidR="00C214DC">
        <w:rPr>
          <w:color w:val="000000"/>
        </w:rPr>
        <w:t xml:space="preserve">  </w:t>
      </w:r>
      <w:r w:rsidR="00C214DC">
        <w:t>Бергульского</w:t>
      </w:r>
      <w:r w:rsidRPr="0063670B">
        <w:t xml:space="preserve"> сельсовета</w:t>
      </w:r>
      <w:r w:rsidRPr="0063670B">
        <w:rPr>
          <w:color w:val="000000"/>
        </w:rPr>
        <w:t xml:space="preserve"> Северного района Новосибирской </w:t>
      </w:r>
      <w:r w:rsidRPr="0063670B">
        <w:rPr>
          <w:color w:val="000000"/>
          <w:spacing w:val="-1"/>
        </w:rPr>
        <w:t>области.</w:t>
      </w:r>
    </w:p>
    <w:p w:rsidR="00680F7B" w:rsidRPr="0063670B" w:rsidRDefault="00680F7B" w:rsidP="00D67FC4">
      <w:pPr>
        <w:widowControl w:val="0"/>
        <w:tabs>
          <w:tab w:val="num" w:pos="1080"/>
        </w:tabs>
        <w:spacing w:after="0" w:line="240" w:lineRule="atLeast"/>
        <w:ind w:firstLine="567"/>
        <w:jc w:val="both"/>
      </w:pPr>
      <w:r w:rsidRPr="0063670B">
        <w:t xml:space="preserve">Правовыми основаниями действующих расходных обязательств являются данные, указанные в реестрах расходных обязательств главных распорядителей бюджетных средств, представляемых ими в соответствии с Порядком ведения реестра расходных обязательств </w:t>
      </w:r>
      <w:r w:rsidR="00C214DC">
        <w:t>Бергульского</w:t>
      </w:r>
      <w:r w:rsidRPr="0063670B">
        <w:t xml:space="preserve"> сельсовета Северного района Новосибирской области, утвержденными постановлением  администрации </w:t>
      </w:r>
      <w:r w:rsidR="00C214DC">
        <w:t>Бергульского</w:t>
      </w:r>
      <w:r w:rsidRPr="0063670B">
        <w:t xml:space="preserve"> сельсовета Северного района Новосибирской области от </w:t>
      </w:r>
      <w:r w:rsidR="00C214DC">
        <w:t>25</w:t>
      </w:r>
      <w:r w:rsidRPr="0063670B">
        <w:t>.</w:t>
      </w:r>
      <w:r w:rsidR="00C214DC">
        <w:t>12</w:t>
      </w:r>
      <w:r w:rsidRPr="0063670B">
        <w:t>.201</w:t>
      </w:r>
      <w:r w:rsidR="00C214DC">
        <w:t>9</w:t>
      </w:r>
      <w:r w:rsidRPr="0063670B">
        <w:t xml:space="preserve"> № </w:t>
      </w:r>
      <w:r w:rsidR="00C214DC">
        <w:t>103</w:t>
      </w:r>
      <w:r w:rsidRPr="0063670B">
        <w:t xml:space="preserve"> «Об утверждении Порядка ведения реестра расходных обязательств </w:t>
      </w:r>
      <w:r w:rsidR="00C214DC">
        <w:t>Бергульского</w:t>
      </w:r>
      <w:r w:rsidRPr="0063670B">
        <w:t xml:space="preserve"> сельсовета Северного района Новосибирской области».</w:t>
      </w:r>
    </w:p>
    <w:p w:rsidR="00680F7B" w:rsidRPr="0063670B" w:rsidRDefault="00680F7B" w:rsidP="00D67FC4">
      <w:pPr>
        <w:widowControl w:val="0"/>
        <w:tabs>
          <w:tab w:val="num" w:pos="1080"/>
        </w:tabs>
        <w:spacing w:after="0" w:line="240" w:lineRule="atLeast"/>
        <w:ind w:firstLine="567"/>
        <w:jc w:val="both"/>
      </w:pPr>
      <w:r w:rsidRPr="0063670B">
        <w:t>Правовыми основаниями возникновения принимаемых расходных обязательств являются нормативно-правовые акты, устанавливающие данные расходные обязательства.</w:t>
      </w:r>
    </w:p>
    <w:p w:rsidR="00680F7B" w:rsidRPr="0063670B" w:rsidRDefault="00680F7B" w:rsidP="00D67FC4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</w:rPr>
      </w:pPr>
      <w:r w:rsidRPr="0063670B">
        <w:t>2.3.Базовый объем бюджетных ассигнований на 20</w:t>
      </w:r>
      <w:r>
        <w:t>2</w:t>
      </w:r>
      <w:r w:rsidR="00AE2DE8">
        <w:t>4</w:t>
      </w:r>
      <w:r w:rsidRPr="0063670B">
        <w:t>-202</w:t>
      </w:r>
      <w:r w:rsidR="00AE2DE8">
        <w:t>5</w:t>
      </w:r>
      <w:r w:rsidRPr="0063670B">
        <w:t xml:space="preserve"> годы определяется на основе показателей решения Совета депутатов </w:t>
      </w:r>
      <w:r w:rsidR="00C214DC">
        <w:t>Бергульского</w:t>
      </w:r>
      <w:r w:rsidRPr="0063670B">
        <w:t xml:space="preserve"> сельсовета Северного района  Новосибирской области от </w:t>
      </w:r>
      <w:r w:rsidR="00AE2DE8">
        <w:t>21</w:t>
      </w:r>
      <w:r w:rsidRPr="0063670B">
        <w:t>.12.20</w:t>
      </w:r>
      <w:r w:rsidR="00BC4B68">
        <w:t>2</w:t>
      </w:r>
      <w:r w:rsidR="00AE2DE8">
        <w:t>2</w:t>
      </w:r>
      <w:r w:rsidRPr="0063670B">
        <w:t xml:space="preserve"> № </w:t>
      </w:r>
      <w:r w:rsidR="00934DCE">
        <w:t>1</w:t>
      </w:r>
      <w:r w:rsidRPr="0063670B">
        <w:rPr>
          <w:rFonts w:eastAsia="Times New Roman"/>
        </w:rPr>
        <w:t xml:space="preserve">«О местном бюджете </w:t>
      </w:r>
      <w:r w:rsidR="00C214DC">
        <w:t>Бергульского</w:t>
      </w:r>
      <w:r w:rsidRPr="0063670B">
        <w:t xml:space="preserve"> сельсовета </w:t>
      </w:r>
      <w:r w:rsidRPr="0063670B">
        <w:rPr>
          <w:rFonts w:eastAsia="Times New Roman"/>
        </w:rPr>
        <w:t xml:space="preserve">Северного района </w:t>
      </w:r>
      <w:r w:rsidRPr="0063670B">
        <w:rPr>
          <w:rFonts w:eastAsia="Times New Roman"/>
        </w:rPr>
        <w:lastRenderedPageBreak/>
        <w:t>Новосибирской области на 20</w:t>
      </w:r>
      <w:r w:rsidR="00934DCE">
        <w:rPr>
          <w:rFonts w:eastAsia="Times New Roman"/>
        </w:rPr>
        <w:t>2</w:t>
      </w:r>
      <w:r w:rsidR="00AE2DE8">
        <w:rPr>
          <w:rFonts w:eastAsia="Times New Roman"/>
        </w:rPr>
        <w:t>3</w:t>
      </w:r>
      <w:r w:rsidRPr="0063670B">
        <w:rPr>
          <w:rFonts w:eastAsia="Times New Roman"/>
        </w:rPr>
        <w:t xml:space="preserve">  год и плановый период 20</w:t>
      </w:r>
      <w:r>
        <w:rPr>
          <w:rFonts w:eastAsia="Times New Roman"/>
        </w:rPr>
        <w:t>2</w:t>
      </w:r>
      <w:r w:rsidR="00AE2DE8">
        <w:rPr>
          <w:rFonts w:eastAsia="Times New Roman"/>
        </w:rPr>
        <w:t>4</w:t>
      </w:r>
      <w:r w:rsidRPr="0063670B">
        <w:rPr>
          <w:rFonts w:eastAsia="Times New Roman"/>
        </w:rPr>
        <w:t xml:space="preserve">  и 202</w:t>
      </w:r>
      <w:r w:rsidR="00AE2DE8">
        <w:rPr>
          <w:rFonts w:eastAsia="Times New Roman"/>
        </w:rPr>
        <w:t>5</w:t>
      </w:r>
      <w:r w:rsidRPr="0063670B">
        <w:rPr>
          <w:rFonts w:eastAsia="Times New Roman"/>
        </w:rPr>
        <w:t xml:space="preserve"> годов» в действующей редакции (далее действующее решение о местном бюджете). </w:t>
      </w:r>
    </w:p>
    <w:p w:rsidR="00680F7B" w:rsidRPr="0063670B" w:rsidRDefault="00680F7B" w:rsidP="00D67FC4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</w:rPr>
      </w:pPr>
      <w:r w:rsidRPr="0063670B">
        <w:t>Базовый объем бюджетных ассигнований на 202</w:t>
      </w:r>
      <w:r w:rsidR="00AE2DE8">
        <w:t>6</w:t>
      </w:r>
      <w:r w:rsidRPr="0063670B">
        <w:t xml:space="preserve"> год определяется исходя из показателей действующего решения о местном бюджете на 202</w:t>
      </w:r>
      <w:r w:rsidR="00AE2DE8">
        <w:t>5</w:t>
      </w:r>
      <w:r w:rsidRPr="0063670B">
        <w:t xml:space="preserve"> год и индексов-дефляторов, доведенных  администрацией </w:t>
      </w:r>
      <w:r w:rsidR="00C214DC">
        <w:t>Бергульского</w:t>
      </w:r>
      <w:r w:rsidRPr="0063670B">
        <w:t xml:space="preserve"> сельсовета Северного района  Новосибирской области (далее Администрация) до получателей бюджетных средств.</w:t>
      </w:r>
    </w:p>
    <w:p w:rsidR="00680F7B" w:rsidRPr="0063670B" w:rsidRDefault="00680F7B" w:rsidP="00D67FC4">
      <w:pPr>
        <w:widowControl w:val="0"/>
        <w:spacing w:after="0" w:line="240" w:lineRule="atLeast"/>
        <w:ind w:firstLine="567"/>
        <w:jc w:val="both"/>
      </w:pPr>
      <w:r w:rsidRPr="0063670B">
        <w:t>2.4.</w:t>
      </w:r>
      <w:r w:rsidR="00E00798">
        <w:t xml:space="preserve"> </w:t>
      </w:r>
      <w:r w:rsidRPr="0063670B">
        <w:t>Получатели бюджетных средств в сроки, установленные в соответствии с нормативным правовым актом Администрации, заполняют и представляют в Администрацию расчетные формы бюджетных ассигнований на исполнение действующих и принимаемых расходных обязательств на 20</w:t>
      </w:r>
      <w:r>
        <w:t>2</w:t>
      </w:r>
      <w:r w:rsidR="00AE2DE8">
        <w:t>4</w:t>
      </w:r>
      <w:r w:rsidR="00E00798">
        <w:t xml:space="preserve"> </w:t>
      </w:r>
      <w:r w:rsidRPr="0063670B">
        <w:t>год и на плановый период 202</w:t>
      </w:r>
      <w:r w:rsidR="00AE2DE8">
        <w:t>5</w:t>
      </w:r>
      <w:r w:rsidRPr="0063670B">
        <w:t xml:space="preserve"> и 202</w:t>
      </w:r>
      <w:r w:rsidR="00AE2DE8">
        <w:t>6</w:t>
      </w:r>
      <w:r w:rsidRPr="0063670B">
        <w:t xml:space="preserve"> годов, без учета расходов, осуществляемых за счет средств областного бюджета согласно приложениям 1,2 и 3 к настоящему  Порядку и Методике планирования бюджетных ассигнований местного бюджета </w:t>
      </w:r>
      <w:r w:rsidR="00C214DC">
        <w:t>Бергульского</w:t>
      </w:r>
      <w:r w:rsidRPr="0063670B">
        <w:t xml:space="preserve"> сельсовета </w:t>
      </w:r>
      <w:r w:rsidR="00E00798">
        <w:t xml:space="preserve"> </w:t>
      </w:r>
      <w:r w:rsidRPr="0063670B">
        <w:t>Северного района Новосибирской области на 20</w:t>
      </w:r>
      <w:r>
        <w:t>2</w:t>
      </w:r>
      <w:r w:rsidR="00AE2DE8">
        <w:t>4</w:t>
      </w:r>
      <w:r w:rsidRPr="0063670B">
        <w:t xml:space="preserve"> и на плановый период 202</w:t>
      </w:r>
      <w:r w:rsidR="00AE2DE8">
        <w:t>5</w:t>
      </w:r>
      <w:r w:rsidRPr="0063670B">
        <w:t xml:space="preserve"> и 202</w:t>
      </w:r>
      <w:r w:rsidR="00AE2DE8">
        <w:t>6</w:t>
      </w:r>
      <w:r w:rsidRPr="0063670B">
        <w:t xml:space="preserve"> годов.</w:t>
      </w:r>
    </w:p>
    <w:p w:rsidR="00680F7B" w:rsidRPr="0063670B" w:rsidRDefault="00680F7B" w:rsidP="00D67FC4">
      <w:pPr>
        <w:widowControl w:val="0"/>
        <w:spacing w:after="0" w:line="240" w:lineRule="atLeast"/>
        <w:ind w:firstLine="567"/>
        <w:jc w:val="both"/>
      </w:pPr>
      <w:r w:rsidRPr="0063670B">
        <w:t>В данных расчетных формах структура расходов местного бюджета по действующим расходным обязательствам по разделам, подразделам, целевым статьям и видам расходов местного бюджета должна соответствовать структуре расходов согласно действующему решению о местном бюджете.</w:t>
      </w:r>
    </w:p>
    <w:p w:rsidR="00680F7B" w:rsidRPr="0063670B" w:rsidRDefault="00680F7B" w:rsidP="00D67FC4">
      <w:pPr>
        <w:widowControl w:val="0"/>
        <w:spacing w:after="0" w:line="240" w:lineRule="atLeast"/>
        <w:ind w:firstLine="567"/>
        <w:jc w:val="both"/>
      </w:pPr>
      <w:r w:rsidRPr="0063670B">
        <w:t>Получатели бюджетных средств местного бюджета вправе представить:</w:t>
      </w:r>
    </w:p>
    <w:p w:rsidR="00680F7B" w:rsidRPr="0063670B" w:rsidRDefault="00680F7B" w:rsidP="00D67FC4">
      <w:pPr>
        <w:widowControl w:val="0"/>
        <w:spacing w:after="0" w:line="240" w:lineRule="atLeast"/>
        <w:ind w:firstLine="567"/>
        <w:jc w:val="both"/>
      </w:pPr>
      <w:r w:rsidRPr="0063670B">
        <w:t>-предложения по внесению изменений в распределение бюджетных ассигнований на 20</w:t>
      </w:r>
      <w:r>
        <w:t>2</w:t>
      </w:r>
      <w:r w:rsidR="00AE2DE8">
        <w:t>4</w:t>
      </w:r>
      <w:r w:rsidRPr="0063670B">
        <w:t>-202</w:t>
      </w:r>
      <w:r w:rsidR="00AE2DE8">
        <w:t>6</w:t>
      </w:r>
      <w:r w:rsidRPr="0063670B">
        <w:t xml:space="preserve"> годы по разделам, подразделам, целевым статьям и видам расходов местного бюджета, предусматривающие увеличение (уменьшение) общего объема бюджетных ассигнований на 20</w:t>
      </w:r>
      <w:r>
        <w:t>2</w:t>
      </w:r>
      <w:r w:rsidR="00AE2DE8">
        <w:t>4</w:t>
      </w:r>
      <w:r w:rsidRPr="0063670B">
        <w:t xml:space="preserve"> и 202</w:t>
      </w:r>
      <w:r w:rsidR="00AE2DE8">
        <w:t>5</w:t>
      </w:r>
      <w:r w:rsidRPr="0063670B">
        <w:t xml:space="preserve"> годы, которые предусмотрены действующим решением о местном бюджете, без учета расходов, осуществляемых за счет средств областного бюджета;</w:t>
      </w:r>
    </w:p>
    <w:p w:rsidR="00680F7B" w:rsidRPr="0063670B" w:rsidRDefault="00680F7B" w:rsidP="00D67FC4">
      <w:pPr>
        <w:widowControl w:val="0"/>
        <w:spacing w:after="0" w:line="240" w:lineRule="atLeast"/>
        <w:ind w:firstLine="567"/>
        <w:jc w:val="both"/>
      </w:pPr>
      <w:r w:rsidRPr="0063670B">
        <w:t>-предложения по распределению бюджетных ассигнований на 202</w:t>
      </w:r>
      <w:r w:rsidR="00AE2DE8">
        <w:t>6</w:t>
      </w:r>
      <w:r w:rsidRPr="0063670B">
        <w:t xml:space="preserve"> год по разделам, подразделам, целевым статьям и видам расходов местного бюджета, предусматривающие увеличение (уменьшение) объема бюджетных ассигнований на 202</w:t>
      </w:r>
      <w:r w:rsidR="00AE2DE8">
        <w:t>5</w:t>
      </w:r>
      <w:r w:rsidRPr="0063670B">
        <w:t xml:space="preserve"> год, рассчитанного в соответствии с п. 2.3 Порядка планирования.</w:t>
      </w:r>
    </w:p>
    <w:p w:rsidR="00680F7B" w:rsidRPr="0063670B" w:rsidRDefault="00680F7B" w:rsidP="00D67FC4">
      <w:pPr>
        <w:widowControl w:val="0"/>
        <w:spacing w:after="0" w:line="240" w:lineRule="atLeast"/>
        <w:ind w:firstLine="567"/>
        <w:jc w:val="both"/>
      </w:pPr>
      <w:r w:rsidRPr="0063670B">
        <w:t xml:space="preserve">При этом предлагаемые увеличения (уменьшения) отражаются в соответствующих столбцах в вышеуказанных расчетных формах. </w:t>
      </w:r>
    </w:p>
    <w:p w:rsidR="00680F7B" w:rsidRPr="0063670B" w:rsidRDefault="00680F7B" w:rsidP="00D67FC4">
      <w:pPr>
        <w:widowControl w:val="0"/>
        <w:spacing w:after="0" w:line="240" w:lineRule="atLeast"/>
        <w:ind w:firstLine="567"/>
        <w:jc w:val="both"/>
      </w:pPr>
      <w:r w:rsidRPr="0063670B">
        <w:t>2.5.Получатели бюджетных средств на бумажном носителе   представляют подробные обоснования бюджетных ассигнований раздельно по действующим и принимаемым расходным обязательствам в   Администрацию.</w:t>
      </w:r>
    </w:p>
    <w:p w:rsidR="00680F7B" w:rsidRPr="0063670B" w:rsidRDefault="00680F7B" w:rsidP="00D67FC4">
      <w:pPr>
        <w:shd w:val="clear" w:color="auto" w:fill="FFFFFF"/>
        <w:spacing w:after="0" w:line="240" w:lineRule="atLeast"/>
        <w:ind w:firstLine="567"/>
        <w:jc w:val="both"/>
        <w:rPr>
          <w:color w:val="000000"/>
        </w:rPr>
      </w:pPr>
      <w:r w:rsidRPr="0063670B">
        <w:rPr>
          <w:color w:val="000000"/>
          <w:spacing w:val="-2"/>
        </w:rPr>
        <w:t xml:space="preserve">Администрация  несет </w:t>
      </w:r>
      <w:r w:rsidR="00E00798">
        <w:rPr>
          <w:color w:val="000000"/>
          <w:spacing w:val="-2"/>
        </w:rPr>
        <w:t xml:space="preserve"> </w:t>
      </w:r>
      <w:r w:rsidRPr="0063670B">
        <w:rPr>
          <w:color w:val="000000"/>
          <w:spacing w:val="-2"/>
        </w:rPr>
        <w:t xml:space="preserve">ответственность </w:t>
      </w:r>
      <w:r w:rsidR="00E00798">
        <w:rPr>
          <w:color w:val="000000"/>
          <w:spacing w:val="-2"/>
        </w:rPr>
        <w:t xml:space="preserve"> </w:t>
      </w:r>
      <w:r w:rsidRPr="0063670B">
        <w:rPr>
          <w:color w:val="000000"/>
          <w:spacing w:val="-2"/>
        </w:rPr>
        <w:t>за соответствие представленных обоснований бюджетным ассигнованиям на исполнение действующих и принимаемых расходных обязательств, включенных в проект местного бюджета, а также за достоверность и объективность содержащейся</w:t>
      </w:r>
      <w:r w:rsidRPr="0063670B">
        <w:rPr>
          <w:color w:val="000000"/>
        </w:rPr>
        <w:t xml:space="preserve"> в них информации.</w:t>
      </w:r>
    </w:p>
    <w:p w:rsidR="00680F7B" w:rsidRPr="0063670B" w:rsidRDefault="00680F7B" w:rsidP="00D67FC4">
      <w:pPr>
        <w:shd w:val="clear" w:color="auto" w:fill="FFFFFF"/>
        <w:spacing w:after="0" w:line="240" w:lineRule="atLeast"/>
        <w:ind w:firstLine="567"/>
        <w:jc w:val="both"/>
        <w:rPr>
          <w:color w:val="000000"/>
        </w:rPr>
      </w:pPr>
      <w:r w:rsidRPr="0063670B">
        <w:t>2.6. Управление финансов и налоговой политики Северного района Новосибирской области (по соглашению) осуществляет анализ и проверку представленных материалов, и, в случае необходимости, направляет в администрацию свои замечания</w:t>
      </w:r>
    </w:p>
    <w:p w:rsidR="00680F7B" w:rsidRPr="0063670B" w:rsidRDefault="00680F7B" w:rsidP="00D67FC4">
      <w:pPr>
        <w:widowControl w:val="0"/>
        <w:tabs>
          <w:tab w:val="num" w:pos="1080"/>
        </w:tabs>
        <w:spacing w:after="0" w:line="240" w:lineRule="atLeast"/>
        <w:ind w:firstLine="567"/>
        <w:jc w:val="both"/>
      </w:pPr>
      <w:r w:rsidRPr="0063670B">
        <w:t xml:space="preserve">2.7.Случаи несоответствия планируемых доходов и расходов местного бюджета, а также иные несогласованные вопросы рассматриваются Главой </w:t>
      </w:r>
      <w:r w:rsidR="00C214DC">
        <w:t>Бергульского</w:t>
      </w:r>
      <w:r w:rsidRPr="0063670B">
        <w:t xml:space="preserve"> сельсовета Северного района Новосибирской области. 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</w:p>
    <w:p w:rsidR="00680F7B" w:rsidRPr="0063670B" w:rsidRDefault="00680F7B" w:rsidP="00D67FC4">
      <w:pPr>
        <w:widowControl w:val="0"/>
        <w:tabs>
          <w:tab w:val="num" w:pos="1080"/>
        </w:tabs>
        <w:spacing w:after="0" w:line="240" w:lineRule="atLeast"/>
        <w:ind w:firstLine="567"/>
        <w:jc w:val="center"/>
        <w:rPr>
          <w:bCs/>
        </w:rPr>
      </w:pPr>
      <w:r w:rsidRPr="0063670B">
        <w:rPr>
          <w:bCs/>
          <w:lang w:val="en-US"/>
        </w:rPr>
        <w:t>III</w:t>
      </w:r>
      <w:r w:rsidRPr="0063670B">
        <w:rPr>
          <w:bCs/>
        </w:rPr>
        <w:t xml:space="preserve">.Методика планирования бюджетных ассигнований местного </w:t>
      </w:r>
    </w:p>
    <w:p w:rsidR="00912E52" w:rsidRDefault="00680F7B" w:rsidP="00D67FC4">
      <w:pPr>
        <w:widowControl w:val="0"/>
        <w:tabs>
          <w:tab w:val="num" w:pos="1080"/>
        </w:tabs>
        <w:spacing w:after="0" w:line="240" w:lineRule="atLeast"/>
        <w:ind w:firstLine="567"/>
        <w:jc w:val="center"/>
        <w:rPr>
          <w:bCs/>
        </w:rPr>
      </w:pPr>
      <w:r w:rsidRPr="0063670B">
        <w:rPr>
          <w:bCs/>
        </w:rPr>
        <w:t xml:space="preserve">бюджета </w:t>
      </w:r>
      <w:r w:rsidR="00C214DC">
        <w:t>Бергульского</w:t>
      </w:r>
      <w:r w:rsidRPr="0063670B">
        <w:t xml:space="preserve"> сельсовета </w:t>
      </w:r>
      <w:r w:rsidRPr="0063670B">
        <w:rPr>
          <w:bCs/>
        </w:rPr>
        <w:t>Северного района Новосибирской  области</w:t>
      </w:r>
    </w:p>
    <w:p w:rsidR="00680F7B" w:rsidRPr="0063670B" w:rsidRDefault="00680F7B" w:rsidP="00D67FC4">
      <w:pPr>
        <w:widowControl w:val="0"/>
        <w:tabs>
          <w:tab w:val="num" w:pos="1080"/>
        </w:tabs>
        <w:spacing w:after="0" w:line="240" w:lineRule="atLeast"/>
        <w:ind w:firstLine="567"/>
        <w:jc w:val="center"/>
        <w:rPr>
          <w:bCs/>
        </w:rPr>
      </w:pPr>
      <w:r w:rsidRPr="0063670B">
        <w:rPr>
          <w:bCs/>
        </w:rPr>
        <w:t>(далее – Методика планирования)</w:t>
      </w:r>
    </w:p>
    <w:p w:rsidR="00680F7B" w:rsidRPr="0063670B" w:rsidRDefault="00680F7B" w:rsidP="00D67FC4">
      <w:pPr>
        <w:widowControl w:val="0"/>
        <w:tabs>
          <w:tab w:val="num" w:pos="1080"/>
        </w:tabs>
        <w:spacing w:after="0" w:line="240" w:lineRule="atLeast"/>
        <w:ind w:firstLine="567"/>
        <w:jc w:val="center"/>
        <w:rPr>
          <w:bCs/>
        </w:rPr>
      </w:pPr>
    </w:p>
    <w:p w:rsidR="00680F7B" w:rsidRPr="0063670B" w:rsidRDefault="00680F7B" w:rsidP="00D67FC4">
      <w:pPr>
        <w:shd w:val="clear" w:color="auto" w:fill="FFFFFF"/>
        <w:spacing w:after="0" w:line="240" w:lineRule="atLeast"/>
        <w:ind w:firstLine="567"/>
        <w:jc w:val="both"/>
      </w:pPr>
      <w:r w:rsidRPr="0063670B">
        <w:t>3.1.</w:t>
      </w:r>
      <w:r w:rsidRPr="0063670B">
        <w:rPr>
          <w:color w:val="000000"/>
          <w:spacing w:val="-6"/>
        </w:rPr>
        <w:t xml:space="preserve">Настоящая </w:t>
      </w:r>
      <w:r w:rsidR="00E00798">
        <w:rPr>
          <w:color w:val="000000"/>
          <w:spacing w:val="-6"/>
        </w:rPr>
        <w:t xml:space="preserve"> </w:t>
      </w:r>
      <w:r w:rsidRPr="0063670B">
        <w:rPr>
          <w:color w:val="000000"/>
          <w:spacing w:val="-6"/>
        </w:rPr>
        <w:t xml:space="preserve">Методика </w:t>
      </w:r>
      <w:r w:rsidR="00E00798">
        <w:rPr>
          <w:color w:val="000000"/>
          <w:spacing w:val="-6"/>
        </w:rPr>
        <w:t xml:space="preserve"> </w:t>
      </w:r>
      <w:r w:rsidRPr="0063670B">
        <w:rPr>
          <w:color w:val="000000"/>
          <w:spacing w:val="-6"/>
        </w:rPr>
        <w:t xml:space="preserve">планирования </w:t>
      </w:r>
      <w:r w:rsidRPr="0063670B">
        <w:rPr>
          <w:color w:val="000000"/>
          <w:spacing w:val="-5"/>
        </w:rPr>
        <w:t xml:space="preserve">определяет порядок расчета </w:t>
      </w:r>
      <w:r w:rsidRPr="0063670B">
        <w:rPr>
          <w:color w:val="000000"/>
          <w:spacing w:val="-2"/>
        </w:rPr>
        <w:t xml:space="preserve">бюджетных ассигнований на исполнение действующих и принимаемых </w:t>
      </w:r>
      <w:r w:rsidRPr="0063670B">
        <w:rPr>
          <w:color w:val="000000"/>
          <w:spacing w:val="-7"/>
        </w:rPr>
        <w:t>обязательств.</w:t>
      </w:r>
    </w:p>
    <w:p w:rsidR="00680F7B" w:rsidRPr="0063670B" w:rsidRDefault="00680F7B" w:rsidP="00D67FC4">
      <w:pPr>
        <w:shd w:val="clear" w:color="auto" w:fill="FFFFFF"/>
        <w:spacing w:after="0" w:line="240" w:lineRule="atLeast"/>
        <w:ind w:firstLine="567"/>
        <w:jc w:val="both"/>
        <w:rPr>
          <w:color w:val="000000"/>
          <w:spacing w:val="-5"/>
        </w:rPr>
      </w:pPr>
      <w:r w:rsidRPr="0063670B">
        <w:rPr>
          <w:color w:val="000000"/>
          <w:spacing w:val="2"/>
        </w:rPr>
        <w:t xml:space="preserve">3.2.Расчет прогнозируемого общего объема бюджетных ассигнований </w:t>
      </w:r>
      <w:r w:rsidRPr="0063670B">
        <w:rPr>
          <w:color w:val="000000"/>
          <w:spacing w:val="-5"/>
        </w:rPr>
        <w:t>основывается на:</w:t>
      </w:r>
    </w:p>
    <w:p w:rsidR="00680F7B" w:rsidRPr="0063670B" w:rsidRDefault="00680F7B" w:rsidP="00D67FC4">
      <w:pPr>
        <w:shd w:val="clear" w:color="auto" w:fill="FFFFFF"/>
        <w:spacing w:after="0" w:line="240" w:lineRule="atLeast"/>
        <w:ind w:firstLine="567"/>
        <w:jc w:val="both"/>
      </w:pPr>
      <w:r w:rsidRPr="0063670B">
        <w:rPr>
          <w:color w:val="000000"/>
          <w:spacing w:val="-5"/>
        </w:rPr>
        <w:t xml:space="preserve">-основных направлениях бюджетной и налоговой политики </w:t>
      </w:r>
      <w:r w:rsidR="00C214DC">
        <w:t>Бергульского</w:t>
      </w:r>
      <w:r w:rsidRPr="0063670B">
        <w:t xml:space="preserve"> сельсовета </w:t>
      </w:r>
      <w:r w:rsidRPr="0063670B">
        <w:rPr>
          <w:color w:val="000000"/>
          <w:spacing w:val="-5"/>
        </w:rPr>
        <w:t>Северного района Новосибирской области на среднесрочную перспективу;</w:t>
      </w:r>
    </w:p>
    <w:p w:rsidR="00680F7B" w:rsidRPr="0063670B" w:rsidRDefault="00680F7B" w:rsidP="00D67F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color w:val="000000"/>
          <w:spacing w:val="-5"/>
        </w:rPr>
      </w:pPr>
      <w:r w:rsidRPr="0063670B">
        <w:rPr>
          <w:color w:val="000000"/>
          <w:spacing w:val="-5"/>
        </w:rPr>
        <w:t xml:space="preserve">-реестре  расходных обязательств  </w:t>
      </w:r>
      <w:r w:rsidR="00C214DC">
        <w:t>Бергульского</w:t>
      </w:r>
      <w:r w:rsidRPr="0063670B">
        <w:t xml:space="preserve"> сельсовета </w:t>
      </w:r>
      <w:r w:rsidRPr="0063670B">
        <w:rPr>
          <w:color w:val="000000"/>
          <w:spacing w:val="-5"/>
        </w:rPr>
        <w:t xml:space="preserve">Северного района Новосибирской </w:t>
      </w:r>
      <w:r w:rsidRPr="0063670B">
        <w:rPr>
          <w:color w:val="000000"/>
          <w:spacing w:val="-5"/>
        </w:rPr>
        <w:lastRenderedPageBreak/>
        <w:t>области;</w:t>
      </w:r>
    </w:p>
    <w:p w:rsidR="00680F7B" w:rsidRPr="0063670B" w:rsidRDefault="00680F7B" w:rsidP="00D67F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color w:val="000000"/>
          <w:spacing w:val="-5"/>
        </w:rPr>
      </w:pPr>
      <w:r w:rsidRPr="0063670B">
        <w:rPr>
          <w:color w:val="000000"/>
          <w:spacing w:val="-5"/>
        </w:rPr>
        <w:t xml:space="preserve">-основных показателях прогноза социально-экономического развития </w:t>
      </w:r>
      <w:r w:rsidR="00C214DC">
        <w:t>Бергульского</w:t>
      </w:r>
      <w:r w:rsidRPr="0063670B">
        <w:t xml:space="preserve"> сельсовета </w:t>
      </w:r>
      <w:r w:rsidRPr="0063670B">
        <w:rPr>
          <w:color w:val="000000"/>
          <w:spacing w:val="-5"/>
        </w:rPr>
        <w:t xml:space="preserve">Северного района Новосибирской области  и приоритетных направлениях социально-экономического развития </w:t>
      </w:r>
      <w:r w:rsidR="00C214DC">
        <w:t>Бергульского</w:t>
      </w:r>
      <w:r w:rsidRPr="0063670B">
        <w:t xml:space="preserve"> сельсовета </w:t>
      </w:r>
      <w:r w:rsidRPr="0063670B">
        <w:rPr>
          <w:color w:val="000000"/>
          <w:spacing w:val="-5"/>
        </w:rPr>
        <w:t xml:space="preserve">Северного района Новосибирской области. </w:t>
      </w:r>
    </w:p>
    <w:p w:rsidR="00680F7B" w:rsidRPr="0063670B" w:rsidRDefault="00680F7B" w:rsidP="00D67FC4">
      <w:pPr>
        <w:widowControl w:val="0"/>
        <w:spacing w:after="0" w:line="240" w:lineRule="atLeast"/>
        <w:ind w:firstLine="567"/>
        <w:jc w:val="both"/>
      </w:pPr>
      <w:r w:rsidRPr="0063670B">
        <w:t>3.3.Объемы бюджетных ассигнований на 20</w:t>
      </w:r>
      <w:r>
        <w:t>2</w:t>
      </w:r>
      <w:r w:rsidR="00AE2DE8">
        <w:t>4</w:t>
      </w:r>
      <w:r w:rsidRPr="0063670B">
        <w:t xml:space="preserve"> год и плановый период 202</w:t>
      </w:r>
      <w:r w:rsidR="00AE2DE8">
        <w:t>5</w:t>
      </w:r>
      <w:r w:rsidRPr="0063670B">
        <w:t xml:space="preserve"> и 202</w:t>
      </w:r>
      <w:r w:rsidR="00AE2DE8">
        <w:t>6</w:t>
      </w:r>
      <w:r w:rsidRPr="0063670B">
        <w:t xml:space="preserve"> года рассчитываются получателями бюджетных средств  в соответствии с п. 2.4. Порядка планирования на основе базовых показателей.</w:t>
      </w:r>
    </w:p>
    <w:p w:rsidR="00680F7B" w:rsidRPr="0063670B" w:rsidRDefault="00680F7B" w:rsidP="00D67FC4">
      <w:pPr>
        <w:widowControl w:val="0"/>
        <w:spacing w:after="0" w:line="240" w:lineRule="atLeast"/>
        <w:ind w:firstLine="567"/>
        <w:jc w:val="both"/>
      </w:pPr>
      <w:r w:rsidRPr="0063670B">
        <w:t>Базой для расчета объема бюджетных ассигнований на 20</w:t>
      </w:r>
      <w:r>
        <w:t>2</w:t>
      </w:r>
      <w:r w:rsidR="00AE2DE8">
        <w:t>4</w:t>
      </w:r>
      <w:r w:rsidRPr="0063670B">
        <w:t xml:space="preserve"> - 202</w:t>
      </w:r>
      <w:r w:rsidR="00AE2DE8">
        <w:t>6</w:t>
      </w:r>
      <w:r w:rsidRPr="0063670B">
        <w:t xml:space="preserve"> годы являются бюджетные ассигнования на соответствующий период действующего решения о местном бюджете, без учета расходов, осуществляемых за счет средств областного бюджета.</w:t>
      </w:r>
    </w:p>
    <w:p w:rsidR="00680F7B" w:rsidRPr="0063670B" w:rsidRDefault="00680F7B" w:rsidP="00D67FC4">
      <w:pPr>
        <w:widowControl w:val="0"/>
        <w:spacing w:after="0" w:line="240" w:lineRule="atLeast"/>
        <w:ind w:firstLine="567"/>
        <w:jc w:val="both"/>
      </w:pPr>
      <w:r w:rsidRPr="0063670B">
        <w:t>База для расчета объема бюджетных ассигнований на 202</w:t>
      </w:r>
      <w:r w:rsidR="00AE2DE8">
        <w:t>5</w:t>
      </w:r>
      <w:r w:rsidRPr="0063670B">
        <w:t xml:space="preserve"> год определяется исходя из показателей действующего решения о местном бюджете на 20</w:t>
      </w:r>
      <w:r>
        <w:t>2</w:t>
      </w:r>
      <w:r w:rsidR="00AE2DE8">
        <w:t>4</w:t>
      </w:r>
      <w:r w:rsidRPr="0063670B">
        <w:t xml:space="preserve"> год и индексов-дефляторов, доведенных  Администрацией. Кроме того, из базовых показателей исключаются расходы, носящие в 20</w:t>
      </w:r>
      <w:r>
        <w:t>2</w:t>
      </w:r>
      <w:r w:rsidR="00AE2DE8">
        <w:t>4</w:t>
      </w:r>
      <w:r w:rsidRPr="0063670B">
        <w:t>-202</w:t>
      </w:r>
      <w:r w:rsidR="00AE2DE8">
        <w:t>5</w:t>
      </w:r>
      <w:r w:rsidRPr="0063670B">
        <w:t xml:space="preserve">  годах разовый характер.</w:t>
      </w:r>
    </w:p>
    <w:p w:rsidR="00680F7B" w:rsidRPr="0063670B" w:rsidRDefault="00680F7B" w:rsidP="00D67FC4">
      <w:pPr>
        <w:widowControl w:val="0"/>
        <w:spacing w:after="0" w:line="240" w:lineRule="atLeast"/>
        <w:ind w:firstLine="567"/>
        <w:jc w:val="both"/>
      </w:pPr>
      <w:r w:rsidRPr="0063670B">
        <w:t>3.4.Расчет объемов бюджетных ассигнований производится с учетом следующих особенностей.</w:t>
      </w:r>
    </w:p>
    <w:p w:rsidR="00680F7B" w:rsidRPr="0063670B" w:rsidRDefault="00680F7B" w:rsidP="00D67FC4">
      <w:pPr>
        <w:widowControl w:val="0"/>
        <w:spacing w:after="0" w:line="240" w:lineRule="atLeast"/>
        <w:ind w:firstLine="567"/>
        <w:jc w:val="both"/>
      </w:pPr>
      <w:r w:rsidRPr="0063670B">
        <w:t xml:space="preserve">а) бюджетные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</w:t>
      </w:r>
      <w:r w:rsidR="00E00798">
        <w:t xml:space="preserve"> </w:t>
      </w:r>
      <w:r w:rsidRPr="0063670B">
        <w:t xml:space="preserve">местного бюджета </w:t>
      </w:r>
      <w:r w:rsidR="00E00798">
        <w:t xml:space="preserve"> </w:t>
      </w:r>
      <w:r w:rsidR="00C214DC">
        <w:t>Бергульского</w:t>
      </w:r>
      <w:r w:rsidRPr="0063670B">
        <w:t xml:space="preserve"> сельсовета </w:t>
      </w:r>
      <w:r w:rsidR="00E00798">
        <w:t xml:space="preserve"> </w:t>
      </w:r>
      <w:r w:rsidRPr="0063670B">
        <w:t>Северного района Новосибирской области на 20</w:t>
      </w:r>
      <w:r>
        <w:t>2</w:t>
      </w:r>
      <w:r w:rsidR="00AE2DE8">
        <w:t>4</w:t>
      </w:r>
      <w:r w:rsidRPr="0063670B">
        <w:t xml:space="preserve"> год и плановый период 202</w:t>
      </w:r>
      <w:r w:rsidR="00AE2DE8">
        <w:t>5</w:t>
      </w:r>
      <w:r w:rsidRPr="0063670B">
        <w:t xml:space="preserve"> и 202</w:t>
      </w:r>
      <w:r w:rsidR="00AE2DE8">
        <w:t>6</w:t>
      </w:r>
      <w:r w:rsidRPr="0063670B">
        <w:t xml:space="preserve"> годов на основании статьи 69 БК РФ и рассчитываются с учетом положений статей 69.1, 70, 74.1, 78, 78.1, 79, 80 БК РФ.</w:t>
      </w:r>
    </w:p>
    <w:p w:rsidR="00680F7B" w:rsidRPr="0063670B" w:rsidRDefault="00680F7B" w:rsidP="00D67F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color w:val="000000"/>
          <w:spacing w:val="-20"/>
        </w:rPr>
      </w:pPr>
      <w:r w:rsidRPr="0063670B">
        <w:rPr>
          <w:color w:val="000000"/>
          <w:spacing w:val="-5"/>
        </w:rPr>
        <w:t>б) расчет бюджетных</w:t>
      </w:r>
      <w:r w:rsidR="00E00798">
        <w:rPr>
          <w:color w:val="000000"/>
          <w:spacing w:val="-5"/>
        </w:rPr>
        <w:t xml:space="preserve"> </w:t>
      </w:r>
      <w:r w:rsidRPr="0063670B">
        <w:rPr>
          <w:color w:val="000000"/>
          <w:spacing w:val="-5"/>
        </w:rPr>
        <w:t xml:space="preserve"> ассигнований  производится в зависимости от вида бюджетного ассигнования одним из следующих методов или их комбинацией:</w:t>
      </w:r>
    </w:p>
    <w:p w:rsidR="00680F7B" w:rsidRPr="0063670B" w:rsidRDefault="00680F7B" w:rsidP="00D67F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color w:val="000000"/>
        </w:rPr>
      </w:pPr>
      <w:r w:rsidRPr="0063670B">
        <w:rPr>
          <w:color w:val="000000"/>
          <w:spacing w:val="-3"/>
        </w:rPr>
        <w:t>-нормативным методом, когда расчет бюджетных ассигнований</w:t>
      </w:r>
      <w:r w:rsidR="00E00798">
        <w:rPr>
          <w:color w:val="000000"/>
          <w:spacing w:val="-3"/>
        </w:rPr>
        <w:t xml:space="preserve"> </w:t>
      </w:r>
      <w:r w:rsidRPr="0063670B">
        <w:rPr>
          <w:color w:val="000000"/>
          <w:spacing w:val="-3"/>
        </w:rPr>
        <w:t xml:space="preserve"> </w:t>
      </w:r>
      <w:r w:rsidRPr="0063670B">
        <w:rPr>
          <w:color w:val="000000"/>
          <w:spacing w:val="-5"/>
        </w:rPr>
        <w:t xml:space="preserve">производится на основе нормативов, планируемых нормативов, утвержденных </w:t>
      </w:r>
      <w:r w:rsidR="00E00798">
        <w:rPr>
          <w:color w:val="000000"/>
          <w:spacing w:val="-5"/>
        </w:rPr>
        <w:t xml:space="preserve"> </w:t>
      </w:r>
      <w:r w:rsidRPr="0063670B">
        <w:rPr>
          <w:color w:val="000000"/>
          <w:spacing w:val="-5"/>
        </w:rPr>
        <w:t>соответствующими</w:t>
      </w:r>
      <w:r w:rsidR="00E00798">
        <w:rPr>
          <w:color w:val="000000"/>
          <w:spacing w:val="-5"/>
        </w:rPr>
        <w:t xml:space="preserve"> </w:t>
      </w:r>
      <w:r w:rsidRPr="0063670B">
        <w:rPr>
          <w:color w:val="000000"/>
          <w:spacing w:val="-5"/>
        </w:rPr>
        <w:t xml:space="preserve"> </w:t>
      </w:r>
      <w:r w:rsidRPr="0063670B">
        <w:rPr>
          <w:color w:val="000000"/>
          <w:spacing w:val="-6"/>
        </w:rPr>
        <w:t>нормативными правовыми актами, проектами нормативных правовых актов;</w:t>
      </w:r>
    </w:p>
    <w:p w:rsidR="00680F7B" w:rsidRPr="0063670B" w:rsidRDefault="00680F7B" w:rsidP="00D67F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color w:val="000000"/>
        </w:rPr>
      </w:pPr>
      <w:r w:rsidRPr="0063670B">
        <w:rPr>
          <w:color w:val="000000"/>
          <w:spacing w:val="-4"/>
        </w:rPr>
        <w:t xml:space="preserve">-методом индексации, когда расчет бюджетных ассигнований </w:t>
      </w:r>
      <w:r w:rsidRPr="0063670B">
        <w:rPr>
          <w:color w:val="000000"/>
          <w:spacing w:val="3"/>
        </w:rPr>
        <w:t xml:space="preserve">производится путем индексации  на коэффициент-дефлятор (иной коэффициент) </w:t>
      </w:r>
      <w:r w:rsidRPr="0063670B">
        <w:rPr>
          <w:color w:val="000000"/>
          <w:spacing w:val="-5"/>
        </w:rPr>
        <w:t>объема бюджетных ассигнований текущего (предыдущего) финансового года;</w:t>
      </w:r>
    </w:p>
    <w:p w:rsidR="00680F7B" w:rsidRPr="0063670B" w:rsidRDefault="00680F7B" w:rsidP="00D67FC4">
      <w:pPr>
        <w:shd w:val="clear" w:color="auto" w:fill="FFFFFF"/>
        <w:spacing w:after="0" w:line="240" w:lineRule="atLeast"/>
        <w:ind w:firstLine="567"/>
        <w:jc w:val="both"/>
      </w:pPr>
      <w:r w:rsidRPr="0063670B">
        <w:rPr>
          <w:color w:val="000000"/>
          <w:spacing w:val="1"/>
        </w:rPr>
        <w:t>-плановым методом в соответствии с  нормативными правовыми актами, устанавливающими объем и/или порядок определения объема бюджетных ассигнований</w:t>
      </w:r>
      <w:r w:rsidRPr="0063670B">
        <w:rPr>
          <w:color w:val="000000"/>
          <w:spacing w:val="-8"/>
        </w:rPr>
        <w:t>;</w:t>
      </w:r>
    </w:p>
    <w:p w:rsidR="00680F7B" w:rsidRPr="0063670B" w:rsidRDefault="00680F7B" w:rsidP="00D67FC4">
      <w:pPr>
        <w:shd w:val="clear" w:color="auto" w:fill="FFFFFF"/>
        <w:spacing w:after="0" w:line="240" w:lineRule="atLeast"/>
        <w:ind w:firstLine="567"/>
        <w:jc w:val="both"/>
        <w:rPr>
          <w:color w:val="000000"/>
          <w:spacing w:val="-6"/>
        </w:rPr>
      </w:pPr>
      <w:r w:rsidRPr="0063670B">
        <w:rPr>
          <w:color w:val="000000"/>
        </w:rPr>
        <w:t>-</w:t>
      </w:r>
      <w:r w:rsidRPr="0063670B">
        <w:rPr>
          <w:color w:val="000000"/>
          <w:spacing w:val="-4"/>
        </w:rPr>
        <w:t xml:space="preserve">иным методом, отличным от нормативного метода, метода индексации </w:t>
      </w:r>
      <w:r w:rsidRPr="0063670B">
        <w:rPr>
          <w:color w:val="000000"/>
          <w:spacing w:val="-6"/>
        </w:rPr>
        <w:t>и планового метода.</w:t>
      </w:r>
    </w:p>
    <w:p w:rsidR="00680F7B" w:rsidRPr="00D73BA0" w:rsidRDefault="00680F7B" w:rsidP="00D67FC4">
      <w:pPr>
        <w:widowControl w:val="0"/>
        <w:spacing w:after="0" w:line="240" w:lineRule="atLeast"/>
        <w:ind w:firstLine="567"/>
        <w:jc w:val="both"/>
      </w:pPr>
      <w:r w:rsidRPr="0063670B">
        <w:rPr>
          <w:bCs/>
        </w:rPr>
        <w:t xml:space="preserve">3.5.Расчет объемов бюджетных ассигнований </w:t>
      </w:r>
      <w:r w:rsidRPr="0063670B">
        <w:rPr>
          <w:color w:val="000000"/>
          <w:spacing w:val="-4"/>
        </w:rPr>
        <w:t xml:space="preserve">на исполнение действующих </w:t>
      </w:r>
      <w:r w:rsidRPr="0063670B">
        <w:rPr>
          <w:color w:val="000000"/>
          <w:spacing w:val="4"/>
        </w:rPr>
        <w:t>обязательств</w:t>
      </w:r>
      <w:r w:rsidRPr="0063670B">
        <w:t xml:space="preserve"> на</w:t>
      </w:r>
      <w:r w:rsidR="00E00798">
        <w:t xml:space="preserve"> </w:t>
      </w:r>
      <w:r w:rsidRPr="00D73BA0">
        <w:t>20</w:t>
      </w:r>
      <w:r w:rsidR="00912E52" w:rsidRPr="00D73BA0">
        <w:t>2</w:t>
      </w:r>
      <w:r w:rsidR="00AE2DE8">
        <w:t>4</w:t>
      </w:r>
      <w:r w:rsidR="00E00798">
        <w:t xml:space="preserve"> </w:t>
      </w:r>
      <w:r w:rsidRPr="00D73BA0">
        <w:t>и 202</w:t>
      </w:r>
      <w:r w:rsidR="00433A34">
        <w:t>6</w:t>
      </w:r>
      <w:r w:rsidRPr="00D73BA0">
        <w:t xml:space="preserve"> годы производится в следующем порядке:</w:t>
      </w:r>
    </w:p>
    <w:p w:rsidR="00680F7B" w:rsidRPr="0063670B" w:rsidRDefault="00680F7B" w:rsidP="00D67FC4">
      <w:pPr>
        <w:shd w:val="clear" w:color="auto" w:fill="FFFFFF"/>
        <w:spacing w:after="0" w:line="240" w:lineRule="atLeast"/>
        <w:ind w:firstLine="567"/>
        <w:jc w:val="both"/>
      </w:pPr>
      <w:r w:rsidRPr="0063670B">
        <w:t>3.5.1.Объемы бюджетных ассигнований на о</w:t>
      </w:r>
      <w:r w:rsidRPr="0063670B">
        <w:rPr>
          <w:color w:val="000000"/>
          <w:spacing w:val="10"/>
        </w:rPr>
        <w:t xml:space="preserve">плату труда работников  муниципальных казенных </w:t>
      </w:r>
      <w:r w:rsidRPr="0063670B">
        <w:rPr>
          <w:color w:val="000000"/>
          <w:spacing w:val="6"/>
        </w:rPr>
        <w:t xml:space="preserve">учреждений, денежное содержание (денежное вознаграждение, </w:t>
      </w:r>
      <w:r w:rsidRPr="0063670B">
        <w:rPr>
          <w:color w:val="000000"/>
        </w:rPr>
        <w:t xml:space="preserve">заработную плату) работников органов местного самоуправления </w:t>
      </w:r>
      <w:r w:rsidR="00C214DC">
        <w:t>Бергульского</w:t>
      </w:r>
      <w:r w:rsidRPr="0063670B">
        <w:t xml:space="preserve"> сельсовета</w:t>
      </w:r>
      <w:r w:rsidRPr="0063670B">
        <w:rPr>
          <w:color w:val="000000"/>
        </w:rPr>
        <w:t xml:space="preserve"> Северного района</w:t>
      </w:r>
      <w:r w:rsidR="00E00798">
        <w:rPr>
          <w:color w:val="000000"/>
        </w:rPr>
        <w:t xml:space="preserve"> </w:t>
      </w:r>
      <w:r w:rsidRPr="0063670B">
        <w:rPr>
          <w:color w:val="000000"/>
          <w:spacing w:val="7"/>
        </w:rPr>
        <w:t xml:space="preserve">Новосибирской области, лиц, замещающих муниципальные должности </w:t>
      </w:r>
      <w:r w:rsidR="00C214DC">
        <w:t>Бергульского</w:t>
      </w:r>
      <w:r w:rsidRPr="0063670B">
        <w:t xml:space="preserve"> сельсовета </w:t>
      </w:r>
      <w:r w:rsidRPr="0063670B">
        <w:rPr>
          <w:color w:val="000000"/>
          <w:spacing w:val="7"/>
        </w:rPr>
        <w:t xml:space="preserve">Северного района Новосибирской области,  муниципальных  служащих, иных категорий </w:t>
      </w:r>
      <w:r w:rsidRPr="0063670B">
        <w:rPr>
          <w:color w:val="000000"/>
          <w:spacing w:val="11"/>
        </w:rPr>
        <w:t xml:space="preserve">работников, в соответствии с трудовыми </w:t>
      </w:r>
      <w:r w:rsidRPr="0063670B">
        <w:rPr>
          <w:color w:val="000000"/>
          <w:spacing w:val="3"/>
        </w:rPr>
        <w:t xml:space="preserve">договорами (служебными контрактами, контрактами) и законодательством </w:t>
      </w:r>
      <w:r w:rsidRPr="0063670B">
        <w:rPr>
          <w:color w:val="000000"/>
          <w:spacing w:val="4"/>
        </w:rPr>
        <w:t>Российской Федерации, законодательством Новосибирской области</w:t>
      </w:r>
      <w:r w:rsidRPr="0063670B">
        <w:t>, рассчитываются следующим методом, по формуле: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0"/>
      </w:pP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center"/>
      </w:pPr>
      <w:r w:rsidRPr="0063670B">
        <w:t>БА(</w:t>
      </w:r>
      <w:r w:rsidRPr="0063670B">
        <w:rPr>
          <w:lang w:val="en-US"/>
        </w:rPr>
        <w:t>i</w:t>
      </w:r>
      <w:r w:rsidRPr="0063670B">
        <w:t>) =  (БА(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 xml:space="preserve">база </w:t>
      </w:r>
      <w:r w:rsidRPr="0063670B">
        <w:t>+ БА 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>изм</w:t>
      </w:r>
      <w:r w:rsidRPr="0063670B">
        <w:t xml:space="preserve"> )</w:t>
      </w:r>
      <w:r w:rsidRPr="0063670B">
        <w:rPr>
          <w:lang w:val="en-US"/>
        </w:rPr>
        <w:t>x</w:t>
      </w:r>
      <w:r w:rsidRPr="0063670B">
        <w:t xml:space="preserve"> (1 + ЗП(</w:t>
      </w:r>
      <w:r w:rsidRPr="0063670B">
        <w:rPr>
          <w:lang w:val="en-US"/>
        </w:rPr>
        <w:t>i</w:t>
      </w:r>
      <w:r w:rsidRPr="0063670B">
        <w:t xml:space="preserve">) </w:t>
      </w:r>
      <w:r w:rsidRPr="0063670B">
        <w:rPr>
          <w:lang w:val="en-US"/>
        </w:rPr>
        <w:t>x</w:t>
      </w:r>
      <w:r w:rsidRPr="0063670B">
        <w:t xml:space="preserve"> к(</w:t>
      </w:r>
      <w:r w:rsidRPr="0063670B">
        <w:rPr>
          <w:lang w:val="en-US"/>
        </w:rPr>
        <w:t>i</w:t>
      </w:r>
      <w:r w:rsidRPr="0063670B">
        <w:t>) / 12), где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center"/>
      </w:pP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 (</w:t>
      </w:r>
      <w:r w:rsidRPr="0063670B">
        <w:rPr>
          <w:lang w:val="en-US"/>
        </w:rPr>
        <w:t>i</w:t>
      </w:r>
      <w:r w:rsidRPr="0063670B">
        <w:t xml:space="preserve">) – объем бюджетных ассигнований в </w:t>
      </w:r>
      <w:r w:rsidRPr="0063670B">
        <w:rPr>
          <w:lang w:val="en-US"/>
        </w:rPr>
        <w:t>i</w:t>
      </w:r>
      <w:r w:rsidRPr="0063670B">
        <w:t>-том году;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 xml:space="preserve">база </w:t>
      </w:r>
      <w:r w:rsidRPr="0063670B">
        <w:t xml:space="preserve">– объем бюджетных ассигнований на </w:t>
      </w:r>
      <w:r w:rsidRPr="0063670B">
        <w:rPr>
          <w:lang w:val="en-US"/>
        </w:rPr>
        <w:t>i</w:t>
      </w:r>
      <w:r w:rsidRPr="0063670B">
        <w:t xml:space="preserve">-тый год, утвержденный в соответствии с действующим решением о местном бюджете; 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 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>изм</w:t>
      </w:r>
      <w:r w:rsidRPr="0063670B">
        <w:t xml:space="preserve">– дополнительный объем бюджетных ассигнований на </w:t>
      </w:r>
      <w:r w:rsidRPr="0063670B">
        <w:rPr>
          <w:lang w:val="en-US"/>
        </w:rPr>
        <w:t>i</w:t>
      </w:r>
      <w:r w:rsidRPr="0063670B">
        <w:t>-тый год, представленный по заявке получателя бюджетных средств в соответствии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ЗП(</w:t>
      </w:r>
      <w:r w:rsidRPr="0063670B">
        <w:rPr>
          <w:lang w:val="en-US"/>
        </w:rPr>
        <w:t>i</w:t>
      </w:r>
      <w:r w:rsidRPr="0063670B">
        <w:t xml:space="preserve">)- коэффициент индексации оплаты труда в </w:t>
      </w:r>
      <w:r w:rsidRPr="0063670B">
        <w:rPr>
          <w:lang w:val="en-US"/>
        </w:rPr>
        <w:t>i</w:t>
      </w:r>
      <w:r w:rsidRPr="0063670B">
        <w:t>-том году;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lastRenderedPageBreak/>
        <w:t>к(</w:t>
      </w:r>
      <w:r w:rsidRPr="0063670B">
        <w:rPr>
          <w:lang w:val="en-US"/>
        </w:rPr>
        <w:t>i</w:t>
      </w:r>
      <w:r w:rsidRPr="0063670B">
        <w:t xml:space="preserve">) - количество месяцев до конца </w:t>
      </w:r>
      <w:r w:rsidRPr="0063670B">
        <w:rPr>
          <w:lang w:val="en-US"/>
        </w:rPr>
        <w:t>i</w:t>
      </w:r>
      <w:r w:rsidRPr="0063670B">
        <w:t xml:space="preserve"> года с начала индексации оплаты труда работников бюджетных учреждений в </w:t>
      </w:r>
      <w:r w:rsidRPr="0063670B">
        <w:rPr>
          <w:lang w:val="en-US"/>
        </w:rPr>
        <w:t>i</w:t>
      </w:r>
      <w:r w:rsidRPr="0063670B">
        <w:t xml:space="preserve"> году;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rPr>
          <w:lang w:val="en-US"/>
        </w:rPr>
        <w:t>i</w:t>
      </w:r>
      <w:r w:rsidRPr="0063670B">
        <w:t xml:space="preserve"> год- год, на который осуществляется расчет предельных объемов бюджетных ассигнований.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3.5.2.Объемы бюджетных ассигнований на  иные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следующим методом, по формуле: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</w:p>
    <w:p w:rsidR="00680F7B" w:rsidRPr="0063670B" w:rsidRDefault="00680F7B" w:rsidP="00D67FC4">
      <w:pPr>
        <w:spacing w:after="0" w:line="240" w:lineRule="atLeast"/>
        <w:ind w:firstLine="567"/>
        <w:jc w:val="center"/>
        <w:rPr>
          <w:lang w:val="en-US"/>
        </w:rPr>
      </w:pPr>
      <w:r w:rsidRPr="0063670B">
        <w:t>БА</w:t>
      </w:r>
      <w:r w:rsidRPr="0063670B">
        <w:rPr>
          <w:lang w:val="en-US"/>
        </w:rPr>
        <w:t xml:space="preserve"> (i) = (</w:t>
      </w:r>
      <w:r w:rsidRPr="0063670B">
        <w:t>БА</w:t>
      </w:r>
      <w:r w:rsidRPr="0063670B">
        <w:rPr>
          <w:lang w:val="en-US"/>
        </w:rPr>
        <w:t>(i)</w:t>
      </w:r>
      <w:r w:rsidRPr="0063670B">
        <w:rPr>
          <w:vertAlign w:val="subscript"/>
        </w:rPr>
        <w:t>база</w:t>
      </w:r>
      <w:r w:rsidRPr="0063670B">
        <w:rPr>
          <w:lang w:val="en-US"/>
        </w:rPr>
        <w:t xml:space="preserve">+ </w:t>
      </w:r>
      <w:r w:rsidRPr="0063670B">
        <w:t>БА</w:t>
      </w:r>
      <w:r w:rsidRPr="0063670B">
        <w:rPr>
          <w:lang w:val="en-US"/>
        </w:rPr>
        <w:t xml:space="preserve"> (i)</w:t>
      </w:r>
      <w:r w:rsidRPr="0063670B">
        <w:rPr>
          <w:vertAlign w:val="subscript"/>
        </w:rPr>
        <w:t>изм</w:t>
      </w:r>
      <w:r w:rsidRPr="0063670B">
        <w:rPr>
          <w:lang w:val="en-US"/>
        </w:rPr>
        <w:t xml:space="preserve">) </w:t>
      </w:r>
      <w:r w:rsidRPr="0063670B">
        <w:t>х</w:t>
      </w:r>
      <w:r w:rsidRPr="0063670B">
        <w:rPr>
          <w:lang w:val="en-US"/>
        </w:rPr>
        <w:t xml:space="preserve"> I (i)</w:t>
      </w:r>
    </w:p>
    <w:p w:rsidR="00680F7B" w:rsidRPr="0063670B" w:rsidRDefault="00680F7B" w:rsidP="00D67FC4">
      <w:pPr>
        <w:spacing w:after="0" w:line="240" w:lineRule="atLeast"/>
        <w:ind w:firstLine="567"/>
        <w:jc w:val="center"/>
        <w:rPr>
          <w:lang w:val="en-US"/>
        </w:rPr>
      </w:pP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 (</w:t>
      </w:r>
      <w:r w:rsidRPr="0063670B">
        <w:rPr>
          <w:lang w:val="en-US"/>
        </w:rPr>
        <w:t>i</w:t>
      </w:r>
      <w:r w:rsidRPr="0063670B">
        <w:t xml:space="preserve">) – объем бюджетных ассигнований в </w:t>
      </w:r>
      <w:r w:rsidRPr="0063670B">
        <w:rPr>
          <w:lang w:val="en-US"/>
        </w:rPr>
        <w:t>i</w:t>
      </w:r>
      <w:r w:rsidRPr="0063670B">
        <w:t>-том году;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 xml:space="preserve">база </w:t>
      </w:r>
      <w:r w:rsidRPr="0063670B">
        <w:t xml:space="preserve">– объем бюджетных ассигнований на </w:t>
      </w:r>
      <w:r w:rsidRPr="0063670B">
        <w:rPr>
          <w:lang w:val="en-US"/>
        </w:rPr>
        <w:t>i</w:t>
      </w:r>
      <w:r w:rsidRPr="0063670B">
        <w:t xml:space="preserve">-тый год, утвержденный в соответствии с действующим решением о местном бюджете; 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 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>изм</w:t>
      </w:r>
      <w:r w:rsidRPr="0063670B">
        <w:t xml:space="preserve">– дополнительный объем бюджетных ассигнований на </w:t>
      </w:r>
      <w:r w:rsidRPr="0063670B">
        <w:rPr>
          <w:lang w:val="en-US"/>
        </w:rPr>
        <w:t>i</w:t>
      </w:r>
      <w:r w:rsidRPr="0063670B">
        <w:t>-тый год, представленный по заявке получателя бюджетных средств в соответствии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rPr>
          <w:lang w:val="en-US"/>
        </w:rPr>
        <w:t>I</w:t>
      </w:r>
      <w:r w:rsidRPr="0063670B">
        <w:t xml:space="preserve"> (</w:t>
      </w:r>
      <w:r w:rsidRPr="0063670B">
        <w:rPr>
          <w:lang w:val="en-US"/>
        </w:rPr>
        <w:t>i</w:t>
      </w:r>
      <w:r w:rsidRPr="0063670B">
        <w:t xml:space="preserve">) – коэффициент индексации расходов в </w:t>
      </w:r>
      <w:r w:rsidRPr="0063670B">
        <w:rPr>
          <w:lang w:val="en-US"/>
        </w:rPr>
        <w:t>i</w:t>
      </w:r>
      <w:r w:rsidRPr="0063670B">
        <w:t>-том году.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3.5.3.Объемы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69.1 Бюджетного кодекса Российской Федерации) рассчитываются следующим методом, по формуле: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</w:p>
    <w:p w:rsidR="00680F7B" w:rsidRPr="0063670B" w:rsidRDefault="00680F7B" w:rsidP="00D67FC4">
      <w:pPr>
        <w:spacing w:after="0" w:line="240" w:lineRule="atLeast"/>
        <w:ind w:firstLine="567"/>
        <w:jc w:val="center"/>
        <w:rPr>
          <w:lang w:val="en-US"/>
        </w:rPr>
      </w:pPr>
      <w:r w:rsidRPr="0063670B">
        <w:t>БА</w:t>
      </w:r>
      <w:r w:rsidRPr="0063670B">
        <w:rPr>
          <w:lang w:val="en-US"/>
        </w:rPr>
        <w:t xml:space="preserve"> (i) = (</w:t>
      </w:r>
      <w:r w:rsidRPr="0063670B">
        <w:t>БА</w:t>
      </w:r>
      <w:r w:rsidRPr="0063670B">
        <w:rPr>
          <w:lang w:val="en-US"/>
        </w:rPr>
        <w:t>(i)</w:t>
      </w:r>
      <w:r w:rsidRPr="0063670B">
        <w:rPr>
          <w:vertAlign w:val="subscript"/>
        </w:rPr>
        <w:t>база</w:t>
      </w:r>
      <w:r w:rsidRPr="0063670B">
        <w:rPr>
          <w:lang w:val="en-US"/>
        </w:rPr>
        <w:t xml:space="preserve">+ </w:t>
      </w:r>
      <w:r w:rsidRPr="0063670B">
        <w:t>БА</w:t>
      </w:r>
      <w:r w:rsidRPr="0063670B">
        <w:rPr>
          <w:lang w:val="en-US"/>
        </w:rPr>
        <w:t xml:space="preserve"> (i)</w:t>
      </w:r>
      <w:r w:rsidRPr="0063670B">
        <w:rPr>
          <w:vertAlign w:val="subscript"/>
        </w:rPr>
        <w:t>изм</w:t>
      </w:r>
      <w:r w:rsidRPr="0063670B">
        <w:rPr>
          <w:lang w:val="en-US"/>
        </w:rPr>
        <w:t xml:space="preserve">) </w:t>
      </w:r>
      <w:r w:rsidRPr="0063670B">
        <w:t>х</w:t>
      </w:r>
      <w:r w:rsidRPr="0063670B">
        <w:rPr>
          <w:lang w:val="en-US"/>
        </w:rPr>
        <w:t xml:space="preserve"> I (i)</w:t>
      </w:r>
    </w:p>
    <w:p w:rsidR="00680F7B" w:rsidRPr="0063670B" w:rsidRDefault="00680F7B" w:rsidP="00D67FC4">
      <w:pPr>
        <w:spacing w:after="0" w:line="240" w:lineRule="atLeast"/>
        <w:ind w:firstLine="567"/>
        <w:rPr>
          <w:lang w:val="en-US"/>
        </w:rPr>
      </w:pP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 (</w:t>
      </w:r>
      <w:r w:rsidRPr="0063670B">
        <w:rPr>
          <w:lang w:val="en-US"/>
        </w:rPr>
        <w:t>i</w:t>
      </w:r>
      <w:r w:rsidRPr="0063670B">
        <w:t xml:space="preserve">) – объем бюджетных ассигнований в </w:t>
      </w:r>
      <w:r w:rsidRPr="0063670B">
        <w:rPr>
          <w:lang w:val="en-US"/>
        </w:rPr>
        <w:t>i</w:t>
      </w:r>
      <w:r w:rsidRPr="0063670B">
        <w:t>-том году;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 xml:space="preserve">база </w:t>
      </w:r>
      <w:r w:rsidRPr="0063670B">
        <w:t xml:space="preserve">– объем бюджетных ассигнований на </w:t>
      </w:r>
      <w:r w:rsidRPr="0063670B">
        <w:rPr>
          <w:lang w:val="en-US"/>
        </w:rPr>
        <w:t>i</w:t>
      </w:r>
      <w:r w:rsidRPr="0063670B">
        <w:t xml:space="preserve">-тый год, утвержденный в соответствии с действующим решением о местном бюджете; 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 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>изм</w:t>
      </w:r>
      <w:r w:rsidRPr="0063670B">
        <w:t xml:space="preserve">– дополнительный объем бюджетных ассигнований на </w:t>
      </w:r>
      <w:r w:rsidRPr="0063670B">
        <w:rPr>
          <w:lang w:val="en-US"/>
        </w:rPr>
        <w:t>i</w:t>
      </w:r>
      <w:r w:rsidRPr="0063670B">
        <w:t>-тый год, представленный по заявке получателя бюджетных средств в соответствии с п. 2.4, 2.5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rPr>
          <w:lang w:val="en-US"/>
        </w:rPr>
        <w:t>I</w:t>
      </w:r>
      <w:r w:rsidRPr="0063670B">
        <w:t xml:space="preserve"> (</w:t>
      </w:r>
      <w:r w:rsidRPr="0063670B">
        <w:rPr>
          <w:lang w:val="en-US"/>
        </w:rPr>
        <w:t>i</w:t>
      </w:r>
      <w:r w:rsidRPr="0063670B">
        <w:t xml:space="preserve">) – коэффициент индексации расходов в </w:t>
      </w:r>
      <w:r w:rsidRPr="0063670B">
        <w:rPr>
          <w:lang w:val="en-US"/>
        </w:rPr>
        <w:t>i</w:t>
      </w:r>
      <w:r w:rsidRPr="0063670B">
        <w:t>-том году.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3.5.4.Объемы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рассчитываются отдельно по видам налогов, сборов и иных обязательных платежей по формуле: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lang w:val="en-US"/>
        </w:rPr>
      </w:pPr>
      <w:r w:rsidRPr="0063670B">
        <w:t>БА</w:t>
      </w:r>
      <w:r w:rsidRPr="0063670B">
        <w:rPr>
          <w:lang w:val="en-US"/>
        </w:rPr>
        <w:t xml:space="preserve">(i) = </w:t>
      </w:r>
      <w:r w:rsidRPr="0063670B">
        <w:t>База</w:t>
      </w:r>
      <w:r w:rsidRPr="0063670B">
        <w:rPr>
          <w:lang w:val="en-US"/>
        </w:rPr>
        <w:t xml:space="preserve">(i) x </w:t>
      </w:r>
      <w:r w:rsidRPr="0063670B">
        <w:t>СН</w:t>
      </w:r>
      <w:r w:rsidRPr="0063670B">
        <w:rPr>
          <w:lang w:val="en-US"/>
        </w:rPr>
        <w:t xml:space="preserve"> (i) /100, </w:t>
      </w:r>
      <w:r w:rsidRPr="0063670B">
        <w:t>где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lang w:val="en-US"/>
        </w:rPr>
      </w:pP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База(</w:t>
      </w:r>
      <w:r w:rsidRPr="0063670B">
        <w:rPr>
          <w:lang w:val="en-US"/>
        </w:rPr>
        <w:t>i</w:t>
      </w:r>
      <w:r w:rsidRPr="0063670B">
        <w:t xml:space="preserve">) - прогнозируемый объем налоговой базы в </w:t>
      </w:r>
      <w:r w:rsidRPr="0063670B">
        <w:rPr>
          <w:lang w:val="en-US"/>
        </w:rPr>
        <w:t>i</w:t>
      </w:r>
      <w:r w:rsidRPr="0063670B">
        <w:t xml:space="preserve"> году;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rPr>
          <w:lang w:val="en-US"/>
        </w:rPr>
        <w:t>CH</w:t>
      </w:r>
      <w:r w:rsidRPr="0063670B">
        <w:t>(</w:t>
      </w:r>
      <w:r w:rsidRPr="0063670B">
        <w:rPr>
          <w:lang w:val="en-US"/>
        </w:rPr>
        <w:t>i</w:t>
      </w:r>
      <w:r w:rsidRPr="0063670B">
        <w:t xml:space="preserve">) - значение средней налоговой ставки в </w:t>
      </w:r>
      <w:r w:rsidRPr="0063670B">
        <w:rPr>
          <w:lang w:val="en-US"/>
        </w:rPr>
        <w:t>i</w:t>
      </w:r>
      <w:r w:rsidRPr="0063670B">
        <w:t xml:space="preserve">-том году, применявшееся при расчете объема бюджетного ассигнования </w:t>
      </w:r>
      <w:r w:rsidRPr="0063670B">
        <w:rPr>
          <w:lang w:val="en-US"/>
        </w:rPr>
        <w:t>i</w:t>
      </w:r>
      <w:r w:rsidRPr="0063670B">
        <w:t>-того года;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rPr>
          <w:lang w:val="en-US"/>
        </w:rPr>
        <w:t>i</w:t>
      </w:r>
      <w:r w:rsidRPr="0063670B">
        <w:t xml:space="preserve"> год- год, на который осуществляется расчет предельных объемов бюджетных ассигнований.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3.5.5.Объемы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(или) юридическим лицам (статья 69.1 Бюджетного кодекса Российской Федерации), рассчитываются: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lastRenderedPageBreak/>
        <w:t>1)Плановым методом в случае если нормативные правовые акты, устанавливающие данные субсидии, имеют установленный срок действия;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 xml:space="preserve">2)В иных случаях по формуле: 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</w:p>
    <w:p w:rsidR="00680F7B" w:rsidRPr="0063670B" w:rsidRDefault="00680F7B" w:rsidP="00D67FC4">
      <w:pPr>
        <w:spacing w:after="0" w:line="240" w:lineRule="atLeast"/>
        <w:ind w:firstLine="567"/>
        <w:jc w:val="center"/>
        <w:rPr>
          <w:lang w:val="en-US"/>
        </w:rPr>
      </w:pPr>
      <w:r w:rsidRPr="0063670B">
        <w:t>БА</w:t>
      </w:r>
      <w:r w:rsidRPr="0063670B">
        <w:rPr>
          <w:lang w:val="en-US"/>
        </w:rPr>
        <w:t xml:space="preserve"> (i) = (</w:t>
      </w:r>
      <w:r w:rsidRPr="0063670B">
        <w:t>БА</w:t>
      </w:r>
      <w:r w:rsidRPr="0063670B">
        <w:rPr>
          <w:lang w:val="en-US"/>
        </w:rPr>
        <w:t>(i)</w:t>
      </w:r>
      <w:r w:rsidRPr="0063670B">
        <w:rPr>
          <w:vertAlign w:val="subscript"/>
        </w:rPr>
        <w:t>база</w:t>
      </w:r>
      <w:r w:rsidRPr="0063670B">
        <w:rPr>
          <w:lang w:val="en-US"/>
        </w:rPr>
        <w:t xml:space="preserve">+ </w:t>
      </w:r>
      <w:r w:rsidRPr="0063670B">
        <w:t>БА</w:t>
      </w:r>
      <w:r w:rsidRPr="0063670B">
        <w:rPr>
          <w:lang w:val="en-US"/>
        </w:rPr>
        <w:t xml:space="preserve"> (i)</w:t>
      </w:r>
      <w:r w:rsidRPr="0063670B">
        <w:rPr>
          <w:vertAlign w:val="subscript"/>
        </w:rPr>
        <w:t>изм</w:t>
      </w:r>
      <w:r w:rsidRPr="0063670B">
        <w:rPr>
          <w:lang w:val="en-US"/>
        </w:rPr>
        <w:t xml:space="preserve">) </w:t>
      </w:r>
      <w:r w:rsidRPr="0063670B">
        <w:t>х</w:t>
      </w:r>
      <w:r w:rsidRPr="0063670B">
        <w:rPr>
          <w:lang w:val="en-US"/>
        </w:rPr>
        <w:t xml:space="preserve"> I (i)</w:t>
      </w:r>
    </w:p>
    <w:p w:rsidR="00680F7B" w:rsidRPr="0063670B" w:rsidRDefault="00680F7B" w:rsidP="00D67FC4">
      <w:pPr>
        <w:spacing w:after="0" w:line="240" w:lineRule="atLeast"/>
        <w:ind w:firstLine="567"/>
        <w:rPr>
          <w:lang w:val="en-US"/>
        </w:rPr>
      </w:pP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 (</w:t>
      </w:r>
      <w:r w:rsidRPr="0063670B">
        <w:rPr>
          <w:lang w:val="en-US"/>
        </w:rPr>
        <w:t>i</w:t>
      </w:r>
      <w:r w:rsidRPr="0063670B">
        <w:t xml:space="preserve">) – объем бюджетных ассигнований в </w:t>
      </w:r>
      <w:r w:rsidRPr="0063670B">
        <w:rPr>
          <w:lang w:val="en-US"/>
        </w:rPr>
        <w:t>i</w:t>
      </w:r>
      <w:r w:rsidRPr="0063670B">
        <w:t>-том году;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 xml:space="preserve">база </w:t>
      </w:r>
      <w:r w:rsidRPr="0063670B">
        <w:t xml:space="preserve">– объем бюджетных ассигнований на </w:t>
      </w:r>
      <w:r w:rsidRPr="0063670B">
        <w:rPr>
          <w:lang w:val="en-US"/>
        </w:rPr>
        <w:t>i</w:t>
      </w:r>
      <w:r w:rsidRPr="0063670B">
        <w:t xml:space="preserve">-тый год, утвержденный в соответствии действующим решением о местном бюджете; 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 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>изм</w:t>
      </w:r>
      <w:r w:rsidRPr="0063670B">
        <w:t xml:space="preserve">– дополнительный объем бюджетных ассигнований на </w:t>
      </w:r>
      <w:r w:rsidRPr="0063670B">
        <w:rPr>
          <w:lang w:val="en-US"/>
        </w:rPr>
        <w:t>i</w:t>
      </w:r>
      <w:r w:rsidRPr="0063670B">
        <w:t>-тый год, представленный по заявке получателя бюджетных средств в соответствии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rPr>
          <w:lang w:val="en-US"/>
        </w:rPr>
        <w:t>I</w:t>
      </w:r>
      <w:r w:rsidRPr="0063670B">
        <w:t xml:space="preserve"> (</w:t>
      </w:r>
      <w:r w:rsidRPr="0063670B">
        <w:rPr>
          <w:lang w:val="en-US"/>
        </w:rPr>
        <w:t>i</w:t>
      </w:r>
      <w:r w:rsidRPr="0063670B">
        <w:t xml:space="preserve">) – коэффициент индексации расходов в </w:t>
      </w:r>
      <w:r w:rsidRPr="0063670B">
        <w:rPr>
          <w:lang w:val="en-US"/>
        </w:rPr>
        <w:t>i</w:t>
      </w:r>
      <w:r w:rsidRPr="0063670B">
        <w:t>-том году.</w:t>
      </w:r>
    </w:p>
    <w:p w:rsidR="00680F7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color w:val="FF0000"/>
        </w:rPr>
      </w:pPr>
      <w:r w:rsidRPr="0063670B">
        <w:rPr>
          <w:color w:val="FF0000"/>
        </w:rPr>
        <w:t>3</w:t>
      </w:r>
      <w:r w:rsidRPr="00FF2CE9">
        <w:t xml:space="preserve">.5.6.Объемы бюджетных ассигнований на реализацию утвержденных муниципальных  программ рассчитываются плановым методом в соответствии с утвержденными паспортами соответствующих программ. 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3.5.7.Объемы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 (статья 74.1 Бюджетного кодекса Российской Федерации), рассчитываются: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1)Нормативным методом в случае изменения решения представительного органа, нормативного правового акта, определяющего размер либо порядок определения объемов бюджетных ассигнований, путем индексации действующего норматива и умножения его на прогнозируемую численность физических лиц, являющихся получателями мер социальной поддержки, либо с применением условного расчетного норматива по следующей формуле: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lang w:val="en-US"/>
        </w:rPr>
      </w:pPr>
      <w:r w:rsidRPr="0063670B">
        <w:t>БА</w:t>
      </w:r>
      <w:r w:rsidRPr="0063670B">
        <w:rPr>
          <w:lang w:val="en-US"/>
        </w:rPr>
        <w:t>(i) = (</w:t>
      </w:r>
      <w:r w:rsidRPr="0063670B">
        <w:t>БА</w:t>
      </w:r>
      <w:r w:rsidRPr="0063670B">
        <w:rPr>
          <w:lang w:val="en-US"/>
        </w:rPr>
        <w:t>(i)</w:t>
      </w:r>
      <w:r w:rsidRPr="0063670B">
        <w:rPr>
          <w:vertAlign w:val="subscript"/>
        </w:rPr>
        <w:t>база</w:t>
      </w:r>
      <w:r w:rsidRPr="0063670B">
        <w:rPr>
          <w:lang w:val="en-US"/>
        </w:rPr>
        <w:t xml:space="preserve">/ </w:t>
      </w:r>
      <w:r w:rsidRPr="0063670B">
        <w:t>КП</w:t>
      </w:r>
      <w:r w:rsidRPr="0063670B">
        <w:rPr>
          <w:lang w:val="en-US"/>
        </w:rPr>
        <w:t>(i)</w:t>
      </w:r>
      <w:r w:rsidRPr="0063670B">
        <w:rPr>
          <w:vertAlign w:val="subscript"/>
        </w:rPr>
        <w:t>база</w:t>
      </w:r>
      <w:r w:rsidRPr="0063670B">
        <w:rPr>
          <w:lang w:val="en-US"/>
        </w:rPr>
        <w:t xml:space="preserve">) x I (i) x </w:t>
      </w:r>
      <w:r w:rsidRPr="0063670B">
        <w:t>КП</w:t>
      </w:r>
      <w:r w:rsidRPr="0063670B">
        <w:rPr>
          <w:lang w:val="en-US"/>
        </w:rPr>
        <w:t xml:space="preserve">(i, </w:t>
      </w:r>
      <w:r w:rsidRPr="0063670B">
        <w:t>где</w:t>
      </w:r>
    </w:p>
    <w:p w:rsidR="00680F7B" w:rsidRPr="0063670B" w:rsidRDefault="00680F7B" w:rsidP="00D67FC4">
      <w:pPr>
        <w:spacing w:after="0" w:line="240" w:lineRule="atLeast"/>
        <w:ind w:firstLine="567"/>
        <w:jc w:val="center"/>
        <w:rPr>
          <w:lang w:val="en-US"/>
        </w:rPr>
      </w:pP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 (</w:t>
      </w:r>
      <w:r w:rsidRPr="0063670B">
        <w:rPr>
          <w:lang w:val="en-US"/>
        </w:rPr>
        <w:t>i</w:t>
      </w:r>
      <w:r w:rsidRPr="0063670B">
        <w:t xml:space="preserve">) – объем бюджетных ассигнований в </w:t>
      </w:r>
      <w:r w:rsidRPr="0063670B">
        <w:rPr>
          <w:lang w:val="en-US"/>
        </w:rPr>
        <w:t>i</w:t>
      </w:r>
      <w:r w:rsidRPr="0063670B">
        <w:t>-том году;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 xml:space="preserve">база </w:t>
      </w:r>
      <w:r w:rsidRPr="0063670B">
        <w:t xml:space="preserve">– объем бюджетных ассигнований на </w:t>
      </w:r>
      <w:r w:rsidRPr="0063670B">
        <w:rPr>
          <w:lang w:val="en-US"/>
        </w:rPr>
        <w:t>i</w:t>
      </w:r>
      <w:r w:rsidRPr="0063670B">
        <w:t xml:space="preserve">-тый год, утвержденный в соответствии с действующим решением о местном бюджете; 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rPr>
          <w:lang w:val="en-US"/>
        </w:rPr>
        <w:t>I</w:t>
      </w:r>
      <w:r w:rsidRPr="0063670B">
        <w:t xml:space="preserve"> (</w:t>
      </w:r>
      <w:r w:rsidRPr="0063670B">
        <w:rPr>
          <w:lang w:val="en-US"/>
        </w:rPr>
        <w:t>i</w:t>
      </w:r>
      <w:r w:rsidRPr="0063670B">
        <w:t xml:space="preserve">) – коэффициент индексации расходов в </w:t>
      </w:r>
      <w:r w:rsidRPr="0063670B">
        <w:rPr>
          <w:lang w:val="en-US"/>
        </w:rPr>
        <w:t>i</w:t>
      </w:r>
      <w:r w:rsidRPr="0063670B">
        <w:t>-том году;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КП(</w:t>
      </w:r>
      <w:r w:rsidRPr="0063670B">
        <w:rPr>
          <w:lang w:val="en-US"/>
        </w:rPr>
        <w:t>i</w:t>
      </w:r>
      <w:r w:rsidRPr="0063670B">
        <w:t xml:space="preserve">) - прогнозируемая численность получателей социального обеспечения в  </w:t>
      </w:r>
      <w:r w:rsidRPr="0063670B">
        <w:rPr>
          <w:lang w:val="en-US"/>
        </w:rPr>
        <w:t>i</w:t>
      </w:r>
      <w:r w:rsidRPr="0063670B">
        <w:t xml:space="preserve"> году;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КП(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>база</w:t>
      </w:r>
      <w:r w:rsidRPr="0063670B">
        <w:t xml:space="preserve"> - численность получателей мер социальной поддержки в </w:t>
      </w:r>
      <w:r w:rsidRPr="0063670B">
        <w:rPr>
          <w:lang w:val="en-US"/>
        </w:rPr>
        <w:t>i</w:t>
      </w:r>
      <w:r w:rsidRPr="0063670B">
        <w:t>-том году, используемая при расчете бюджетных ассигнований  в  действующем решение о местном бюджете;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rPr>
          <w:lang w:val="en-US"/>
        </w:rPr>
        <w:t>i</w:t>
      </w:r>
      <w:r w:rsidRPr="0063670B">
        <w:t xml:space="preserve"> год- год, на который осуществляется расчет предельных объемов бюджетных ассигнований.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2)Для бюджетных ассигнований, объем которых рассчитывается методом, отличным от нормативного, 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3.5.8.Объемы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(статья 78 Бюджетного кодекса Российской Федерации), а также субсидий некоммерческим организациям, не являющимся автономными и бюджетными учреждениями (статья 78.1 Бюджетного кодекса Российской Федерации), рассчитываются: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1)Плановым методом в случае если объем субсидии установлен нормативными правовыми актами;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 xml:space="preserve">2)В иных случаях по формуле: 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</w:p>
    <w:p w:rsidR="00680F7B" w:rsidRPr="0063670B" w:rsidRDefault="00680F7B" w:rsidP="00D67FC4">
      <w:pPr>
        <w:spacing w:after="0" w:line="240" w:lineRule="atLeast"/>
        <w:ind w:firstLine="567"/>
        <w:jc w:val="center"/>
        <w:rPr>
          <w:lang w:val="en-US"/>
        </w:rPr>
      </w:pPr>
      <w:r w:rsidRPr="0063670B">
        <w:t>БА</w:t>
      </w:r>
      <w:r w:rsidRPr="0063670B">
        <w:rPr>
          <w:lang w:val="en-US"/>
        </w:rPr>
        <w:t xml:space="preserve"> (i) = (</w:t>
      </w:r>
      <w:r w:rsidRPr="0063670B">
        <w:t>БА</w:t>
      </w:r>
      <w:r w:rsidRPr="0063670B">
        <w:rPr>
          <w:lang w:val="en-US"/>
        </w:rPr>
        <w:t>(i)</w:t>
      </w:r>
      <w:r w:rsidRPr="0063670B">
        <w:rPr>
          <w:vertAlign w:val="subscript"/>
        </w:rPr>
        <w:t>база</w:t>
      </w:r>
      <w:r w:rsidRPr="0063670B">
        <w:rPr>
          <w:lang w:val="en-US"/>
        </w:rPr>
        <w:t xml:space="preserve">+ </w:t>
      </w:r>
      <w:r w:rsidRPr="0063670B">
        <w:t>БА</w:t>
      </w:r>
      <w:r w:rsidRPr="0063670B">
        <w:rPr>
          <w:lang w:val="en-US"/>
        </w:rPr>
        <w:t xml:space="preserve"> (i)</w:t>
      </w:r>
      <w:r w:rsidRPr="0063670B">
        <w:rPr>
          <w:vertAlign w:val="subscript"/>
        </w:rPr>
        <w:t>изм</w:t>
      </w:r>
      <w:r w:rsidRPr="0063670B">
        <w:rPr>
          <w:lang w:val="en-US"/>
        </w:rPr>
        <w:t xml:space="preserve">) </w:t>
      </w:r>
      <w:r w:rsidRPr="0063670B">
        <w:t>х</w:t>
      </w:r>
      <w:r w:rsidRPr="0063670B">
        <w:rPr>
          <w:lang w:val="en-US"/>
        </w:rPr>
        <w:t xml:space="preserve"> I (i)</w:t>
      </w:r>
    </w:p>
    <w:p w:rsidR="00680F7B" w:rsidRPr="0063670B" w:rsidRDefault="00680F7B" w:rsidP="00D67FC4">
      <w:pPr>
        <w:spacing w:after="0" w:line="240" w:lineRule="atLeast"/>
        <w:ind w:firstLine="567"/>
        <w:rPr>
          <w:lang w:val="en-US"/>
        </w:rPr>
      </w:pP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lastRenderedPageBreak/>
        <w:t>БА (</w:t>
      </w:r>
      <w:r w:rsidRPr="0063670B">
        <w:rPr>
          <w:lang w:val="en-US"/>
        </w:rPr>
        <w:t>i</w:t>
      </w:r>
      <w:r w:rsidRPr="0063670B">
        <w:t xml:space="preserve">) – объем бюджетных ассигнований в </w:t>
      </w:r>
      <w:r w:rsidRPr="0063670B">
        <w:rPr>
          <w:lang w:val="en-US"/>
        </w:rPr>
        <w:t>i</w:t>
      </w:r>
      <w:r w:rsidRPr="0063670B">
        <w:t>-том году;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 xml:space="preserve">база </w:t>
      </w:r>
      <w:r w:rsidRPr="0063670B">
        <w:t xml:space="preserve">– объем бюджетных ассигнований на </w:t>
      </w:r>
      <w:r w:rsidRPr="0063670B">
        <w:rPr>
          <w:lang w:val="en-US"/>
        </w:rPr>
        <w:t>i</w:t>
      </w:r>
      <w:r w:rsidRPr="0063670B">
        <w:t xml:space="preserve">-тый год, утвержденный в соответствии с действующим решением о местном бюджете; 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 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>изм</w:t>
      </w:r>
      <w:r w:rsidRPr="0063670B">
        <w:t xml:space="preserve">– дополнительный объем бюджетных ассигнований на </w:t>
      </w:r>
      <w:r w:rsidRPr="0063670B">
        <w:rPr>
          <w:lang w:val="en-US"/>
        </w:rPr>
        <w:t>i</w:t>
      </w:r>
      <w:r w:rsidRPr="0063670B">
        <w:t>-тый год, представленный по заявке получателя бюджетных средств в соответствии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rPr>
          <w:lang w:val="en-US"/>
        </w:rPr>
        <w:t>I</w:t>
      </w:r>
      <w:r w:rsidRPr="0063670B">
        <w:t xml:space="preserve"> (</w:t>
      </w:r>
      <w:r w:rsidRPr="0063670B">
        <w:rPr>
          <w:lang w:val="en-US"/>
        </w:rPr>
        <w:t>i</w:t>
      </w:r>
      <w:r w:rsidRPr="0063670B">
        <w:t xml:space="preserve">) – коэффициент индексации расходов в </w:t>
      </w:r>
      <w:r w:rsidRPr="0063670B">
        <w:rPr>
          <w:lang w:val="en-US"/>
        </w:rPr>
        <w:t>i</w:t>
      </w:r>
      <w:r w:rsidRPr="0063670B">
        <w:t>-том году.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3.5.9.Объемы бюджетных ассигнований на исполнение обязательств по предоставлению бюджетных инвестиций юридическим лицам, не являющимся муниципальными учреждениями (статьи 79 и 80 Бюджетного кодекса Российской Федерации), рассчитываются: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1)По формуле: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</w:p>
    <w:p w:rsidR="00680F7B" w:rsidRPr="0063670B" w:rsidRDefault="00680F7B" w:rsidP="00D67FC4">
      <w:pPr>
        <w:spacing w:after="0" w:line="240" w:lineRule="atLeast"/>
        <w:ind w:firstLine="567"/>
        <w:jc w:val="center"/>
      </w:pPr>
      <w:r w:rsidRPr="0063670B">
        <w:t>БА (</w:t>
      </w:r>
      <w:r w:rsidRPr="0063670B">
        <w:rPr>
          <w:lang w:val="en-US"/>
        </w:rPr>
        <w:t>i</w:t>
      </w:r>
      <w:r w:rsidRPr="0063670B">
        <w:t>) = (БА(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 xml:space="preserve">база </w:t>
      </w:r>
      <w:r w:rsidRPr="0063670B">
        <w:t>+ БА 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>изм</w:t>
      </w:r>
      <w:r w:rsidRPr="0063670B">
        <w:t xml:space="preserve">) х </w:t>
      </w:r>
      <w:r w:rsidRPr="0063670B">
        <w:rPr>
          <w:lang w:val="en-US"/>
        </w:rPr>
        <w:t>I</w:t>
      </w:r>
      <w:r w:rsidRPr="0063670B">
        <w:t xml:space="preserve"> (</w:t>
      </w:r>
      <w:r w:rsidRPr="0063670B">
        <w:rPr>
          <w:lang w:val="en-US"/>
        </w:rPr>
        <w:t>i</w:t>
      </w:r>
      <w:r w:rsidRPr="0063670B">
        <w:t>)</w:t>
      </w:r>
    </w:p>
    <w:p w:rsidR="00680F7B" w:rsidRPr="0063670B" w:rsidRDefault="00680F7B" w:rsidP="00D67FC4">
      <w:pPr>
        <w:spacing w:after="0" w:line="240" w:lineRule="atLeast"/>
        <w:ind w:firstLine="567"/>
      </w:pP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 (</w:t>
      </w:r>
      <w:r w:rsidRPr="0063670B">
        <w:rPr>
          <w:lang w:val="en-US"/>
        </w:rPr>
        <w:t>i</w:t>
      </w:r>
      <w:r w:rsidRPr="0063670B">
        <w:t xml:space="preserve">) – объем бюджетных ассигнований в </w:t>
      </w:r>
      <w:r w:rsidRPr="0063670B">
        <w:rPr>
          <w:lang w:val="en-US"/>
        </w:rPr>
        <w:t>i</w:t>
      </w:r>
      <w:r w:rsidRPr="0063670B">
        <w:t>-том году;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 xml:space="preserve">база </w:t>
      </w:r>
      <w:r w:rsidRPr="0063670B">
        <w:t xml:space="preserve">– объем бюджетных ассигнований на </w:t>
      </w:r>
      <w:r w:rsidRPr="0063670B">
        <w:rPr>
          <w:lang w:val="en-US"/>
        </w:rPr>
        <w:t>i</w:t>
      </w:r>
      <w:r w:rsidRPr="0063670B">
        <w:t xml:space="preserve">-тый год, утвержденный в соответствии с действующим решением о местном бюджете; 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 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>изм</w:t>
      </w:r>
      <w:r w:rsidRPr="0063670B">
        <w:t xml:space="preserve">– дополнительный объем бюджетных ассигнований на </w:t>
      </w:r>
      <w:r w:rsidRPr="0063670B">
        <w:rPr>
          <w:lang w:val="en-US"/>
        </w:rPr>
        <w:t>i</w:t>
      </w:r>
      <w:r w:rsidRPr="0063670B">
        <w:t>-тый год, представленный по заявке получателя бюджетных средств в соответствии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rPr>
          <w:lang w:val="en-US"/>
        </w:rPr>
        <w:t>I</w:t>
      </w:r>
      <w:r w:rsidRPr="0063670B">
        <w:t xml:space="preserve"> (</w:t>
      </w:r>
      <w:r w:rsidRPr="0063670B">
        <w:rPr>
          <w:lang w:val="en-US"/>
        </w:rPr>
        <w:t>i</w:t>
      </w:r>
      <w:r w:rsidRPr="0063670B">
        <w:t xml:space="preserve">) – коэффициент индексации расходов в </w:t>
      </w:r>
      <w:r w:rsidRPr="0063670B">
        <w:rPr>
          <w:lang w:val="en-US"/>
        </w:rPr>
        <w:t>i</w:t>
      </w:r>
      <w:r w:rsidRPr="0063670B">
        <w:t>-том году.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2)Плановым методом в соответствии с нормативными правовыми актами Администрации, на основании которых планируется предоставление указанных инвестиций.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3.5.10.Объемы бюджетных ассигнований на исполнение обязательств по предоставлению межбюджетных трансфертов (статья 69 Бюджетного кодекса Российской Федерации) рассчитываются: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1)Нормативным</w:t>
      </w:r>
      <w:r w:rsidR="00D73BA0">
        <w:t xml:space="preserve">и </w:t>
      </w:r>
      <w:r w:rsidRPr="0063670B">
        <w:t>, плановым</w:t>
      </w:r>
      <w:r w:rsidR="00D73BA0">
        <w:t>и</w:t>
      </w:r>
      <w:r w:rsidRPr="0063670B">
        <w:t xml:space="preserve"> и иными методами с учетом положений законов Новосибирской области,  постановлений Правительства Новосибирской области и решений </w:t>
      </w:r>
      <w:r>
        <w:t>Совета депутатов</w:t>
      </w:r>
      <w:r w:rsidR="00C214DC">
        <w:t>Бергульского</w:t>
      </w:r>
      <w:r w:rsidRPr="0063670B">
        <w:t xml:space="preserve"> сельсовета Северного района Новосибирской области, на основании которых планируется представление указанных межбюджетных трансфертов.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2)По формуле: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</w:p>
    <w:p w:rsidR="00680F7B" w:rsidRPr="0063670B" w:rsidRDefault="00680F7B" w:rsidP="00D67FC4">
      <w:pPr>
        <w:spacing w:after="0" w:line="240" w:lineRule="atLeast"/>
        <w:ind w:firstLine="567"/>
        <w:jc w:val="center"/>
      </w:pPr>
      <w:r w:rsidRPr="0063670B">
        <w:t>БА (</w:t>
      </w:r>
      <w:r w:rsidRPr="0063670B">
        <w:rPr>
          <w:lang w:val="en-US"/>
        </w:rPr>
        <w:t>i</w:t>
      </w:r>
      <w:r w:rsidRPr="0063670B">
        <w:t>) = (БА(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 xml:space="preserve">база </w:t>
      </w:r>
      <w:r w:rsidRPr="0063670B">
        <w:t>+ БА 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>изм</w:t>
      </w:r>
      <w:r w:rsidRPr="0063670B">
        <w:t xml:space="preserve">) х </w:t>
      </w:r>
      <w:r w:rsidRPr="0063670B">
        <w:rPr>
          <w:lang w:val="en-US"/>
        </w:rPr>
        <w:t>I</w:t>
      </w:r>
      <w:r w:rsidRPr="0063670B">
        <w:t xml:space="preserve"> (</w:t>
      </w:r>
      <w:r w:rsidRPr="0063670B">
        <w:rPr>
          <w:lang w:val="en-US"/>
        </w:rPr>
        <w:t>i</w:t>
      </w:r>
      <w:r w:rsidRPr="0063670B">
        <w:t>)</w:t>
      </w:r>
    </w:p>
    <w:p w:rsidR="00680F7B" w:rsidRPr="0063670B" w:rsidRDefault="00680F7B" w:rsidP="00D67FC4">
      <w:pPr>
        <w:spacing w:after="0" w:line="240" w:lineRule="atLeast"/>
        <w:ind w:firstLine="567"/>
      </w:pP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 (</w:t>
      </w:r>
      <w:r w:rsidRPr="0063670B">
        <w:rPr>
          <w:lang w:val="en-US"/>
        </w:rPr>
        <w:t>i</w:t>
      </w:r>
      <w:r w:rsidRPr="0063670B">
        <w:t xml:space="preserve">) – объем бюджетных ассигнований в </w:t>
      </w:r>
      <w:r w:rsidRPr="0063670B">
        <w:rPr>
          <w:lang w:val="en-US"/>
        </w:rPr>
        <w:t>i</w:t>
      </w:r>
      <w:r w:rsidRPr="0063670B">
        <w:t>-том году;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 xml:space="preserve">база </w:t>
      </w:r>
      <w:r w:rsidRPr="0063670B">
        <w:t xml:space="preserve">– объем бюджетных ассигнований на </w:t>
      </w:r>
      <w:r w:rsidRPr="0063670B">
        <w:rPr>
          <w:lang w:val="en-US"/>
        </w:rPr>
        <w:t>i</w:t>
      </w:r>
      <w:r w:rsidRPr="0063670B">
        <w:t xml:space="preserve">-тый год, утвержденный в соответствии с действующим решением о местном бюджете; 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 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>изм</w:t>
      </w:r>
      <w:r w:rsidRPr="0063670B">
        <w:t xml:space="preserve">– дополнительный объем бюджетных ассигнований на </w:t>
      </w:r>
      <w:r w:rsidRPr="0063670B">
        <w:rPr>
          <w:lang w:val="en-US"/>
        </w:rPr>
        <w:t>i</w:t>
      </w:r>
      <w:r w:rsidRPr="0063670B">
        <w:t>-тый год, представленный по заявке главного распорядителя бюджетных средств в соответствии с п.2.4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rPr>
          <w:lang w:val="en-US"/>
        </w:rPr>
        <w:t>I</w:t>
      </w:r>
      <w:r w:rsidRPr="0063670B">
        <w:t xml:space="preserve"> (</w:t>
      </w:r>
      <w:r w:rsidRPr="0063670B">
        <w:rPr>
          <w:lang w:val="en-US"/>
        </w:rPr>
        <w:t>i</w:t>
      </w:r>
      <w:r w:rsidRPr="0063670B">
        <w:t xml:space="preserve">) – коэффициент индексации расходов в </w:t>
      </w:r>
      <w:r w:rsidRPr="0063670B">
        <w:rPr>
          <w:lang w:val="en-US"/>
        </w:rPr>
        <w:t>i</w:t>
      </w:r>
      <w:r w:rsidRPr="0063670B">
        <w:t>-том году.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3)Принимаются равными объемам бюджетных ассигнований на исполнение обязательств по предоставлению соответствующих межбюджетных трансфертов на (</w:t>
      </w:r>
      <w:r w:rsidRPr="0063670B">
        <w:rPr>
          <w:lang w:val="en-US"/>
        </w:rPr>
        <w:t>i</w:t>
      </w:r>
      <w:r w:rsidRPr="0063670B">
        <w:t>-1) год.</w:t>
      </w:r>
    </w:p>
    <w:p w:rsidR="00680F7B" w:rsidRPr="0063670B" w:rsidRDefault="00680F7B" w:rsidP="00D67FC4">
      <w:pPr>
        <w:tabs>
          <w:tab w:val="center" w:pos="4677"/>
          <w:tab w:val="right" w:pos="9355"/>
        </w:tabs>
        <w:spacing w:after="0" w:line="240" w:lineRule="atLeast"/>
        <w:ind w:firstLine="567"/>
        <w:jc w:val="both"/>
      </w:pPr>
      <w:r w:rsidRPr="0063670B">
        <w:t xml:space="preserve">3.5.11.Объемы бюджетных ассигнований на обслуживание муниципального долга  (статья 69 Бюджетного кодекса Российской Федерации) рассчитываются в соответствии с решениями </w:t>
      </w:r>
      <w:r>
        <w:t xml:space="preserve">Совета депутатов  </w:t>
      </w:r>
      <w:r w:rsidR="00C214DC">
        <w:t>Бергульского</w:t>
      </w:r>
      <w:r w:rsidRPr="0063670B">
        <w:t xml:space="preserve"> сельсовета Северного района Новосибирской области, нормативными правовыми актами администрации, муниципальными контрактами, договорами (соглашениями), определяющими условия привлечения и обращения муниципальных долговых обязательств </w:t>
      </w:r>
      <w:r w:rsidR="00C214DC">
        <w:t>Бергульского</w:t>
      </w:r>
      <w:r w:rsidRPr="0063670B">
        <w:t xml:space="preserve"> сельсовета Северного района Новосибирской области, а также прогнозируемыми </w:t>
      </w:r>
      <w:r w:rsidRPr="0063670B">
        <w:lastRenderedPageBreak/>
        <w:t>объемами привлечения и погашения муниципальных заимствований исходя из планируемого дефицита местного бюджета, прогнозируемого уровня процентной ставки.</w:t>
      </w:r>
    </w:p>
    <w:p w:rsidR="00680F7B" w:rsidRPr="0063670B" w:rsidRDefault="00680F7B" w:rsidP="00D67FC4">
      <w:pPr>
        <w:shd w:val="clear" w:color="auto" w:fill="FFFFFF"/>
        <w:spacing w:after="0" w:line="240" w:lineRule="atLeast"/>
        <w:ind w:firstLine="567"/>
        <w:jc w:val="both"/>
        <w:rPr>
          <w:color w:val="000000"/>
          <w:spacing w:val="-3"/>
        </w:rPr>
      </w:pPr>
      <w:r w:rsidRPr="0063670B">
        <w:rPr>
          <w:color w:val="000000"/>
          <w:spacing w:val="-3"/>
        </w:rPr>
        <w:t xml:space="preserve">3.5.12.Планирование бюджетных ассигнований на исполнение судебных актов по искам к </w:t>
      </w:r>
      <w:r w:rsidR="00E00798">
        <w:rPr>
          <w:color w:val="000000"/>
          <w:spacing w:val="-3"/>
        </w:rPr>
        <w:t xml:space="preserve">Бергульскому </w:t>
      </w:r>
      <w:r w:rsidRPr="0063670B">
        <w:t xml:space="preserve">  сельсовету </w:t>
      </w:r>
      <w:r w:rsidRPr="0063670B">
        <w:rPr>
          <w:color w:val="000000"/>
          <w:spacing w:val="-3"/>
        </w:rPr>
        <w:t>Северно</w:t>
      </w:r>
      <w:r>
        <w:rPr>
          <w:color w:val="000000"/>
          <w:spacing w:val="-3"/>
        </w:rPr>
        <w:t xml:space="preserve">го  </w:t>
      </w:r>
      <w:r w:rsidRPr="0063670B">
        <w:rPr>
          <w:color w:val="000000"/>
          <w:spacing w:val="-3"/>
        </w:rPr>
        <w:t xml:space="preserve"> район</w:t>
      </w:r>
      <w:r>
        <w:rPr>
          <w:color w:val="000000"/>
          <w:spacing w:val="-3"/>
        </w:rPr>
        <w:t xml:space="preserve">а </w:t>
      </w:r>
      <w:r w:rsidRPr="0063670B">
        <w:rPr>
          <w:color w:val="000000"/>
          <w:spacing w:val="-3"/>
        </w:rPr>
        <w:t xml:space="preserve"> Новосибирской области о возмещении вреда, причиненному гражданину или юридическому лицу в результате незаконных действий (бездействия) органов местного самоуправления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rPr>
          <w:color w:val="000000"/>
          <w:spacing w:val="-3"/>
        </w:rPr>
        <w:t>3.5.13.</w:t>
      </w:r>
      <w:r w:rsidRPr="0063670B">
        <w:t xml:space="preserve">Объемы бюджетных ассигнований на исполнение обязательств по предоставлению субсидий бюджетным и автономным учреждениям, включая на возмещение нормативных затрат по оказанию ими муниципальных услуг физическим и (или) юридическим лицам, а также по  предоставлению субсидий из бюджетов бюджетной системы Российской Федерации на иные цели рассчитываются 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63670B">
        <w:t>1)По формуле:</w:t>
      </w:r>
    </w:p>
    <w:p w:rsidR="00680F7B" w:rsidRPr="0063670B" w:rsidRDefault="00680F7B" w:rsidP="00D67FC4">
      <w:pPr>
        <w:autoSpaceDE w:val="0"/>
        <w:autoSpaceDN w:val="0"/>
        <w:adjustRightInd w:val="0"/>
        <w:spacing w:after="0" w:line="240" w:lineRule="atLeast"/>
        <w:ind w:firstLine="567"/>
        <w:jc w:val="both"/>
      </w:pPr>
    </w:p>
    <w:p w:rsidR="00680F7B" w:rsidRPr="0063670B" w:rsidRDefault="00680F7B" w:rsidP="00D67FC4">
      <w:pPr>
        <w:spacing w:after="0" w:line="240" w:lineRule="atLeast"/>
        <w:ind w:firstLine="567"/>
        <w:jc w:val="center"/>
      </w:pPr>
      <w:r w:rsidRPr="0063670B">
        <w:t>БА (</w:t>
      </w:r>
      <w:r w:rsidRPr="0063670B">
        <w:rPr>
          <w:lang w:val="en-US"/>
        </w:rPr>
        <w:t>i</w:t>
      </w:r>
      <w:r w:rsidRPr="0063670B">
        <w:t>) = (БА(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 xml:space="preserve">база </w:t>
      </w:r>
      <w:r w:rsidRPr="0063670B">
        <w:t>+ БА 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>изм</w:t>
      </w:r>
      <w:r w:rsidRPr="0063670B">
        <w:t xml:space="preserve">) х </w:t>
      </w:r>
      <w:r w:rsidRPr="0063670B">
        <w:rPr>
          <w:lang w:val="en-US"/>
        </w:rPr>
        <w:t>I</w:t>
      </w:r>
      <w:r w:rsidRPr="0063670B">
        <w:t xml:space="preserve"> (</w:t>
      </w:r>
      <w:r w:rsidRPr="0063670B">
        <w:rPr>
          <w:lang w:val="en-US"/>
        </w:rPr>
        <w:t>i</w:t>
      </w:r>
      <w:r w:rsidRPr="0063670B">
        <w:t>)</w:t>
      </w:r>
    </w:p>
    <w:p w:rsidR="00680F7B" w:rsidRPr="0063670B" w:rsidRDefault="00680F7B" w:rsidP="00D67FC4">
      <w:pPr>
        <w:spacing w:after="0" w:line="240" w:lineRule="atLeast"/>
        <w:ind w:firstLine="567"/>
      </w:pP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 (</w:t>
      </w:r>
      <w:r w:rsidRPr="0063670B">
        <w:rPr>
          <w:lang w:val="en-US"/>
        </w:rPr>
        <w:t>i</w:t>
      </w:r>
      <w:r w:rsidRPr="0063670B">
        <w:t xml:space="preserve">) – объем бюджетных ассигнований в </w:t>
      </w:r>
      <w:r w:rsidRPr="0063670B">
        <w:rPr>
          <w:lang w:val="en-US"/>
        </w:rPr>
        <w:t>i</w:t>
      </w:r>
      <w:r w:rsidRPr="0063670B">
        <w:t>-том году;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 xml:space="preserve">база </w:t>
      </w:r>
      <w:r w:rsidRPr="0063670B">
        <w:t xml:space="preserve">– объем бюджетных ассигнований на </w:t>
      </w:r>
      <w:r w:rsidRPr="0063670B">
        <w:rPr>
          <w:lang w:val="en-US"/>
        </w:rPr>
        <w:t>i</w:t>
      </w:r>
      <w:r w:rsidRPr="0063670B">
        <w:t xml:space="preserve">-тый год, утвержденный в соответствии с действующим решением о местном бюджете; 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>БА (</w:t>
      </w:r>
      <w:r w:rsidRPr="0063670B">
        <w:rPr>
          <w:lang w:val="en-US"/>
        </w:rPr>
        <w:t>i</w:t>
      </w:r>
      <w:r w:rsidRPr="0063670B">
        <w:t>)</w:t>
      </w:r>
      <w:r w:rsidRPr="0063670B">
        <w:rPr>
          <w:vertAlign w:val="subscript"/>
        </w:rPr>
        <w:t>изм</w:t>
      </w:r>
      <w:r w:rsidRPr="0063670B">
        <w:t xml:space="preserve">– дополнительный объем бюджетных ассигнований на </w:t>
      </w:r>
      <w:r w:rsidRPr="0063670B">
        <w:rPr>
          <w:lang w:val="en-US"/>
        </w:rPr>
        <w:t>i</w:t>
      </w:r>
      <w:r w:rsidRPr="0063670B">
        <w:t>-тый год, представленный по заявке получателя бюджетных средств в соответствии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rPr>
          <w:lang w:val="en-US"/>
        </w:rPr>
        <w:t>I</w:t>
      </w:r>
      <w:r w:rsidRPr="0063670B">
        <w:t xml:space="preserve"> (</w:t>
      </w:r>
      <w:r w:rsidRPr="0063670B">
        <w:rPr>
          <w:lang w:val="en-US"/>
        </w:rPr>
        <w:t>i</w:t>
      </w:r>
      <w:r w:rsidRPr="0063670B">
        <w:t xml:space="preserve">) – коэффициент индексации расходов в </w:t>
      </w:r>
      <w:r w:rsidRPr="0063670B">
        <w:rPr>
          <w:lang w:val="en-US"/>
        </w:rPr>
        <w:t>i</w:t>
      </w:r>
      <w:r w:rsidRPr="0063670B">
        <w:t>-том году.</w:t>
      </w:r>
    </w:p>
    <w:p w:rsidR="00680F7B" w:rsidRPr="0063670B" w:rsidRDefault="00680F7B" w:rsidP="00D67FC4">
      <w:pPr>
        <w:spacing w:after="0" w:line="240" w:lineRule="atLeast"/>
        <w:ind w:firstLine="567"/>
        <w:jc w:val="both"/>
      </w:pPr>
      <w:r w:rsidRPr="0063670B">
        <w:t xml:space="preserve">2)Расчет субсидии муниципальным бюджетным и автономным учреждениям производится в соответствии с Порядком определения объема субсидии,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учреждений, утвержденных постановлениями Администрации. </w:t>
      </w:r>
    </w:p>
    <w:p w:rsidR="00680F7B" w:rsidRPr="0063670B" w:rsidRDefault="00680F7B" w:rsidP="00D67FC4">
      <w:pPr>
        <w:shd w:val="clear" w:color="auto" w:fill="FFFFFF"/>
        <w:spacing w:after="0" w:line="240" w:lineRule="atLeast"/>
        <w:ind w:firstLine="567"/>
        <w:jc w:val="both"/>
        <w:rPr>
          <w:color w:val="000000"/>
          <w:spacing w:val="-5"/>
        </w:rPr>
      </w:pPr>
      <w:r w:rsidRPr="0063670B">
        <w:rPr>
          <w:color w:val="000000"/>
          <w:spacing w:val="-3"/>
        </w:rPr>
        <w:t>3.6.</w:t>
      </w:r>
      <w:r w:rsidRPr="0063670B">
        <w:rPr>
          <w:color w:val="000000"/>
          <w:spacing w:val="-4"/>
        </w:rPr>
        <w:t xml:space="preserve">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</w:t>
      </w:r>
      <w:r w:rsidRPr="0063670B">
        <w:rPr>
          <w:color w:val="000000"/>
          <w:spacing w:val="-5"/>
        </w:rPr>
        <w:t>Методикой планирования.</w:t>
      </w:r>
    </w:p>
    <w:p w:rsidR="00680F7B" w:rsidRPr="0063670B" w:rsidRDefault="00680F7B" w:rsidP="00D67FC4">
      <w:pPr>
        <w:shd w:val="clear" w:color="auto" w:fill="FFFFFF"/>
        <w:spacing w:after="0" w:line="240" w:lineRule="atLeast"/>
        <w:ind w:firstLine="567"/>
        <w:jc w:val="both"/>
        <w:rPr>
          <w:color w:val="000000"/>
          <w:spacing w:val="-5"/>
        </w:rPr>
      </w:pPr>
    </w:p>
    <w:p w:rsidR="00680F7B" w:rsidRPr="0063670B" w:rsidRDefault="00680F7B" w:rsidP="00D67FC4">
      <w:pPr>
        <w:shd w:val="clear" w:color="auto" w:fill="FFFFFF"/>
        <w:spacing w:after="0" w:line="240" w:lineRule="atLeast"/>
        <w:ind w:firstLine="567"/>
        <w:jc w:val="both"/>
        <w:rPr>
          <w:color w:val="000000"/>
          <w:spacing w:val="-5"/>
        </w:rPr>
      </w:pPr>
    </w:p>
    <w:p w:rsidR="00680F7B" w:rsidRPr="0063670B" w:rsidRDefault="00680F7B" w:rsidP="00D67FC4">
      <w:pPr>
        <w:shd w:val="clear" w:color="auto" w:fill="FFFFFF"/>
        <w:spacing w:after="0" w:line="240" w:lineRule="atLeast"/>
        <w:ind w:firstLine="567"/>
        <w:jc w:val="center"/>
      </w:pPr>
      <w:r w:rsidRPr="0063670B">
        <w:rPr>
          <w:color w:val="000000"/>
          <w:spacing w:val="-5"/>
        </w:rPr>
        <w:t>___________________________________</w:t>
      </w:r>
    </w:p>
    <w:p w:rsidR="00680F7B" w:rsidRPr="0063670B" w:rsidRDefault="00680F7B" w:rsidP="00D67FC4">
      <w:pPr>
        <w:widowControl w:val="0"/>
        <w:spacing w:after="0" w:line="240" w:lineRule="atLeast"/>
        <w:ind w:firstLine="567"/>
        <w:jc w:val="both"/>
      </w:pPr>
    </w:p>
    <w:p w:rsidR="00680F7B" w:rsidRPr="0063670B" w:rsidRDefault="00680F7B" w:rsidP="00680F7B">
      <w:pPr>
        <w:ind w:firstLine="567"/>
        <w:sectPr w:rsidR="00680F7B" w:rsidRPr="0063670B" w:rsidSect="00C214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29" w:right="567" w:bottom="1134" w:left="1418" w:header="709" w:footer="709" w:gutter="0"/>
          <w:cols w:space="708"/>
          <w:docGrid w:linePitch="360"/>
        </w:sectPr>
      </w:pPr>
    </w:p>
    <w:tbl>
      <w:tblPr>
        <w:tblW w:w="15603" w:type="dxa"/>
        <w:tblInd w:w="-176" w:type="dxa"/>
        <w:tblLayout w:type="fixed"/>
        <w:tblLook w:val="04A0"/>
      </w:tblPr>
      <w:tblGrid>
        <w:gridCol w:w="1853"/>
        <w:gridCol w:w="782"/>
        <w:gridCol w:w="500"/>
        <w:gridCol w:w="500"/>
        <w:gridCol w:w="800"/>
        <w:gridCol w:w="520"/>
        <w:gridCol w:w="936"/>
        <w:gridCol w:w="1349"/>
        <w:gridCol w:w="1418"/>
        <w:gridCol w:w="992"/>
        <w:gridCol w:w="1276"/>
        <w:gridCol w:w="1276"/>
        <w:gridCol w:w="992"/>
        <w:gridCol w:w="2409"/>
      </w:tblGrid>
      <w:tr w:rsidR="0035541F" w:rsidRPr="0035541F" w:rsidTr="0035541F">
        <w:trPr>
          <w:trHeight w:val="26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35541F" w:rsidRPr="0035541F" w:rsidTr="0035541F">
        <w:trPr>
          <w:trHeight w:val="26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>к Порядку и Методике планирования</w:t>
            </w:r>
          </w:p>
        </w:tc>
      </w:tr>
      <w:tr w:rsidR="0035541F" w:rsidRPr="0035541F" w:rsidTr="0035541F">
        <w:trPr>
          <w:trHeight w:val="26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бюджетных ассигнований местного бюджета </w:t>
            </w:r>
            <w:r w:rsidR="00C214DC">
              <w:rPr>
                <w:rFonts w:ascii="Times New Roman" w:eastAsia="Times New Roman" w:hAnsi="Times New Roman" w:cs="Times New Roman"/>
                <w:sz w:val="20"/>
                <w:szCs w:val="20"/>
              </w:rPr>
              <w:t>Бергульского</w:t>
            </w: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сельсовета </w:t>
            </w:r>
          </w:p>
        </w:tc>
      </w:tr>
      <w:tr w:rsidR="0035541F" w:rsidRPr="0035541F" w:rsidTr="0035541F">
        <w:trPr>
          <w:trHeight w:val="26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Северного района Новосибирской области </w:t>
            </w:r>
          </w:p>
        </w:tc>
      </w:tr>
      <w:tr w:rsidR="0035541F" w:rsidRPr="0035541F" w:rsidTr="0035541F">
        <w:trPr>
          <w:trHeight w:val="26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sz w:val="20"/>
                <w:szCs w:val="20"/>
              </w:rPr>
              <w:t>на 2024 год и на плановый период 2025 и 2026 годов</w:t>
            </w:r>
          </w:p>
        </w:tc>
      </w:tr>
      <w:tr w:rsidR="0035541F" w:rsidRPr="0035541F" w:rsidTr="0035541F">
        <w:trPr>
          <w:trHeight w:val="26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5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156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Расчет бюджетных ассигнований на исполнение действующих и принимаемых обязательств на 2024 год</w:t>
            </w:r>
          </w:p>
        </w:tc>
      </w:tr>
      <w:tr w:rsidR="0035541F" w:rsidRPr="0035541F" w:rsidTr="0035541F">
        <w:trPr>
          <w:trHeight w:val="26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108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ГлРсп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Лимит бюджета на 2024 год в соответствии с действующим решением о местном бюджете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Излишек в действующих обязательствах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Отмена действующих обязательств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Дополнительная потребность на действующие обязательства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Итого, бюджет действующих обязательств на 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Принятие новых обязательств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Итого, бюджет  на 2024 год</w:t>
            </w:r>
          </w:p>
        </w:tc>
      </w:tr>
      <w:tr w:rsidR="0035541F" w:rsidRPr="0035541F" w:rsidTr="0035541F">
        <w:trPr>
          <w:trHeight w:val="1335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8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5=1+2+3+4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7=5+6</w:t>
            </w:r>
          </w:p>
        </w:tc>
      </w:tr>
      <w:tr w:rsidR="0035541F" w:rsidRPr="0035541F" w:rsidTr="0035541F">
        <w:trPr>
          <w:trHeight w:val="28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35541F" w:rsidRPr="0035541F" w:rsidTr="0035541F">
        <w:trPr>
          <w:trHeight w:val="285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85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405"/>
        </w:trPr>
        <w:tc>
          <w:tcPr>
            <w:tcW w:w="156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1 указываются объемы бюджетных ассигнований на 2024 год в соответствии с действующим решением о местном бюджете</w:t>
            </w:r>
          </w:p>
        </w:tc>
      </w:tr>
      <w:tr w:rsidR="0035541F" w:rsidRPr="0035541F" w:rsidTr="0035541F">
        <w:trPr>
          <w:trHeight w:val="660"/>
        </w:trPr>
        <w:tc>
          <w:tcPr>
            <w:tcW w:w="156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2 указываются бюджетные ассигнования только в случаях превышения бюджетных ассигнований, предусмотренных действующим решением о местном бюджете</w:t>
            </w:r>
          </w:p>
        </w:tc>
      </w:tr>
      <w:tr w:rsidR="0035541F" w:rsidRPr="0035541F" w:rsidTr="0035541F">
        <w:trPr>
          <w:trHeight w:val="255"/>
        </w:trPr>
        <w:tc>
          <w:tcPr>
            <w:tcW w:w="156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3 осуществляется расчет получателя  только в случаях отмены или изменения НПА</w:t>
            </w:r>
          </w:p>
        </w:tc>
      </w:tr>
      <w:tr w:rsidR="0035541F" w:rsidRPr="0035541F" w:rsidTr="0035541F">
        <w:trPr>
          <w:trHeight w:val="645"/>
        </w:trPr>
        <w:tc>
          <w:tcPr>
            <w:tcW w:w="156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графе 4 осуществляется  расчет получателя только в случаях превышения потребности над объемом бюджетных ассигнований, предусмотренных действующим решением о местном бюджете</w:t>
            </w:r>
          </w:p>
        </w:tc>
      </w:tr>
      <w:tr w:rsidR="0035541F" w:rsidRPr="0035541F" w:rsidTr="0035541F">
        <w:trPr>
          <w:trHeight w:val="255"/>
        </w:trPr>
        <w:tc>
          <w:tcPr>
            <w:tcW w:w="156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5 показывается итог бюджета действующих обязательств</w:t>
            </w:r>
          </w:p>
        </w:tc>
      </w:tr>
      <w:tr w:rsidR="0035541F" w:rsidRPr="0035541F" w:rsidTr="0035541F">
        <w:trPr>
          <w:trHeight w:val="310"/>
        </w:trPr>
        <w:tc>
          <w:tcPr>
            <w:tcW w:w="156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6 осуществляется расчетполучателя только в случаях принятия новых НПА</w:t>
            </w:r>
          </w:p>
        </w:tc>
      </w:tr>
      <w:tr w:rsidR="0035541F" w:rsidRPr="0035541F" w:rsidTr="0035541F">
        <w:trPr>
          <w:trHeight w:val="310"/>
        </w:trPr>
        <w:tc>
          <w:tcPr>
            <w:tcW w:w="156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7 показывается итог бюджета действующих и принимаемых обязательств</w:t>
            </w:r>
          </w:p>
        </w:tc>
      </w:tr>
      <w:tr w:rsidR="0035541F" w:rsidRPr="0035541F" w:rsidTr="0035541F">
        <w:trPr>
          <w:trHeight w:val="250"/>
        </w:trPr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sz w:val="20"/>
                <w:szCs w:val="20"/>
              </w:rPr>
              <w:t>* Значения граф 2,3 отражаются со знаком минус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5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FA25FB" w:rsidRDefault="00FA25FB" w:rsidP="00680F7B">
      <w:pPr>
        <w:widowControl w:val="0"/>
        <w:spacing w:line="240" w:lineRule="atLeast"/>
        <w:ind w:firstLine="567"/>
        <w:jc w:val="right"/>
      </w:pPr>
    </w:p>
    <w:p w:rsidR="00FA25FB" w:rsidRDefault="00FA25FB" w:rsidP="00680F7B">
      <w:pPr>
        <w:widowControl w:val="0"/>
        <w:spacing w:line="240" w:lineRule="atLeast"/>
        <w:ind w:firstLine="567"/>
        <w:jc w:val="right"/>
      </w:pPr>
    </w:p>
    <w:tbl>
      <w:tblPr>
        <w:tblW w:w="15877" w:type="dxa"/>
        <w:tblInd w:w="-176" w:type="dxa"/>
        <w:tblLayout w:type="fixed"/>
        <w:tblLook w:val="04A0"/>
      </w:tblPr>
      <w:tblGrid>
        <w:gridCol w:w="1844"/>
        <w:gridCol w:w="782"/>
        <w:gridCol w:w="500"/>
        <w:gridCol w:w="500"/>
        <w:gridCol w:w="800"/>
        <w:gridCol w:w="520"/>
        <w:gridCol w:w="936"/>
        <w:gridCol w:w="1348"/>
        <w:gridCol w:w="1418"/>
        <w:gridCol w:w="1134"/>
        <w:gridCol w:w="1275"/>
        <w:gridCol w:w="628"/>
        <w:gridCol w:w="506"/>
        <w:gridCol w:w="851"/>
        <w:gridCol w:w="238"/>
        <w:gridCol w:w="851"/>
        <w:gridCol w:w="1462"/>
        <w:gridCol w:w="284"/>
      </w:tblGrid>
      <w:tr w:rsidR="0035541F" w:rsidRPr="0035541F" w:rsidTr="0035541F">
        <w:trPr>
          <w:trHeight w:val="26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2</w:t>
            </w:r>
          </w:p>
        </w:tc>
      </w:tr>
      <w:tr w:rsidR="0035541F" w:rsidRPr="0035541F" w:rsidTr="0035541F">
        <w:trPr>
          <w:trHeight w:val="26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>к Порядку и Методике планирования</w:t>
            </w:r>
          </w:p>
        </w:tc>
      </w:tr>
      <w:tr w:rsidR="0035541F" w:rsidRPr="0035541F" w:rsidTr="0035541F">
        <w:trPr>
          <w:trHeight w:val="26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бюджетных ассигнований местного бюджета </w:t>
            </w:r>
            <w:r w:rsidR="00C214DC">
              <w:rPr>
                <w:rFonts w:ascii="Times New Roman" w:eastAsia="Times New Roman" w:hAnsi="Times New Roman" w:cs="Times New Roman"/>
                <w:sz w:val="20"/>
                <w:szCs w:val="20"/>
              </w:rPr>
              <w:t>Бергульского</w:t>
            </w: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сельсовета </w:t>
            </w:r>
          </w:p>
        </w:tc>
      </w:tr>
      <w:tr w:rsidR="0035541F" w:rsidRPr="0035541F" w:rsidTr="0035541F">
        <w:trPr>
          <w:trHeight w:val="26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Северного района Новосибирской области </w:t>
            </w:r>
          </w:p>
        </w:tc>
      </w:tr>
      <w:tr w:rsidR="0035541F" w:rsidRPr="0035541F" w:rsidTr="0035541F">
        <w:trPr>
          <w:trHeight w:val="26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sz w:val="20"/>
                <w:szCs w:val="20"/>
              </w:rPr>
              <w:t>на 2024 год и на плановый период 2025 и 2026 годов</w:t>
            </w:r>
          </w:p>
        </w:tc>
      </w:tr>
      <w:tr w:rsidR="0035541F" w:rsidRPr="0035541F" w:rsidTr="0035541F">
        <w:trPr>
          <w:trHeight w:val="26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5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158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Расчет бюджетных ассигнований на исполнение действующих и принимаемых обязательств на 2025 год</w:t>
            </w:r>
          </w:p>
        </w:tc>
      </w:tr>
      <w:tr w:rsidR="0035541F" w:rsidRPr="0035541F" w:rsidTr="0035541F">
        <w:trPr>
          <w:trHeight w:val="26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541F" w:rsidRPr="0035541F" w:rsidTr="0035541F">
        <w:trPr>
          <w:gridAfter w:val="1"/>
          <w:wAfter w:w="284" w:type="dxa"/>
          <w:trHeight w:val="10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ГлРсп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Лимит бюджета на 2025 год в соответствии с действующим решением о местном бюджете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Излишек в действующих обязательствах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Отмена действующих обязательств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Дополнительная потребность на действующие обязательства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Итого, бюджет действующих обязательств на 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Принятие новых обязательств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 бюджет  на 202</w:t>
            </w:r>
            <w:r w:rsidR="009263C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5541F" w:rsidRPr="0035541F" w:rsidTr="0035541F">
        <w:trPr>
          <w:gridAfter w:val="1"/>
          <w:wAfter w:w="284" w:type="dxa"/>
          <w:trHeight w:val="13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35541F" w:rsidRPr="0035541F" w:rsidTr="0035541F">
        <w:trPr>
          <w:gridAfter w:val="1"/>
          <w:wAfter w:w="284" w:type="dxa"/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5=1+2+3+4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7=5+6</w:t>
            </w:r>
          </w:p>
        </w:tc>
      </w:tr>
      <w:tr w:rsidR="0035541F" w:rsidRPr="0035541F" w:rsidTr="0035541F">
        <w:trPr>
          <w:gridAfter w:val="1"/>
          <w:wAfter w:w="284" w:type="dxa"/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35541F" w:rsidRPr="0035541F" w:rsidTr="0035541F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405"/>
        </w:trPr>
        <w:tc>
          <w:tcPr>
            <w:tcW w:w="158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графе 1 указываются объемы бюджетных ассигнований на 2025 год в соответствии с действующим решением о местном бюджете</w:t>
            </w:r>
          </w:p>
        </w:tc>
      </w:tr>
      <w:tr w:rsidR="0035541F" w:rsidRPr="0035541F" w:rsidTr="0035541F">
        <w:trPr>
          <w:trHeight w:val="660"/>
        </w:trPr>
        <w:tc>
          <w:tcPr>
            <w:tcW w:w="158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2 указываются бюджетные ассигнования только в случаях превышения бюджетных ассигнований, предусмотренных действующим решением о местном бюджете</w:t>
            </w:r>
          </w:p>
        </w:tc>
      </w:tr>
      <w:tr w:rsidR="0035541F" w:rsidRPr="0035541F" w:rsidTr="0035541F">
        <w:trPr>
          <w:trHeight w:val="255"/>
        </w:trPr>
        <w:tc>
          <w:tcPr>
            <w:tcW w:w="158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3 осуществляется расчет получателя  только в случаях отмены или изменения НПА</w:t>
            </w:r>
          </w:p>
        </w:tc>
      </w:tr>
      <w:tr w:rsidR="0035541F" w:rsidRPr="0035541F" w:rsidTr="0035541F">
        <w:trPr>
          <w:trHeight w:val="645"/>
        </w:trPr>
        <w:tc>
          <w:tcPr>
            <w:tcW w:w="158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4 осуществляется  расчет получателя только в случаях превышения потребности над объемом бюджетных ассигнований, предусмотренных действующим решением о местном бюджете</w:t>
            </w:r>
          </w:p>
        </w:tc>
      </w:tr>
      <w:tr w:rsidR="0035541F" w:rsidRPr="0035541F" w:rsidTr="0035541F">
        <w:trPr>
          <w:trHeight w:val="255"/>
        </w:trPr>
        <w:tc>
          <w:tcPr>
            <w:tcW w:w="158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5 показывается итог бюджета действующих обязательств</w:t>
            </w:r>
          </w:p>
        </w:tc>
      </w:tr>
      <w:tr w:rsidR="0035541F" w:rsidRPr="0035541F" w:rsidTr="0035541F">
        <w:trPr>
          <w:trHeight w:val="310"/>
        </w:trPr>
        <w:tc>
          <w:tcPr>
            <w:tcW w:w="158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6 осуществляется расчетполучателя только в случаях принятия новых НПА</w:t>
            </w:r>
          </w:p>
        </w:tc>
      </w:tr>
      <w:tr w:rsidR="0035541F" w:rsidRPr="0035541F" w:rsidTr="0035541F">
        <w:trPr>
          <w:trHeight w:val="310"/>
        </w:trPr>
        <w:tc>
          <w:tcPr>
            <w:tcW w:w="158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7 показывается итог бюджета действующих и принимаемых обязательств</w:t>
            </w:r>
          </w:p>
        </w:tc>
      </w:tr>
      <w:tr w:rsidR="0035541F" w:rsidRPr="0035541F" w:rsidTr="0035541F">
        <w:trPr>
          <w:trHeight w:val="250"/>
        </w:trPr>
        <w:tc>
          <w:tcPr>
            <w:tcW w:w="3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sz w:val="20"/>
                <w:szCs w:val="20"/>
              </w:rPr>
              <w:t>* Значения граф 2,3 отражаются со знаком минус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5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FA25FB" w:rsidRDefault="00FA25FB" w:rsidP="00680F7B">
      <w:pPr>
        <w:widowControl w:val="0"/>
        <w:spacing w:line="240" w:lineRule="atLeast"/>
        <w:ind w:firstLine="567"/>
        <w:jc w:val="right"/>
      </w:pPr>
    </w:p>
    <w:p w:rsidR="00FA25FB" w:rsidRPr="0063670B" w:rsidRDefault="00FA25FB" w:rsidP="00680F7B">
      <w:pPr>
        <w:widowControl w:val="0"/>
        <w:spacing w:line="240" w:lineRule="atLeast"/>
        <w:ind w:firstLine="567"/>
        <w:jc w:val="right"/>
        <w:rPr>
          <w:b/>
          <w:bCs/>
        </w:rPr>
        <w:sectPr w:rsidR="00FA25FB" w:rsidRPr="0063670B" w:rsidSect="00C214D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W w:w="15877" w:type="dxa"/>
        <w:tblInd w:w="-176" w:type="dxa"/>
        <w:tblLayout w:type="fixed"/>
        <w:tblLook w:val="04A0"/>
      </w:tblPr>
      <w:tblGrid>
        <w:gridCol w:w="1999"/>
        <w:gridCol w:w="782"/>
        <w:gridCol w:w="500"/>
        <w:gridCol w:w="500"/>
        <w:gridCol w:w="800"/>
        <w:gridCol w:w="520"/>
        <w:gridCol w:w="936"/>
        <w:gridCol w:w="1193"/>
        <w:gridCol w:w="1418"/>
        <w:gridCol w:w="1134"/>
        <w:gridCol w:w="1417"/>
        <w:gridCol w:w="1134"/>
        <w:gridCol w:w="1134"/>
        <w:gridCol w:w="2410"/>
      </w:tblGrid>
      <w:tr w:rsidR="0035541F" w:rsidRPr="0035541F" w:rsidTr="0035541F">
        <w:trPr>
          <w:trHeight w:val="26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35541F" w:rsidRPr="0035541F" w:rsidTr="0035541F">
        <w:trPr>
          <w:trHeight w:val="26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>к Порядку и Методике планирования</w:t>
            </w:r>
          </w:p>
        </w:tc>
      </w:tr>
      <w:tr w:rsidR="0035541F" w:rsidRPr="0035541F" w:rsidTr="0035541F">
        <w:trPr>
          <w:trHeight w:val="26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бюджетных ассигнований местного бюджета</w:t>
            </w:r>
          </w:p>
        </w:tc>
      </w:tr>
      <w:tr w:rsidR="0035541F" w:rsidRPr="0035541F" w:rsidTr="0035541F">
        <w:trPr>
          <w:trHeight w:val="26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C214DC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Бергульского</w:t>
            </w:r>
            <w:r w:rsidR="0035541F" w:rsidRPr="0035541F">
              <w:rPr>
                <w:rFonts w:ascii="Arial CYR" w:eastAsia="Times New Roman" w:hAnsi="Arial CYR" w:cs="Arial CYR"/>
                <w:sz w:val="20"/>
                <w:szCs w:val="20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Северного района Новосибирской области</w:t>
            </w:r>
          </w:p>
        </w:tc>
      </w:tr>
      <w:tr w:rsidR="0035541F" w:rsidRPr="0035541F" w:rsidTr="0035541F">
        <w:trPr>
          <w:trHeight w:val="26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sz w:val="20"/>
                <w:szCs w:val="20"/>
              </w:rPr>
              <w:t>на 2023 год и на плановый период 2024 и  2025 годов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5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158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Расчет бюджетных ассигнований на исполнение действующих и принимаемых обязательств на 202</w:t>
            </w:r>
            <w:r w:rsidR="009263C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5541F" w:rsidRPr="0035541F" w:rsidTr="0035541F">
        <w:trPr>
          <w:trHeight w:val="26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108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ГлРсп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Лимит бюджета на 202</w:t>
            </w:r>
            <w:r w:rsidR="009263C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год, рассчитанный по индексам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Излишек в действующих обязательствах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Отмена действующих обязательств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Дополнительная потребность на действующие обязательства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Итого, бюджет действующих обязательст</w:t>
            </w:r>
            <w:r w:rsidR="009263C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</w:t>
            </w: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на 202</w:t>
            </w:r>
            <w:r w:rsidR="009263C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Принятие новых обязательств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Итого, бюджет  на 202</w:t>
            </w:r>
            <w:r w:rsidR="009263C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5541F" w:rsidRPr="0035541F" w:rsidTr="0035541F">
        <w:trPr>
          <w:trHeight w:val="1335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8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5=1+2+3+4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7=5+6</w:t>
            </w:r>
          </w:p>
        </w:tc>
      </w:tr>
      <w:tr w:rsidR="0035541F" w:rsidRPr="0035541F" w:rsidTr="0035541F">
        <w:trPr>
          <w:trHeight w:val="28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8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8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405"/>
        </w:trPr>
        <w:tc>
          <w:tcPr>
            <w:tcW w:w="158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1F" w:rsidRPr="0035541F" w:rsidRDefault="0035541F" w:rsidP="0043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1 осуществляется расчет получателя от местного бюджета 202</w:t>
            </w:r>
            <w:r w:rsidR="009263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 через принятые дефляторы</w:t>
            </w:r>
          </w:p>
        </w:tc>
      </w:tr>
      <w:tr w:rsidR="0035541F" w:rsidRPr="0035541F" w:rsidTr="0035541F">
        <w:trPr>
          <w:trHeight w:val="255"/>
        </w:trPr>
        <w:tc>
          <w:tcPr>
            <w:tcW w:w="158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2 указываются бюджетные ассигнования только в случаях превышения бюджетных ассигнований, рассчитанных по индексному методу над потребностью</w:t>
            </w:r>
          </w:p>
        </w:tc>
      </w:tr>
      <w:tr w:rsidR="0035541F" w:rsidRPr="0035541F" w:rsidTr="0035541F">
        <w:trPr>
          <w:trHeight w:val="255"/>
        </w:trPr>
        <w:tc>
          <w:tcPr>
            <w:tcW w:w="158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43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3 осуществляется расчетполучателя  только в случаях отмены или изменения НПА</w:t>
            </w:r>
          </w:p>
        </w:tc>
      </w:tr>
      <w:tr w:rsidR="0035541F" w:rsidRPr="0035541F" w:rsidTr="0035541F">
        <w:trPr>
          <w:trHeight w:val="255"/>
        </w:trPr>
        <w:tc>
          <w:tcPr>
            <w:tcW w:w="158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графе 4 осуществляется  расчет получателя только в случаях удорожания расходных обязательств по сравнению с дефлятором, и или увеличением потребности</w:t>
            </w:r>
          </w:p>
        </w:tc>
      </w:tr>
      <w:tr w:rsidR="0035541F" w:rsidRPr="0035541F" w:rsidTr="0035541F">
        <w:trPr>
          <w:trHeight w:val="255"/>
        </w:trPr>
        <w:tc>
          <w:tcPr>
            <w:tcW w:w="158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43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5 показывается итог бюджета действующих обязательств</w:t>
            </w:r>
          </w:p>
        </w:tc>
      </w:tr>
      <w:tr w:rsidR="0035541F" w:rsidRPr="0035541F" w:rsidTr="0035541F">
        <w:trPr>
          <w:trHeight w:val="310"/>
        </w:trPr>
        <w:tc>
          <w:tcPr>
            <w:tcW w:w="158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43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6 осуществляется расчет получателя только в случаях принятия новых НПА</w:t>
            </w:r>
          </w:p>
        </w:tc>
      </w:tr>
      <w:tr w:rsidR="0035541F" w:rsidRPr="0035541F" w:rsidTr="0035541F">
        <w:trPr>
          <w:trHeight w:val="310"/>
        </w:trPr>
        <w:tc>
          <w:tcPr>
            <w:tcW w:w="158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1F" w:rsidRPr="0035541F" w:rsidRDefault="0035541F" w:rsidP="0043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графе 7 показывается итог бюджета действующих и принимаемых обязательств</w:t>
            </w:r>
          </w:p>
        </w:tc>
      </w:tr>
      <w:tr w:rsidR="0035541F" w:rsidRPr="0035541F" w:rsidTr="0035541F">
        <w:trPr>
          <w:trHeight w:val="250"/>
        </w:trPr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sz w:val="20"/>
                <w:szCs w:val="20"/>
              </w:rPr>
              <w:t>* Значения граф 2,3 отражаются со знаком минус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D67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680F7B" w:rsidRDefault="00680F7B" w:rsidP="0035541F">
      <w:pPr>
        <w:widowControl w:val="0"/>
        <w:spacing w:line="240" w:lineRule="atLeast"/>
        <w:ind w:firstLine="567"/>
        <w:rPr>
          <w:b/>
          <w:bCs/>
        </w:rPr>
      </w:pPr>
    </w:p>
    <w:p w:rsidR="0035541F" w:rsidRDefault="0035541F" w:rsidP="0035541F">
      <w:pPr>
        <w:widowControl w:val="0"/>
        <w:spacing w:line="240" w:lineRule="atLeast"/>
        <w:ind w:firstLine="567"/>
        <w:rPr>
          <w:b/>
          <w:bCs/>
        </w:rPr>
      </w:pPr>
    </w:p>
    <w:p w:rsidR="0035541F" w:rsidRDefault="0035541F" w:rsidP="0035541F">
      <w:pPr>
        <w:widowControl w:val="0"/>
        <w:spacing w:line="240" w:lineRule="atLeast"/>
        <w:ind w:firstLine="567"/>
        <w:rPr>
          <w:b/>
          <w:bCs/>
        </w:rPr>
      </w:pPr>
    </w:p>
    <w:p w:rsidR="0035541F" w:rsidRPr="0063670B" w:rsidRDefault="0035541F" w:rsidP="0035541F">
      <w:pPr>
        <w:widowControl w:val="0"/>
        <w:spacing w:line="240" w:lineRule="atLeast"/>
        <w:ind w:firstLine="567"/>
        <w:rPr>
          <w:b/>
          <w:bCs/>
        </w:rPr>
      </w:pPr>
    </w:p>
    <w:tbl>
      <w:tblPr>
        <w:tblW w:w="15040" w:type="dxa"/>
        <w:tblInd w:w="94" w:type="dxa"/>
        <w:tblLook w:val="04A0"/>
      </w:tblPr>
      <w:tblGrid>
        <w:gridCol w:w="660"/>
        <w:gridCol w:w="3300"/>
        <w:gridCol w:w="11080"/>
      </w:tblGrid>
      <w:tr w:rsidR="0035541F" w:rsidRPr="0035541F" w:rsidTr="0035541F">
        <w:trPr>
          <w:trHeight w:val="2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A34" w:rsidRDefault="00433A34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4</w:t>
            </w:r>
          </w:p>
        </w:tc>
      </w:tr>
      <w:tr w:rsidR="0035541F" w:rsidRPr="0035541F" w:rsidTr="0035541F">
        <w:trPr>
          <w:trHeight w:val="2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>к Порядку и Методике планирования</w:t>
            </w:r>
          </w:p>
        </w:tc>
      </w:tr>
      <w:tr w:rsidR="0035541F" w:rsidRPr="0035541F" w:rsidTr="0035541F">
        <w:trPr>
          <w:trHeight w:val="2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бюджетных ассигнований местного бюджета</w:t>
            </w:r>
          </w:p>
        </w:tc>
      </w:tr>
      <w:tr w:rsidR="0035541F" w:rsidRPr="0035541F" w:rsidTr="0035541F">
        <w:trPr>
          <w:trHeight w:val="2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C214DC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Бергульского</w:t>
            </w:r>
            <w:r w:rsidR="00433A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541F"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сельсовета</w:t>
            </w:r>
            <w:r w:rsidR="00433A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541F"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Северного района Новосибирской области </w:t>
            </w:r>
          </w:p>
        </w:tc>
      </w:tr>
      <w:tr w:rsidR="0035541F" w:rsidRPr="0035541F" w:rsidTr="0035541F">
        <w:trPr>
          <w:trHeight w:val="2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41F">
              <w:rPr>
                <w:rFonts w:ascii="Times New Roman" w:eastAsia="Times New Roman" w:hAnsi="Times New Roman" w:cs="Times New Roman"/>
                <w:sz w:val="20"/>
                <w:szCs w:val="20"/>
              </w:rPr>
              <w:t>на 2024 год и на плановый период 2025 и 2026 годов</w:t>
            </w:r>
          </w:p>
        </w:tc>
      </w:tr>
      <w:tr w:rsidR="0035541F" w:rsidRPr="0035541F" w:rsidTr="0035541F">
        <w:trPr>
          <w:trHeight w:val="2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260"/>
        </w:trPr>
        <w:tc>
          <w:tcPr>
            <w:tcW w:w="1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5541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Перечень видов бюджетных ассигнований</w:t>
            </w:r>
          </w:p>
        </w:tc>
      </w:tr>
      <w:tr w:rsidR="0035541F" w:rsidRPr="0035541F" w:rsidTr="0035541F">
        <w:trPr>
          <w:trHeight w:val="2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5541F" w:rsidRPr="0035541F" w:rsidTr="0035541F">
        <w:trPr>
          <w:trHeight w:val="6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вида бюджетного ассигнования</w:t>
            </w:r>
          </w:p>
        </w:tc>
        <w:tc>
          <w:tcPr>
            <w:tcW w:w="1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вида бюджетного ассигнования</w:t>
            </w:r>
          </w:p>
        </w:tc>
      </w:tr>
      <w:tr w:rsidR="0035541F" w:rsidRPr="0035541F" w:rsidTr="0035541F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Оказание муниципальных услуг (выполнение работ), в том числе ассигнования на оплату муниципальных  контрактов на поставку товаров, выполнение работ, оказание услуг для муниципальных  нужд</w:t>
            </w: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1.1. Обеспечение выполнения функций казенных учреждений:</w:t>
            </w:r>
          </w:p>
        </w:tc>
      </w:tr>
      <w:tr w:rsidR="0035541F" w:rsidRPr="0035541F" w:rsidTr="0035541F">
        <w:trPr>
          <w:trHeight w:val="31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both"/>
              <w:rPr>
                <w:rFonts w:ascii="Symbol" w:eastAsia="Times New Roman" w:hAnsi="Symbol" w:cs="Arial CYR"/>
                <w:sz w:val="24"/>
                <w:szCs w:val="24"/>
              </w:rPr>
            </w:pPr>
            <w:r w:rsidRPr="0035541F">
              <w:rPr>
                <w:rFonts w:ascii="Symbol" w:eastAsia="Times New Roman" w:hAnsi="Symbol" w:cs="Arial CYR"/>
                <w:sz w:val="24"/>
                <w:szCs w:val="24"/>
              </w:rPr>
              <w:t></w:t>
            </w:r>
            <w:r w:rsidRPr="0035541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труда работников казенных учреждений, денежное содержание (денежное вознаграждение, заработная плата) муниципальных  служащих  администрации </w:t>
            </w:r>
            <w:r w:rsidR="00C214DC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области, лиц, замещающих муниципальные должности органов местного самоуправления </w:t>
            </w:r>
            <w:r w:rsidR="00C214DC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 Новосибирской области, работников  администрации </w:t>
            </w:r>
            <w:r w:rsidR="00C214DC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Северного района  Новосибирской области, замещающих должности, не являющиеся должностями муниципальной  службы </w:t>
            </w:r>
            <w:r w:rsidR="00C214DC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 Новосибирской области, командировочные и иные выплаты в соответствии с трудовыми договорами (служебными контрактами, контрактами) и законодательством Российской Федерации, Новосибирской области и нормативно-правовыми актами органов местного самоуправления </w:t>
            </w:r>
            <w:r w:rsidR="00C214DC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области;</w:t>
            </w:r>
          </w:p>
        </w:tc>
      </w:tr>
      <w:tr w:rsidR="0035541F" w:rsidRPr="0035541F" w:rsidTr="0035541F">
        <w:trPr>
          <w:trHeight w:val="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both"/>
              <w:rPr>
                <w:rFonts w:ascii="Symbol" w:eastAsia="Times New Roman" w:hAnsi="Symbol" w:cs="Arial CYR"/>
                <w:sz w:val="24"/>
                <w:szCs w:val="24"/>
              </w:rPr>
            </w:pPr>
            <w:r w:rsidRPr="0035541F">
              <w:rPr>
                <w:rFonts w:ascii="Symbol" w:eastAsia="Times New Roman" w:hAnsi="Symbol" w:cs="Arial CYR"/>
                <w:sz w:val="24"/>
                <w:szCs w:val="24"/>
              </w:rPr>
              <w:t></w:t>
            </w:r>
            <w:r w:rsidRPr="0035541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поставок товаров, выполнения работ, оказания услуг для муниципальных нужд;</w:t>
            </w:r>
          </w:p>
        </w:tc>
      </w:tr>
      <w:tr w:rsidR="0035541F" w:rsidRPr="0035541F" w:rsidTr="0035541F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both"/>
              <w:rPr>
                <w:rFonts w:ascii="Symbol" w:eastAsia="Times New Roman" w:hAnsi="Symbol" w:cs="Arial CYR"/>
                <w:sz w:val="24"/>
                <w:szCs w:val="24"/>
              </w:rPr>
            </w:pPr>
            <w:r w:rsidRPr="0035541F">
              <w:rPr>
                <w:rFonts w:ascii="Symbol" w:eastAsia="Times New Roman" w:hAnsi="Symbol" w:cs="Arial CYR"/>
                <w:sz w:val="24"/>
                <w:szCs w:val="24"/>
              </w:rPr>
              <w:t></w:t>
            </w:r>
            <w:r w:rsidRPr="0035541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обязательных платежей в бюджетную систему Российской Федерации;</w:t>
            </w:r>
          </w:p>
        </w:tc>
      </w:tr>
      <w:tr w:rsidR="0035541F" w:rsidRPr="0035541F" w:rsidTr="0035541F">
        <w:trPr>
          <w:trHeight w:val="36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both"/>
              <w:rPr>
                <w:rFonts w:ascii="Symbol" w:eastAsia="Times New Roman" w:hAnsi="Symbol" w:cs="Arial CYR"/>
                <w:sz w:val="24"/>
                <w:szCs w:val="24"/>
              </w:rPr>
            </w:pPr>
            <w:r w:rsidRPr="0035541F">
              <w:rPr>
                <w:rFonts w:ascii="Symbol" w:eastAsia="Times New Roman" w:hAnsi="Symbol" w:cs="Arial CYR"/>
                <w:sz w:val="24"/>
                <w:szCs w:val="24"/>
              </w:rPr>
              <w:t></w:t>
            </w:r>
            <w:r w:rsidRPr="0035541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деятельности.</w:t>
            </w:r>
          </w:p>
        </w:tc>
      </w:tr>
      <w:tr w:rsidR="0035541F" w:rsidRPr="0035541F" w:rsidTr="0035541F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1.2. Предоставление субсидий бюджетным и автономным учреждениям, включая субсидии на возмещение нормативных затрат по оказанию ими муниципальных услуг физическим и (или) юридическим лицам, также предоставление субсидий из бюджетов бюджетной системы Российской Федерации на иные цели.</w:t>
            </w:r>
          </w:p>
        </w:tc>
      </w:tr>
      <w:tr w:rsidR="0035541F" w:rsidRPr="0035541F" w:rsidTr="0035541F">
        <w:trPr>
          <w:trHeight w:val="9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1.3.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(или) юридическим лицам.</w:t>
            </w:r>
          </w:p>
        </w:tc>
      </w:tr>
      <w:tr w:rsidR="0035541F" w:rsidRPr="0035541F" w:rsidTr="0035541F">
        <w:trPr>
          <w:trHeight w:val="6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1.4. Закупка товаров, работ и услуг для муниципальных нужд (за исключением бюджетных ассигнований для обеспечения выполнения функций бюджетного учреждения), в том числе в целях:</w:t>
            </w:r>
          </w:p>
        </w:tc>
      </w:tr>
      <w:tr w:rsidR="0035541F" w:rsidRPr="0035541F" w:rsidTr="0035541F">
        <w:trPr>
          <w:trHeight w:val="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both"/>
              <w:rPr>
                <w:rFonts w:ascii="Symbol" w:eastAsia="Times New Roman" w:hAnsi="Symbol" w:cs="Arial CYR"/>
                <w:sz w:val="24"/>
                <w:szCs w:val="24"/>
              </w:rPr>
            </w:pPr>
            <w:r w:rsidRPr="0035541F">
              <w:rPr>
                <w:rFonts w:ascii="Symbol" w:eastAsia="Times New Roman" w:hAnsi="Symbol" w:cs="Arial CYR"/>
                <w:sz w:val="24"/>
                <w:szCs w:val="24"/>
              </w:rPr>
              <w:t></w:t>
            </w:r>
            <w:r w:rsidRPr="0035541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муниципальных услуг физическим и юридическим лицам;</w:t>
            </w:r>
          </w:p>
        </w:tc>
      </w:tr>
      <w:tr w:rsidR="0035541F" w:rsidRPr="0035541F" w:rsidTr="0035541F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both"/>
              <w:rPr>
                <w:rFonts w:ascii="Symbol" w:eastAsia="Times New Roman" w:hAnsi="Symbol" w:cs="Arial CYR"/>
                <w:sz w:val="24"/>
                <w:szCs w:val="24"/>
              </w:rPr>
            </w:pPr>
            <w:r w:rsidRPr="0035541F">
              <w:rPr>
                <w:rFonts w:ascii="Symbol" w:eastAsia="Times New Roman" w:hAnsi="Symbol" w:cs="Arial CYR"/>
                <w:sz w:val="24"/>
                <w:szCs w:val="24"/>
              </w:rPr>
              <w:t></w:t>
            </w:r>
            <w:r w:rsidRPr="0035541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 бюджетных инвестиций в объекты муниципальной собственности (за исключением муниципальных унитарных предприятий).</w:t>
            </w:r>
          </w:p>
        </w:tc>
      </w:tr>
      <w:tr w:rsidR="0035541F" w:rsidRPr="0035541F" w:rsidTr="0035541F">
        <w:trPr>
          <w:trHeight w:val="1635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2.1.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      </w:r>
          </w:p>
        </w:tc>
      </w:tr>
      <w:tr w:rsidR="0035541F" w:rsidRPr="0035541F" w:rsidTr="0035541F">
        <w:trPr>
          <w:trHeight w:val="192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2.2. Субсидии некоммерческим организациям, не являющимся автономными и бюджетными учреждениями, в том числе в виде имущественного взноса.</w:t>
            </w:r>
          </w:p>
        </w:tc>
      </w:tr>
      <w:tr w:rsidR="0035541F" w:rsidRPr="0035541F" w:rsidTr="0035541F">
        <w:trPr>
          <w:trHeight w:val="31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Субвенции  местному бюджету </w:t>
            </w:r>
            <w:r w:rsidR="00C214DC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Северного района Новосибирской области;</w:t>
            </w:r>
          </w:p>
        </w:tc>
      </w:tr>
      <w:tr w:rsidR="0035541F" w:rsidRPr="0035541F" w:rsidTr="0035541F">
        <w:trPr>
          <w:trHeight w:val="3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541F" w:rsidRPr="0035541F" w:rsidTr="0035541F">
        <w:trPr>
          <w:trHeight w:val="3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541F" w:rsidRPr="0035541F" w:rsidTr="0035541F">
        <w:trPr>
          <w:trHeight w:val="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541F" w:rsidRPr="0035541F" w:rsidTr="0035541F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муниципального долга Северного района Новосибирской области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Платежи, возникающие и исполняющиеся в соответствии с федеральными законами, нормативными правовыми актами Правительства Российской Федерации, Министерства финансов Российской Федерации и Центрального банка Российской Федерации, а также в соответствии с договорами (соглашениями), определяющими условия привлечения и обращения муниципальных долговых обязательств </w:t>
            </w:r>
            <w:r w:rsidR="00C214DC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</w:tr>
      <w:tr w:rsidR="0035541F" w:rsidRPr="0035541F" w:rsidTr="0035541F">
        <w:trPr>
          <w:trHeight w:val="51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3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433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судебных актов по искам к </w:t>
            </w:r>
            <w:r w:rsidR="00433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Бергульскому </w:t>
            </w:r>
            <w:r w:rsidRPr="00355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сельсовету Северного района Новосибирской области о возмещении вреда, причиненного гражданину или юридическому лицу в результате незаконных действий (бездействия) органов местного самоуправления </w:t>
            </w:r>
            <w:r w:rsidR="00C21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Бергульского</w:t>
            </w:r>
            <w:r w:rsidR="00433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55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сельслвета Северного района Новосибирской области либо должностных лиц этих органов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41F" w:rsidRPr="0035541F" w:rsidRDefault="0035541F" w:rsidP="00433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Судебные акты по искам к </w:t>
            </w:r>
            <w:r w:rsidR="00433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Бергульскому </w:t>
            </w: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сельсовету Северного  района Новосибирской области о возмещении вреда, причиненного гражданину или юридическому лицу в результате незаконных действий (бездействия) органов местного самоуправления </w:t>
            </w:r>
            <w:r w:rsidR="00C214DC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</w:t>
            </w:r>
            <w:r w:rsidRPr="00355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Северного района Новосибирской области либо должностных лиц этих органов.</w:t>
            </w:r>
          </w:p>
        </w:tc>
      </w:tr>
    </w:tbl>
    <w:p w:rsidR="00680F7B" w:rsidRDefault="00680F7B" w:rsidP="0035541F">
      <w:pPr>
        <w:widowControl w:val="0"/>
        <w:spacing w:line="240" w:lineRule="atLeast"/>
        <w:ind w:firstLine="567"/>
        <w:rPr>
          <w:b/>
          <w:bCs/>
        </w:rPr>
      </w:pPr>
    </w:p>
    <w:p w:rsidR="00680F7B" w:rsidRPr="0063670B" w:rsidRDefault="00680F7B" w:rsidP="00680F7B">
      <w:pPr>
        <w:widowControl w:val="0"/>
        <w:spacing w:line="240" w:lineRule="atLeast"/>
        <w:ind w:firstLine="567"/>
        <w:jc w:val="right"/>
        <w:rPr>
          <w:b/>
          <w:bCs/>
        </w:rPr>
        <w:sectPr w:rsidR="00680F7B" w:rsidRPr="0063670B" w:rsidSect="00C214D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680F7B" w:rsidRPr="0063670B" w:rsidRDefault="00680F7B" w:rsidP="00680F7B">
      <w:pPr>
        <w:widowControl w:val="0"/>
        <w:spacing w:line="240" w:lineRule="atLeast"/>
        <w:ind w:firstLine="567"/>
        <w:jc w:val="right"/>
        <w:rPr>
          <w:b/>
          <w:bCs/>
        </w:rPr>
      </w:pPr>
    </w:p>
    <w:p w:rsidR="00680F7B" w:rsidRPr="0063670B" w:rsidRDefault="00680F7B" w:rsidP="00680F7B">
      <w:pPr>
        <w:widowControl w:val="0"/>
        <w:spacing w:line="240" w:lineRule="atLeast"/>
        <w:ind w:firstLine="567"/>
        <w:jc w:val="right"/>
        <w:rPr>
          <w:b/>
          <w:bCs/>
        </w:rPr>
      </w:pPr>
    </w:p>
    <w:p w:rsidR="00680F7B" w:rsidRPr="0063670B" w:rsidRDefault="00680F7B" w:rsidP="00680F7B">
      <w:pPr>
        <w:widowControl w:val="0"/>
        <w:spacing w:line="240" w:lineRule="atLeast"/>
        <w:ind w:firstLine="567"/>
        <w:jc w:val="right"/>
        <w:rPr>
          <w:b/>
          <w:bCs/>
        </w:rPr>
      </w:pPr>
    </w:p>
    <w:p w:rsidR="00680F7B" w:rsidRPr="0063670B" w:rsidRDefault="00680F7B" w:rsidP="00680F7B">
      <w:pPr>
        <w:widowControl w:val="0"/>
        <w:spacing w:line="240" w:lineRule="atLeast"/>
        <w:ind w:firstLine="567"/>
        <w:jc w:val="right"/>
        <w:rPr>
          <w:b/>
          <w:bCs/>
        </w:rPr>
      </w:pPr>
    </w:p>
    <w:p w:rsidR="00680F7B" w:rsidRPr="0063670B" w:rsidRDefault="00680F7B" w:rsidP="00680F7B">
      <w:pPr>
        <w:widowControl w:val="0"/>
        <w:spacing w:line="240" w:lineRule="atLeast"/>
        <w:ind w:firstLine="567"/>
        <w:jc w:val="right"/>
        <w:rPr>
          <w:b/>
          <w:bCs/>
        </w:rPr>
      </w:pPr>
    </w:p>
    <w:p w:rsidR="00680F7B" w:rsidRPr="0063670B" w:rsidRDefault="00680F7B" w:rsidP="00680F7B">
      <w:pPr>
        <w:widowControl w:val="0"/>
        <w:spacing w:line="240" w:lineRule="atLeast"/>
        <w:ind w:firstLine="567"/>
        <w:jc w:val="right"/>
        <w:rPr>
          <w:b/>
          <w:bCs/>
        </w:rPr>
      </w:pPr>
    </w:p>
    <w:p w:rsidR="00680F7B" w:rsidRPr="0063670B" w:rsidRDefault="00680F7B" w:rsidP="00680F7B">
      <w:pPr>
        <w:widowControl w:val="0"/>
        <w:spacing w:line="240" w:lineRule="atLeast"/>
        <w:ind w:firstLine="567"/>
        <w:jc w:val="right"/>
        <w:rPr>
          <w:b/>
          <w:bCs/>
        </w:rPr>
      </w:pPr>
    </w:p>
    <w:p w:rsidR="00680F7B" w:rsidRPr="0063670B" w:rsidRDefault="00680F7B" w:rsidP="00680F7B">
      <w:pPr>
        <w:widowControl w:val="0"/>
        <w:spacing w:line="240" w:lineRule="atLeast"/>
        <w:ind w:firstLine="567"/>
        <w:jc w:val="right"/>
        <w:rPr>
          <w:b/>
          <w:bCs/>
        </w:rPr>
      </w:pPr>
    </w:p>
    <w:p w:rsidR="00680F7B" w:rsidRPr="0063670B" w:rsidRDefault="00680F7B" w:rsidP="00680F7B">
      <w:pPr>
        <w:widowControl w:val="0"/>
        <w:spacing w:line="240" w:lineRule="atLeast"/>
        <w:ind w:firstLine="567"/>
        <w:jc w:val="right"/>
        <w:rPr>
          <w:b/>
          <w:bCs/>
        </w:rPr>
      </w:pPr>
    </w:p>
    <w:p w:rsidR="00680F7B" w:rsidRPr="0063670B" w:rsidRDefault="00680F7B" w:rsidP="00680F7B">
      <w:pPr>
        <w:widowControl w:val="0"/>
        <w:spacing w:line="240" w:lineRule="atLeast"/>
        <w:ind w:firstLine="567"/>
        <w:jc w:val="right"/>
        <w:rPr>
          <w:b/>
          <w:bCs/>
        </w:rPr>
      </w:pPr>
    </w:p>
    <w:p w:rsidR="00680F7B" w:rsidRPr="0063670B" w:rsidRDefault="00680F7B" w:rsidP="00680F7B">
      <w:pPr>
        <w:widowControl w:val="0"/>
        <w:spacing w:line="240" w:lineRule="atLeast"/>
        <w:ind w:firstLine="709"/>
        <w:jc w:val="right"/>
        <w:rPr>
          <w:b/>
          <w:bCs/>
        </w:rPr>
      </w:pPr>
    </w:p>
    <w:p w:rsidR="00680F7B" w:rsidRPr="0063670B" w:rsidRDefault="00680F7B" w:rsidP="00680F7B"/>
    <w:p w:rsidR="00680F7B" w:rsidRPr="0063670B" w:rsidRDefault="00680F7B" w:rsidP="00680F7B"/>
    <w:p w:rsidR="00680F7B" w:rsidRPr="0063670B" w:rsidRDefault="00680F7B" w:rsidP="00680F7B"/>
    <w:p w:rsidR="00680F7B" w:rsidRDefault="00680F7B" w:rsidP="00680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F7B" w:rsidRPr="007B5F8B" w:rsidRDefault="00680F7B" w:rsidP="00680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4DC" w:rsidRDefault="00C214DC"/>
    <w:sectPr w:rsidR="00C214DC" w:rsidSect="00C2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00B" w:rsidRDefault="00B8700B" w:rsidP="000906C0">
      <w:pPr>
        <w:spacing w:after="0" w:line="240" w:lineRule="auto"/>
      </w:pPr>
      <w:r>
        <w:separator/>
      </w:r>
    </w:p>
  </w:endnote>
  <w:endnote w:type="continuationSeparator" w:id="1">
    <w:p w:rsidR="00B8700B" w:rsidRDefault="00B8700B" w:rsidP="0009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DC" w:rsidRDefault="00C214D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DC" w:rsidRDefault="00C214D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DC" w:rsidRDefault="00C214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00B" w:rsidRDefault="00B8700B" w:rsidP="000906C0">
      <w:pPr>
        <w:spacing w:after="0" w:line="240" w:lineRule="auto"/>
      </w:pPr>
      <w:r>
        <w:separator/>
      </w:r>
    </w:p>
  </w:footnote>
  <w:footnote w:type="continuationSeparator" w:id="1">
    <w:p w:rsidR="00B8700B" w:rsidRDefault="00B8700B" w:rsidP="00090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DC" w:rsidRDefault="00C214D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DC" w:rsidRPr="000906C0" w:rsidRDefault="00C214DC" w:rsidP="000906C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DC" w:rsidRDefault="00C214D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C1ED8"/>
    <w:rsid w:val="00036D46"/>
    <w:rsid w:val="0003761D"/>
    <w:rsid w:val="00054270"/>
    <w:rsid w:val="0007400E"/>
    <w:rsid w:val="000906C0"/>
    <w:rsid w:val="00092BD9"/>
    <w:rsid w:val="000C559A"/>
    <w:rsid w:val="00120ED6"/>
    <w:rsid w:val="00193C0E"/>
    <w:rsid w:val="00194D08"/>
    <w:rsid w:val="001B5C02"/>
    <w:rsid w:val="001D741D"/>
    <w:rsid w:val="00207654"/>
    <w:rsid w:val="00213AFC"/>
    <w:rsid w:val="00295837"/>
    <w:rsid w:val="002F3718"/>
    <w:rsid w:val="0031416A"/>
    <w:rsid w:val="00320B16"/>
    <w:rsid w:val="0035541F"/>
    <w:rsid w:val="003838B9"/>
    <w:rsid w:val="003A33E3"/>
    <w:rsid w:val="003B54B2"/>
    <w:rsid w:val="003C6D23"/>
    <w:rsid w:val="00433A34"/>
    <w:rsid w:val="0044742F"/>
    <w:rsid w:val="004A77CA"/>
    <w:rsid w:val="004C1ED8"/>
    <w:rsid w:val="004D492B"/>
    <w:rsid w:val="00527ACB"/>
    <w:rsid w:val="005442E8"/>
    <w:rsid w:val="005663F8"/>
    <w:rsid w:val="0065350B"/>
    <w:rsid w:val="00680F7B"/>
    <w:rsid w:val="006F628D"/>
    <w:rsid w:val="00704D05"/>
    <w:rsid w:val="00727C47"/>
    <w:rsid w:val="00760E71"/>
    <w:rsid w:val="00794567"/>
    <w:rsid w:val="00846735"/>
    <w:rsid w:val="00863B40"/>
    <w:rsid w:val="0086782B"/>
    <w:rsid w:val="00870CCE"/>
    <w:rsid w:val="008E2161"/>
    <w:rsid w:val="008F24C2"/>
    <w:rsid w:val="009126BC"/>
    <w:rsid w:val="00912E52"/>
    <w:rsid w:val="009263CA"/>
    <w:rsid w:val="00934DCE"/>
    <w:rsid w:val="0095496D"/>
    <w:rsid w:val="00981FCB"/>
    <w:rsid w:val="009B6D85"/>
    <w:rsid w:val="009F6FA9"/>
    <w:rsid w:val="00AE2DE8"/>
    <w:rsid w:val="00B6352E"/>
    <w:rsid w:val="00B8700B"/>
    <w:rsid w:val="00BC4B68"/>
    <w:rsid w:val="00C214DC"/>
    <w:rsid w:val="00C3086E"/>
    <w:rsid w:val="00C40EFC"/>
    <w:rsid w:val="00C87533"/>
    <w:rsid w:val="00CC68A1"/>
    <w:rsid w:val="00CE7DAE"/>
    <w:rsid w:val="00D67FC4"/>
    <w:rsid w:val="00D73BA0"/>
    <w:rsid w:val="00DE6795"/>
    <w:rsid w:val="00DE7D63"/>
    <w:rsid w:val="00DE7E09"/>
    <w:rsid w:val="00E00798"/>
    <w:rsid w:val="00E01FB6"/>
    <w:rsid w:val="00E15124"/>
    <w:rsid w:val="00F2708D"/>
    <w:rsid w:val="00F47258"/>
    <w:rsid w:val="00F50CEA"/>
    <w:rsid w:val="00F729CA"/>
    <w:rsid w:val="00F775A4"/>
    <w:rsid w:val="00F96AE7"/>
    <w:rsid w:val="00FA25FB"/>
    <w:rsid w:val="00FB6D81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0F7B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rsid w:val="00680F7B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680F7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F7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90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6C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90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6C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AF62-2858-4960-89D2-80B2A898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5157</Words>
  <Characters>29399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Admin</cp:lastModifiedBy>
  <cp:revision>3</cp:revision>
  <cp:lastPrinted>2023-10-16T08:03:00Z</cp:lastPrinted>
  <dcterms:created xsi:type="dcterms:W3CDTF">2023-10-24T03:22:00Z</dcterms:created>
  <dcterms:modified xsi:type="dcterms:W3CDTF">2023-10-24T03:53:00Z</dcterms:modified>
</cp:coreProperties>
</file>