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БЕРГУЛЬСКОГО СЕЛЬСОВЕТА</w:t>
      </w: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34962" w:rsidRDefault="00F97DBB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134962">
        <w:rPr>
          <w:rFonts w:ascii="Times New Roman" w:hAnsi="Times New Roman" w:cs="Times New Roman"/>
          <w:b/>
          <w:sz w:val="28"/>
          <w:szCs w:val="28"/>
        </w:rPr>
        <w:t>.10.20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34962">
        <w:rPr>
          <w:rFonts w:ascii="Times New Roman" w:hAnsi="Times New Roman" w:cs="Times New Roman"/>
          <w:b/>
          <w:sz w:val="28"/>
          <w:szCs w:val="28"/>
        </w:rPr>
        <w:t xml:space="preserve">                       с</w:t>
      </w:r>
      <w:proofErr w:type="gramStart"/>
      <w:r w:rsidR="00134962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134962">
        <w:rPr>
          <w:rFonts w:ascii="Times New Roman" w:hAnsi="Times New Roman" w:cs="Times New Roman"/>
          <w:b/>
          <w:sz w:val="28"/>
          <w:szCs w:val="28"/>
        </w:rPr>
        <w:t xml:space="preserve">ергуль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62" w:rsidRDefault="00134962" w:rsidP="0013496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увеличении норм расхода топлива и смазочных материалов</w:t>
      </w:r>
    </w:p>
    <w:p w:rsidR="00134962" w:rsidRDefault="00134962" w:rsidP="0013496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</w:t>
      </w:r>
    </w:p>
    <w:p w:rsidR="00134962" w:rsidRDefault="00134962" w:rsidP="00134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) время года на стоянках при необходимости пуска и прогрева автомобилей и автобусов (если нет независимых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отопителей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а также на стоянках в ожидании пассажиров (в том числе при перевозках детей)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введении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действие методических рекомендаций «Нормы расхода топлив и смазочных материалов на автомобильном транспорте</w:t>
      </w:r>
      <w:r>
        <w:rPr>
          <w:rFonts w:ascii="Times New Roman" w:eastAsia="Times New Roman" w:hAnsi="Times New Roman" w:cs="Times New Roman"/>
          <w:sz w:val="28"/>
          <w:szCs w:val="28"/>
        </w:rPr>
        <w:t>»», администрация  Бергульского сельсовета Северного района Новосибирской области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34962" w:rsidRDefault="00134962" w:rsidP="0013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) время года на автомобильном транспорте на 12 % для администрации Бергульского сельсовета Северного района Новосибирской области и учреждений, финансируемых из местного бюджета с 1 ноября 20</w:t>
      </w:r>
      <w:r w:rsidR="00F97DB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15 апреля 20</w:t>
      </w:r>
      <w:r w:rsidR="00CB0B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7DB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34962" w:rsidRDefault="00134962" w:rsidP="0013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Бергульского сельсовета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И.А.Трофимов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852" w:rsidRDefault="00B35852"/>
    <w:sectPr w:rsidR="00B35852" w:rsidSect="00B3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62"/>
    <w:rsid w:val="00134962"/>
    <w:rsid w:val="001B27BC"/>
    <w:rsid w:val="00446DAA"/>
    <w:rsid w:val="00935061"/>
    <w:rsid w:val="0096542E"/>
    <w:rsid w:val="00B35852"/>
    <w:rsid w:val="00BF5FA8"/>
    <w:rsid w:val="00CA228F"/>
    <w:rsid w:val="00CB0BB7"/>
    <w:rsid w:val="00F97DBB"/>
    <w:rsid w:val="00FF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34962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349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2020-10-28T08:57:00Z</cp:lastPrinted>
  <dcterms:created xsi:type="dcterms:W3CDTF">2020-10-28T08:55:00Z</dcterms:created>
  <dcterms:modified xsi:type="dcterms:W3CDTF">2020-10-28T08:58:00Z</dcterms:modified>
</cp:coreProperties>
</file>