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706" w:rsidRPr="00615706" w:rsidRDefault="00615706" w:rsidP="00615706">
      <w:pPr>
        <w:jc w:val="center"/>
        <w:rPr>
          <w:b/>
          <w:sz w:val="28"/>
          <w:szCs w:val="28"/>
        </w:rPr>
      </w:pPr>
      <w:r w:rsidRPr="00615706">
        <w:rPr>
          <w:b/>
          <w:sz w:val="28"/>
          <w:szCs w:val="28"/>
        </w:rPr>
        <w:t>АДМИНИСТРАЦИЯ</w:t>
      </w:r>
    </w:p>
    <w:p w:rsidR="00615706" w:rsidRPr="00615706" w:rsidRDefault="0088709E" w:rsidP="00615706">
      <w:pPr>
        <w:jc w:val="center"/>
        <w:rPr>
          <w:b/>
          <w:sz w:val="28"/>
          <w:szCs w:val="28"/>
        </w:rPr>
      </w:pPr>
      <w:r>
        <w:rPr>
          <w:b/>
          <w:sz w:val="28"/>
          <w:szCs w:val="28"/>
        </w:rPr>
        <w:t xml:space="preserve">БЕРГУЛЬСКОГО </w:t>
      </w:r>
      <w:r w:rsidR="00615706" w:rsidRPr="00615706">
        <w:rPr>
          <w:b/>
          <w:sz w:val="28"/>
          <w:szCs w:val="28"/>
        </w:rPr>
        <w:t>СЕЛЬСОВЕТА</w:t>
      </w:r>
    </w:p>
    <w:p w:rsidR="00615706" w:rsidRPr="00615706" w:rsidRDefault="00615706" w:rsidP="00615706">
      <w:pPr>
        <w:jc w:val="center"/>
        <w:rPr>
          <w:b/>
          <w:sz w:val="28"/>
          <w:szCs w:val="28"/>
        </w:rPr>
      </w:pPr>
      <w:r w:rsidRPr="00615706">
        <w:rPr>
          <w:b/>
          <w:sz w:val="28"/>
          <w:szCs w:val="28"/>
        </w:rPr>
        <w:t xml:space="preserve">СЕВЕРНОГО РАЙОНА </w:t>
      </w:r>
    </w:p>
    <w:p w:rsidR="00615706" w:rsidRPr="00615706" w:rsidRDefault="00615706" w:rsidP="00615706">
      <w:pPr>
        <w:jc w:val="center"/>
        <w:rPr>
          <w:b/>
          <w:sz w:val="28"/>
          <w:szCs w:val="28"/>
        </w:rPr>
      </w:pPr>
      <w:r w:rsidRPr="00615706">
        <w:rPr>
          <w:b/>
          <w:sz w:val="28"/>
          <w:szCs w:val="28"/>
        </w:rPr>
        <w:t>НОВОСИБИРСКОЙ ОБЛАСТИ</w:t>
      </w:r>
    </w:p>
    <w:p w:rsidR="00615706" w:rsidRPr="00615706" w:rsidRDefault="00615706" w:rsidP="00615706">
      <w:pPr>
        <w:jc w:val="center"/>
        <w:rPr>
          <w:b/>
          <w:sz w:val="28"/>
          <w:szCs w:val="28"/>
        </w:rPr>
      </w:pPr>
    </w:p>
    <w:p w:rsidR="00615706" w:rsidRPr="00615706" w:rsidRDefault="00615706" w:rsidP="00615706">
      <w:pPr>
        <w:jc w:val="center"/>
        <w:rPr>
          <w:b/>
          <w:sz w:val="28"/>
          <w:szCs w:val="28"/>
        </w:rPr>
      </w:pPr>
      <w:r w:rsidRPr="00615706">
        <w:rPr>
          <w:b/>
          <w:sz w:val="28"/>
          <w:szCs w:val="28"/>
        </w:rPr>
        <w:t xml:space="preserve">ПОСТАНОВЛЕНИЕ </w:t>
      </w:r>
    </w:p>
    <w:p w:rsidR="00615706" w:rsidRPr="00615706" w:rsidRDefault="00615706" w:rsidP="00615706">
      <w:pPr>
        <w:jc w:val="center"/>
        <w:rPr>
          <w:sz w:val="28"/>
          <w:szCs w:val="28"/>
        </w:rPr>
      </w:pPr>
    </w:p>
    <w:p w:rsidR="00615706" w:rsidRPr="00615706" w:rsidRDefault="00607B4B" w:rsidP="00615706">
      <w:pPr>
        <w:rPr>
          <w:sz w:val="28"/>
          <w:szCs w:val="28"/>
        </w:rPr>
      </w:pPr>
      <w:r>
        <w:rPr>
          <w:sz w:val="28"/>
          <w:szCs w:val="28"/>
        </w:rPr>
        <w:t>2</w:t>
      </w:r>
      <w:r w:rsidR="0088709E">
        <w:rPr>
          <w:sz w:val="28"/>
          <w:szCs w:val="28"/>
        </w:rPr>
        <w:t>3</w:t>
      </w:r>
      <w:r w:rsidR="000437D2">
        <w:rPr>
          <w:sz w:val="28"/>
          <w:szCs w:val="28"/>
        </w:rPr>
        <w:t>.10.202</w:t>
      </w:r>
      <w:r w:rsidR="003D754E">
        <w:rPr>
          <w:sz w:val="28"/>
          <w:szCs w:val="28"/>
        </w:rPr>
        <w:t>4</w:t>
      </w:r>
      <w:r w:rsidR="0088709E">
        <w:rPr>
          <w:sz w:val="28"/>
          <w:szCs w:val="28"/>
        </w:rPr>
        <w:t xml:space="preserve">                                         </w:t>
      </w:r>
      <w:r w:rsidR="00615706" w:rsidRPr="00615706">
        <w:rPr>
          <w:sz w:val="28"/>
          <w:szCs w:val="28"/>
        </w:rPr>
        <w:t>с.</w:t>
      </w:r>
      <w:r w:rsidR="0088709E">
        <w:rPr>
          <w:sz w:val="28"/>
          <w:szCs w:val="28"/>
        </w:rPr>
        <w:t xml:space="preserve"> Бергуль</w:t>
      </w:r>
      <w:r w:rsidR="00615706" w:rsidRPr="00615706">
        <w:rPr>
          <w:sz w:val="28"/>
          <w:szCs w:val="28"/>
        </w:rPr>
        <w:t xml:space="preserve">                                № </w:t>
      </w:r>
      <w:r w:rsidR="0088709E">
        <w:rPr>
          <w:sz w:val="28"/>
          <w:szCs w:val="28"/>
        </w:rPr>
        <w:t>6</w:t>
      </w:r>
      <w:r w:rsidR="00AC3D50">
        <w:rPr>
          <w:sz w:val="28"/>
          <w:szCs w:val="28"/>
        </w:rPr>
        <w:t>0</w:t>
      </w:r>
    </w:p>
    <w:p w:rsidR="002537FF" w:rsidRDefault="002537FF" w:rsidP="002537FF">
      <w:pPr>
        <w:rPr>
          <w:sz w:val="28"/>
          <w:szCs w:val="28"/>
        </w:rPr>
      </w:pPr>
    </w:p>
    <w:p w:rsidR="002E6667" w:rsidRPr="00615706" w:rsidRDefault="002E6667" w:rsidP="002E6667">
      <w:pPr>
        <w:autoSpaceDE w:val="0"/>
        <w:autoSpaceDN w:val="0"/>
        <w:jc w:val="center"/>
        <w:rPr>
          <w:b/>
          <w:bCs/>
          <w:sz w:val="28"/>
          <w:szCs w:val="28"/>
        </w:rPr>
      </w:pPr>
      <w:r w:rsidRPr="00615706">
        <w:rPr>
          <w:b/>
          <w:bCs/>
          <w:sz w:val="28"/>
          <w:szCs w:val="28"/>
        </w:rPr>
        <w:t xml:space="preserve">Об основных направлениях налоговой, бюджетной и долговой политики          </w:t>
      </w:r>
      <w:r w:rsidR="0088709E">
        <w:rPr>
          <w:b/>
          <w:bCs/>
          <w:sz w:val="28"/>
          <w:szCs w:val="28"/>
        </w:rPr>
        <w:t xml:space="preserve">Бергульского </w:t>
      </w:r>
      <w:r>
        <w:rPr>
          <w:b/>
          <w:bCs/>
          <w:sz w:val="28"/>
          <w:szCs w:val="28"/>
        </w:rPr>
        <w:t xml:space="preserve">сельсовета </w:t>
      </w:r>
      <w:r w:rsidRPr="00615706">
        <w:rPr>
          <w:b/>
          <w:bCs/>
          <w:sz w:val="28"/>
          <w:szCs w:val="28"/>
        </w:rPr>
        <w:t>Северного района Новосибирской области на 202</w:t>
      </w:r>
      <w:r w:rsidR="003D754E">
        <w:rPr>
          <w:b/>
          <w:bCs/>
          <w:sz w:val="28"/>
          <w:szCs w:val="28"/>
        </w:rPr>
        <w:t>5</w:t>
      </w:r>
      <w:r w:rsidRPr="00615706">
        <w:rPr>
          <w:b/>
          <w:bCs/>
          <w:sz w:val="28"/>
          <w:szCs w:val="28"/>
        </w:rPr>
        <w:t xml:space="preserve"> год и плановый период 202</w:t>
      </w:r>
      <w:r w:rsidR="003D754E">
        <w:rPr>
          <w:b/>
          <w:bCs/>
          <w:sz w:val="28"/>
          <w:szCs w:val="28"/>
        </w:rPr>
        <w:t>6</w:t>
      </w:r>
      <w:r w:rsidRPr="00615706">
        <w:rPr>
          <w:b/>
          <w:bCs/>
          <w:sz w:val="28"/>
          <w:szCs w:val="28"/>
        </w:rPr>
        <w:t xml:space="preserve"> и 202</w:t>
      </w:r>
      <w:r w:rsidR="003D754E">
        <w:rPr>
          <w:b/>
          <w:bCs/>
          <w:sz w:val="28"/>
          <w:szCs w:val="28"/>
        </w:rPr>
        <w:t>7</w:t>
      </w:r>
      <w:r w:rsidRPr="00615706">
        <w:rPr>
          <w:b/>
          <w:bCs/>
          <w:sz w:val="28"/>
          <w:szCs w:val="28"/>
        </w:rPr>
        <w:t xml:space="preserve"> годов</w:t>
      </w:r>
    </w:p>
    <w:p w:rsidR="002537FF" w:rsidRDefault="002537FF" w:rsidP="002537FF">
      <w:pPr>
        <w:rPr>
          <w:b/>
          <w:bCs/>
          <w:sz w:val="28"/>
          <w:szCs w:val="28"/>
        </w:rPr>
      </w:pPr>
    </w:p>
    <w:p w:rsidR="002537FF" w:rsidRDefault="002537FF" w:rsidP="002537FF">
      <w:pPr>
        <w:ind w:firstLine="567"/>
        <w:jc w:val="both"/>
        <w:rPr>
          <w:sz w:val="28"/>
          <w:szCs w:val="28"/>
        </w:rPr>
      </w:pPr>
      <w:r>
        <w:rPr>
          <w:b/>
          <w:bCs/>
          <w:sz w:val="28"/>
          <w:szCs w:val="28"/>
        </w:rPr>
        <w:tab/>
      </w:r>
      <w:proofErr w:type="gramStart"/>
      <w:r w:rsidR="00E42B76" w:rsidRPr="00E42B76">
        <w:rPr>
          <w:bCs/>
          <w:sz w:val="28"/>
          <w:szCs w:val="28"/>
        </w:rPr>
        <w:t xml:space="preserve">В целях разработки проекта бюджета </w:t>
      </w:r>
      <w:r w:rsidR="0088709E">
        <w:rPr>
          <w:bCs/>
          <w:sz w:val="28"/>
          <w:szCs w:val="28"/>
        </w:rPr>
        <w:t xml:space="preserve">Бергульского </w:t>
      </w:r>
      <w:r w:rsidR="00E42B76" w:rsidRPr="00E42B76">
        <w:rPr>
          <w:bCs/>
          <w:sz w:val="28"/>
          <w:szCs w:val="28"/>
        </w:rPr>
        <w:t xml:space="preserve">сельсовета Северного района </w:t>
      </w:r>
      <w:r w:rsidR="0088709E">
        <w:rPr>
          <w:bCs/>
          <w:sz w:val="28"/>
          <w:szCs w:val="28"/>
        </w:rPr>
        <w:t xml:space="preserve"> </w:t>
      </w:r>
      <w:r w:rsidR="00E42B76" w:rsidRPr="00E42B76">
        <w:rPr>
          <w:bCs/>
          <w:sz w:val="28"/>
          <w:szCs w:val="28"/>
        </w:rPr>
        <w:t xml:space="preserve">Новосибирской области </w:t>
      </w:r>
      <w:r w:rsidR="0088709E">
        <w:rPr>
          <w:bCs/>
          <w:sz w:val="28"/>
          <w:szCs w:val="28"/>
        </w:rPr>
        <w:t xml:space="preserve"> </w:t>
      </w:r>
      <w:r w:rsidR="00E42B76" w:rsidRPr="00E42B76">
        <w:rPr>
          <w:bCs/>
          <w:sz w:val="28"/>
          <w:szCs w:val="28"/>
        </w:rPr>
        <w:t>на 202</w:t>
      </w:r>
      <w:r w:rsidR="003D754E">
        <w:rPr>
          <w:bCs/>
          <w:sz w:val="28"/>
          <w:szCs w:val="28"/>
        </w:rPr>
        <w:t>5</w:t>
      </w:r>
      <w:r w:rsidR="00E42B76" w:rsidRPr="00E42B76">
        <w:rPr>
          <w:bCs/>
          <w:sz w:val="28"/>
          <w:szCs w:val="28"/>
        </w:rPr>
        <w:t xml:space="preserve"> год и на плановый период 202</w:t>
      </w:r>
      <w:r w:rsidR="003D754E">
        <w:rPr>
          <w:bCs/>
          <w:sz w:val="28"/>
          <w:szCs w:val="28"/>
        </w:rPr>
        <w:t>6</w:t>
      </w:r>
      <w:r w:rsidR="00E42B76" w:rsidRPr="00E42B76">
        <w:rPr>
          <w:bCs/>
          <w:sz w:val="28"/>
          <w:szCs w:val="28"/>
        </w:rPr>
        <w:t xml:space="preserve"> - 202</w:t>
      </w:r>
      <w:r w:rsidR="003D754E">
        <w:rPr>
          <w:bCs/>
          <w:sz w:val="28"/>
          <w:szCs w:val="28"/>
        </w:rPr>
        <w:t>7</w:t>
      </w:r>
      <w:r w:rsidR="00E42B76" w:rsidRPr="00E42B76">
        <w:rPr>
          <w:bCs/>
          <w:sz w:val="28"/>
          <w:szCs w:val="28"/>
        </w:rPr>
        <w:t xml:space="preserve"> годов в соответствии с требованиями</w:t>
      </w:r>
      <w:r w:rsidR="0088709E">
        <w:rPr>
          <w:bCs/>
          <w:sz w:val="28"/>
          <w:szCs w:val="28"/>
        </w:rPr>
        <w:t xml:space="preserve"> </w:t>
      </w:r>
      <w:r w:rsidR="00E42B76" w:rsidRPr="00E42B76">
        <w:rPr>
          <w:bCs/>
          <w:sz w:val="28"/>
          <w:szCs w:val="28"/>
        </w:rPr>
        <w:t xml:space="preserve"> пункта 2 статьи 172 Бюджетного кодекса Российской Федерации, ст. 14 Федерального закона «Об общих принципах организации местного самоуправления в Российской Федерации»</w:t>
      </w:r>
      <w:r w:rsidR="0088709E">
        <w:rPr>
          <w:bCs/>
          <w:sz w:val="28"/>
          <w:szCs w:val="28"/>
        </w:rPr>
        <w:t xml:space="preserve"> </w:t>
      </w:r>
      <w:r>
        <w:rPr>
          <w:bCs/>
          <w:sz w:val="28"/>
          <w:szCs w:val="28"/>
        </w:rPr>
        <w:t xml:space="preserve">и решением Совета депутатов </w:t>
      </w:r>
      <w:r w:rsidR="0088709E">
        <w:rPr>
          <w:bCs/>
          <w:sz w:val="28"/>
          <w:szCs w:val="28"/>
        </w:rPr>
        <w:t xml:space="preserve">Бергульского </w:t>
      </w:r>
      <w:r>
        <w:rPr>
          <w:bCs/>
          <w:sz w:val="28"/>
          <w:szCs w:val="28"/>
        </w:rPr>
        <w:t xml:space="preserve">сельсовета Северного района Новосибирской области </w:t>
      </w:r>
      <w:r w:rsidR="003D754E" w:rsidRPr="003D754E">
        <w:rPr>
          <w:bCs/>
          <w:sz w:val="28"/>
          <w:szCs w:val="28"/>
        </w:rPr>
        <w:t xml:space="preserve">от </w:t>
      </w:r>
      <w:r w:rsidR="0088709E">
        <w:rPr>
          <w:bCs/>
          <w:sz w:val="28"/>
          <w:szCs w:val="28"/>
        </w:rPr>
        <w:t>15</w:t>
      </w:r>
      <w:r w:rsidR="003D754E" w:rsidRPr="003D754E">
        <w:rPr>
          <w:bCs/>
          <w:sz w:val="28"/>
          <w:szCs w:val="28"/>
        </w:rPr>
        <w:t>.0</w:t>
      </w:r>
      <w:r w:rsidR="0088709E">
        <w:rPr>
          <w:bCs/>
          <w:sz w:val="28"/>
          <w:szCs w:val="28"/>
        </w:rPr>
        <w:t>4</w:t>
      </w:r>
      <w:r w:rsidR="003D754E" w:rsidRPr="003D754E">
        <w:rPr>
          <w:bCs/>
          <w:sz w:val="28"/>
          <w:szCs w:val="28"/>
        </w:rPr>
        <w:t>.20</w:t>
      </w:r>
      <w:r w:rsidR="0088709E">
        <w:rPr>
          <w:bCs/>
          <w:sz w:val="28"/>
          <w:szCs w:val="28"/>
        </w:rPr>
        <w:t xml:space="preserve">15 </w:t>
      </w:r>
      <w:r w:rsidR="003D754E" w:rsidRPr="003D754E">
        <w:rPr>
          <w:bCs/>
          <w:sz w:val="28"/>
          <w:szCs w:val="28"/>
        </w:rPr>
        <w:t xml:space="preserve"> № </w:t>
      </w:r>
      <w:r w:rsidR="0088709E">
        <w:rPr>
          <w:bCs/>
          <w:sz w:val="28"/>
          <w:szCs w:val="28"/>
        </w:rPr>
        <w:t>1</w:t>
      </w:r>
      <w:r w:rsidRPr="00DB2043">
        <w:rPr>
          <w:bCs/>
          <w:sz w:val="28"/>
          <w:szCs w:val="28"/>
        </w:rPr>
        <w:t xml:space="preserve"> «</w:t>
      </w:r>
      <w:r w:rsidR="00615706" w:rsidRPr="00615706">
        <w:rPr>
          <w:bCs/>
          <w:sz w:val="28"/>
          <w:szCs w:val="28"/>
        </w:rPr>
        <w:t>О</w:t>
      </w:r>
      <w:proofErr w:type="gramEnd"/>
      <w:r w:rsidR="0088709E">
        <w:rPr>
          <w:bCs/>
          <w:sz w:val="28"/>
          <w:szCs w:val="28"/>
        </w:rPr>
        <w:t xml:space="preserve"> </w:t>
      </w:r>
      <w:proofErr w:type="gramStart"/>
      <w:r w:rsidR="0088709E">
        <w:rPr>
          <w:bCs/>
          <w:sz w:val="28"/>
          <w:szCs w:val="28"/>
        </w:rPr>
        <w:t>принятии</w:t>
      </w:r>
      <w:proofErr w:type="gramEnd"/>
      <w:r w:rsidR="0088709E">
        <w:rPr>
          <w:bCs/>
          <w:sz w:val="28"/>
          <w:szCs w:val="28"/>
        </w:rPr>
        <w:t xml:space="preserve"> </w:t>
      </w:r>
      <w:r w:rsidR="00615706" w:rsidRPr="00615706">
        <w:rPr>
          <w:bCs/>
          <w:sz w:val="28"/>
          <w:szCs w:val="28"/>
        </w:rPr>
        <w:t xml:space="preserve"> </w:t>
      </w:r>
      <w:r w:rsidR="0088709E">
        <w:rPr>
          <w:bCs/>
          <w:sz w:val="28"/>
          <w:szCs w:val="28"/>
        </w:rPr>
        <w:t>п</w:t>
      </w:r>
      <w:r w:rsidR="00615706" w:rsidRPr="00615706">
        <w:rPr>
          <w:bCs/>
          <w:sz w:val="28"/>
          <w:szCs w:val="28"/>
        </w:rPr>
        <w:t xml:space="preserve">оложения о бюджетном процессе в </w:t>
      </w:r>
      <w:r w:rsidR="0088709E">
        <w:rPr>
          <w:bCs/>
          <w:sz w:val="28"/>
          <w:szCs w:val="28"/>
        </w:rPr>
        <w:t xml:space="preserve"> Бергульском </w:t>
      </w:r>
      <w:r w:rsidR="00615706" w:rsidRPr="00615706">
        <w:rPr>
          <w:bCs/>
          <w:sz w:val="28"/>
          <w:szCs w:val="28"/>
        </w:rPr>
        <w:t xml:space="preserve"> сельсовете Северного района Новосибирской области</w:t>
      </w:r>
      <w:r w:rsidRPr="00DB2043">
        <w:rPr>
          <w:bCs/>
          <w:sz w:val="28"/>
          <w:szCs w:val="28"/>
        </w:rPr>
        <w:t xml:space="preserve">», </w:t>
      </w:r>
      <w:r w:rsidRPr="00DB2043">
        <w:rPr>
          <w:sz w:val="28"/>
          <w:szCs w:val="28"/>
        </w:rPr>
        <w:t xml:space="preserve"> администрация </w:t>
      </w:r>
      <w:r w:rsidR="0088709E">
        <w:rPr>
          <w:sz w:val="28"/>
          <w:szCs w:val="28"/>
        </w:rPr>
        <w:t xml:space="preserve">Бергульского </w:t>
      </w:r>
      <w:r w:rsidRPr="00DB2043">
        <w:rPr>
          <w:sz w:val="28"/>
          <w:szCs w:val="28"/>
        </w:rPr>
        <w:t>сельсовета Северного района Новосибирской области</w:t>
      </w:r>
      <w:r>
        <w:rPr>
          <w:sz w:val="28"/>
          <w:szCs w:val="28"/>
        </w:rPr>
        <w:t>:</w:t>
      </w:r>
    </w:p>
    <w:p w:rsidR="002537FF" w:rsidRPr="00615706" w:rsidRDefault="002537FF" w:rsidP="002537FF">
      <w:pPr>
        <w:ind w:firstLine="567"/>
        <w:jc w:val="both"/>
        <w:rPr>
          <w:sz w:val="28"/>
          <w:szCs w:val="28"/>
        </w:rPr>
      </w:pPr>
      <w:r w:rsidRPr="00615706">
        <w:rPr>
          <w:sz w:val="28"/>
          <w:szCs w:val="28"/>
        </w:rPr>
        <w:t>ПОСТАНОВЛЯЕТ:</w:t>
      </w:r>
    </w:p>
    <w:p w:rsidR="00DD16B4" w:rsidRPr="00DD16B4" w:rsidRDefault="00DD16B4" w:rsidP="00DD16B4">
      <w:pPr>
        <w:widowControl w:val="0"/>
        <w:overflowPunct w:val="0"/>
        <w:autoSpaceDE w:val="0"/>
        <w:autoSpaceDN w:val="0"/>
        <w:adjustRightInd w:val="0"/>
        <w:jc w:val="both"/>
        <w:textAlignment w:val="baseline"/>
        <w:rPr>
          <w:sz w:val="28"/>
          <w:szCs w:val="28"/>
        </w:rPr>
      </w:pPr>
      <w:r w:rsidRPr="00DD16B4">
        <w:rPr>
          <w:sz w:val="28"/>
          <w:szCs w:val="28"/>
        </w:rPr>
        <w:t xml:space="preserve">1. Утвердить прилагаемые: </w:t>
      </w:r>
    </w:p>
    <w:p w:rsidR="00DD16B4" w:rsidRPr="00DD16B4" w:rsidRDefault="00DD16B4" w:rsidP="00DD16B4">
      <w:pPr>
        <w:widowControl w:val="0"/>
        <w:overflowPunct w:val="0"/>
        <w:autoSpaceDE w:val="0"/>
        <w:autoSpaceDN w:val="0"/>
        <w:adjustRightInd w:val="0"/>
        <w:ind w:firstLine="708"/>
        <w:jc w:val="both"/>
        <w:textAlignment w:val="baseline"/>
        <w:rPr>
          <w:sz w:val="28"/>
          <w:szCs w:val="28"/>
        </w:rPr>
      </w:pPr>
      <w:r w:rsidRPr="00DD16B4">
        <w:rPr>
          <w:sz w:val="28"/>
          <w:szCs w:val="28"/>
        </w:rPr>
        <w:t xml:space="preserve">1) основные направления бюджетной и налоговой политики </w:t>
      </w:r>
      <w:r w:rsidR="0088709E">
        <w:rPr>
          <w:sz w:val="28"/>
          <w:szCs w:val="28"/>
        </w:rPr>
        <w:t xml:space="preserve">Бергульского  </w:t>
      </w:r>
      <w:r w:rsidR="00A973D7" w:rsidRPr="00A973D7">
        <w:rPr>
          <w:sz w:val="28"/>
          <w:szCs w:val="28"/>
        </w:rPr>
        <w:t xml:space="preserve">сельсовета </w:t>
      </w:r>
      <w:r w:rsidRPr="00DD16B4">
        <w:rPr>
          <w:sz w:val="28"/>
          <w:szCs w:val="28"/>
        </w:rPr>
        <w:t>Северного района Новосибирской области на 2025 год и плановый период 2026 и 2027 годов;</w:t>
      </w:r>
    </w:p>
    <w:p w:rsidR="00DD16B4" w:rsidRPr="00DD16B4" w:rsidRDefault="00DD16B4" w:rsidP="00DD16B4">
      <w:pPr>
        <w:widowControl w:val="0"/>
        <w:overflowPunct w:val="0"/>
        <w:autoSpaceDE w:val="0"/>
        <w:autoSpaceDN w:val="0"/>
        <w:adjustRightInd w:val="0"/>
        <w:ind w:firstLine="708"/>
        <w:jc w:val="both"/>
        <w:textAlignment w:val="baseline"/>
        <w:rPr>
          <w:sz w:val="28"/>
          <w:szCs w:val="28"/>
        </w:rPr>
      </w:pPr>
      <w:r w:rsidRPr="00DD16B4">
        <w:rPr>
          <w:sz w:val="28"/>
          <w:szCs w:val="28"/>
        </w:rPr>
        <w:t xml:space="preserve">2) основные направления долговой политики </w:t>
      </w:r>
      <w:r w:rsidR="0088709E">
        <w:rPr>
          <w:sz w:val="28"/>
          <w:szCs w:val="28"/>
        </w:rPr>
        <w:t xml:space="preserve">Бергульского </w:t>
      </w:r>
      <w:r w:rsidR="00A973D7" w:rsidRPr="00A973D7">
        <w:rPr>
          <w:sz w:val="28"/>
          <w:szCs w:val="28"/>
        </w:rPr>
        <w:t xml:space="preserve">сельсовета </w:t>
      </w:r>
      <w:r w:rsidRPr="00DD16B4">
        <w:rPr>
          <w:sz w:val="28"/>
          <w:szCs w:val="28"/>
        </w:rPr>
        <w:t>Северного района Новосибирской области на 2025 год и плановый период 2026 и 2027 годов.</w:t>
      </w:r>
    </w:p>
    <w:p w:rsidR="003D754E" w:rsidRPr="003D754E" w:rsidRDefault="003D754E" w:rsidP="003D754E">
      <w:pPr>
        <w:widowControl w:val="0"/>
        <w:overflowPunct w:val="0"/>
        <w:autoSpaceDE w:val="0"/>
        <w:autoSpaceDN w:val="0"/>
        <w:adjustRightInd w:val="0"/>
        <w:jc w:val="both"/>
        <w:textAlignment w:val="baseline"/>
        <w:rPr>
          <w:sz w:val="28"/>
          <w:szCs w:val="28"/>
        </w:rPr>
      </w:pPr>
      <w:r>
        <w:rPr>
          <w:sz w:val="28"/>
          <w:szCs w:val="28"/>
        </w:rPr>
        <w:t>2</w:t>
      </w:r>
      <w:r w:rsidRPr="003D754E">
        <w:rPr>
          <w:sz w:val="28"/>
          <w:szCs w:val="28"/>
        </w:rPr>
        <w:t xml:space="preserve">. Опубликовать постановление в периодическом печатном издании органов местного самоуправления </w:t>
      </w:r>
      <w:r w:rsidR="0088709E">
        <w:rPr>
          <w:sz w:val="28"/>
          <w:szCs w:val="28"/>
        </w:rPr>
        <w:t xml:space="preserve">Бергульского  </w:t>
      </w:r>
      <w:r w:rsidRPr="003D754E">
        <w:rPr>
          <w:sz w:val="28"/>
          <w:szCs w:val="28"/>
        </w:rPr>
        <w:t xml:space="preserve">сельсовета Северного района Новосибирской области «Вестник </w:t>
      </w:r>
      <w:r w:rsidR="0088709E">
        <w:rPr>
          <w:sz w:val="28"/>
          <w:szCs w:val="28"/>
        </w:rPr>
        <w:t xml:space="preserve"> Бергульского  </w:t>
      </w:r>
      <w:r w:rsidRPr="003D754E">
        <w:rPr>
          <w:sz w:val="28"/>
          <w:szCs w:val="28"/>
        </w:rPr>
        <w:t xml:space="preserve">сельсовета » и разместить на официальном сайте администрации </w:t>
      </w:r>
      <w:r w:rsidR="0088709E">
        <w:rPr>
          <w:sz w:val="28"/>
          <w:szCs w:val="28"/>
        </w:rPr>
        <w:t xml:space="preserve">Бергульского </w:t>
      </w:r>
      <w:r w:rsidRPr="003D754E">
        <w:rPr>
          <w:sz w:val="28"/>
          <w:szCs w:val="28"/>
        </w:rPr>
        <w:t xml:space="preserve">сельсовета Северного района Новосибирской области.  </w:t>
      </w:r>
    </w:p>
    <w:p w:rsidR="00DD16B4" w:rsidRPr="00DD16B4" w:rsidRDefault="003D754E" w:rsidP="003D754E">
      <w:pPr>
        <w:widowControl w:val="0"/>
        <w:overflowPunct w:val="0"/>
        <w:autoSpaceDE w:val="0"/>
        <w:autoSpaceDN w:val="0"/>
        <w:adjustRightInd w:val="0"/>
        <w:jc w:val="both"/>
        <w:textAlignment w:val="baseline"/>
        <w:rPr>
          <w:sz w:val="28"/>
          <w:szCs w:val="28"/>
        </w:rPr>
      </w:pPr>
      <w:r>
        <w:rPr>
          <w:sz w:val="28"/>
          <w:szCs w:val="28"/>
        </w:rPr>
        <w:t>3</w:t>
      </w:r>
      <w:r w:rsidRPr="003D754E">
        <w:rPr>
          <w:sz w:val="28"/>
          <w:szCs w:val="28"/>
        </w:rPr>
        <w:t xml:space="preserve">. </w:t>
      </w:r>
      <w:proofErr w:type="gramStart"/>
      <w:r w:rsidRPr="003D754E">
        <w:rPr>
          <w:sz w:val="28"/>
          <w:szCs w:val="28"/>
        </w:rPr>
        <w:t>Контроль за</w:t>
      </w:r>
      <w:proofErr w:type="gramEnd"/>
      <w:r w:rsidRPr="003D754E">
        <w:rPr>
          <w:sz w:val="28"/>
          <w:szCs w:val="28"/>
        </w:rPr>
        <w:t xml:space="preserve"> исполнением данного постановления оставляю за собой.</w:t>
      </w:r>
    </w:p>
    <w:p w:rsidR="00DD16B4" w:rsidRPr="00DD16B4" w:rsidRDefault="00DD16B4" w:rsidP="00DD16B4">
      <w:pPr>
        <w:widowControl w:val="0"/>
        <w:overflowPunct w:val="0"/>
        <w:autoSpaceDE w:val="0"/>
        <w:autoSpaceDN w:val="0"/>
        <w:adjustRightInd w:val="0"/>
        <w:jc w:val="both"/>
        <w:textAlignment w:val="baseline"/>
        <w:rPr>
          <w:sz w:val="28"/>
          <w:szCs w:val="28"/>
        </w:rPr>
      </w:pPr>
    </w:p>
    <w:p w:rsidR="00DD16B4" w:rsidRPr="00DD16B4" w:rsidRDefault="00DD16B4" w:rsidP="00DD16B4">
      <w:pPr>
        <w:widowControl w:val="0"/>
        <w:overflowPunct w:val="0"/>
        <w:autoSpaceDE w:val="0"/>
        <w:autoSpaceDN w:val="0"/>
        <w:adjustRightInd w:val="0"/>
        <w:jc w:val="both"/>
        <w:textAlignment w:val="baseline"/>
        <w:rPr>
          <w:sz w:val="28"/>
          <w:szCs w:val="28"/>
        </w:rPr>
      </w:pPr>
    </w:p>
    <w:p w:rsidR="003D754E" w:rsidRPr="003D754E" w:rsidRDefault="003D754E" w:rsidP="003D754E">
      <w:pPr>
        <w:rPr>
          <w:sz w:val="28"/>
          <w:szCs w:val="28"/>
        </w:rPr>
      </w:pPr>
      <w:r w:rsidRPr="003D754E">
        <w:rPr>
          <w:sz w:val="28"/>
          <w:szCs w:val="28"/>
        </w:rPr>
        <w:t xml:space="preserve">Глава </w:t>
      </w:r>
      <w:r w:rsidR="0088709E">
        <w:rPr>
          <w:sz w:val="28"/>
          <w:szCs w:val="28"/>
        </w:rPr>
        <w:t xml:space="preserve">Бергульского </w:t>
      </w:r>
      <w:r w:rsidRPr="003D754E">
        <w:rPr>
          <w:sz w:val="28"/>
          <w:szCs w:val="28"/>
        </w:rPr>
        <w:t>сельсовета</w:t>
      </w:r>
      <w:r w:rsidRPr="003D754E">
        <w:rPr>
          <w:sz w:val="28"/>
          <w:szCs w:val="28"/>
        </w:rPr>
        <w:br/>
        <w:t xml:space="preserve">Северного района </w:t>
      </w:r>
    </w:p>
    <w:p w:rsidR="003D754E" w:rsidRPr="003D754E" w:rsidRDefault="003D754E" w:rsidP="003D754E">
      <w:pPr>
        <w:jc w:val="both"/>
        <w:rPr>
          <w:sz w:val="28"/>
          <w:szCs w:val="28"/>
        </w:rPr>
      </w:pPr>
      <w:r w:rsidRPr="003D754E">
        <w:rPr>
          <w:sz w:val="28"/>
          <w:szCs w:val="28"/>
        </w:rPr>
        <w:t xml:space="preserve">Новосибирской области                                                               </w:t>
      </w:r>
      <w:r w:rsidR="0088709E">
        <w:rPr>
          <w:sz w:val="28"/>
          <w:szCs w:val="28"/>
        </w:rPr>
        <w:t>И.А.Трофимов</w:t>
      </w:r>
    </w:p>
    <w:p w:rsidR="00DD16B4" w:rsidRPr="00DD16B4" w:rsidRDefault="00DD16B4" w:rsidP="00DD16B4">
      <w:pPr>
        <w:widowControl w:val="0"/>
        <w:overflowPunct w:val="0"/>
        <w:autoSpaceDE w:val="0"/>
        <w:autoSpaceDN w:val="0"/>
        <w:adjustRightInd w:val="0"/>
        <w:jc w:val="both"/>
        <w:textAlignment w:val="baseline"/>
        <w:rPr>
          <w:sz w:val="28"/>
          <w:szCs w:val="28"/>
        </w:rPr>
      </w:pPr>
    </w:p>
    <w:p w:rsidR="00DD16B4" w:rsidRPr="00DD16B4" w:rsidRDefault="00DD16B4" w:rsidP="00DD16B4">
      <w:pPr>
        <w:widowControl w:val="0"/>
        <w:overflowPunct w:val="0"/>
        <w:autoSpaceDE w:val="0"/>
        <w:autoSpaceDN w:val="0"/>
        <w:adjustRightInd w:val="0"/>
        <w:jc w:val="both"/>
        <w:textAlignment w:val="baseline"/>
        <w:rPr>
          <w:sz w:val="28"/>
          <w:szCs w:val="28"/>
        </w:rPr>
      </w:pPr>
    </w:p>
    <w:p w:rsidR="00DD16B4" w:rsidRPr="00DD16B4" w:rsidRDefault="00DD16B4" w:rsidP="00DD16B4">
      <w:pPr>
        <w:widowControl w:val="0"/>
        <w:overflowPunct w:val="0"/>
        <w:autoSpaceDE w:val="0"/>
        <w:autoSpaceDN w:val="0"/>
        <w:adjustRightInd w:val="0"/>
        <w:jc w:val="both"/>
        <w:textAlignment w:val="baseline"/>
        <w:rPr>
          <w:sz w:val="28"/>
          <w:szCs w:val="28"/>
        </w:rPr>
      </w:pPr>
    </w:p>
    <w:p w:rsidR="00DD16B4" w:rsidRPr="00DD16B4" w:rsidRDefault="00DD16B4" w:rsidP="00A973D7">
      <w:pPr>
        <w:widowControl w:val="0"/>
        <w:overflowPunct w:val="0"/>
        <w:autoSpaceDE w:val="0"/>
        <w:autoSpaceDN w:val="0"/>
        <w:adjustRightInd w:val="0"/>
        <w:jc w:val="right"/>
        <w:textAlignment w:val="baseline"/>
        <w:rPr>
          <w:sz w:val="28"/>
          <w:szCs w:val="28"/>
        </w:rPr>
      </w:pPr>
    </w:p>
    <w:p w:rsidR="00DD16B4" w:rsidRPr="00DD16B4" w:rsidRDefault="00DD16B4" w:rsidP="00A973D7">
      <w:pPr>
        <w:widowControl w:val="0"/>
        <w:overflowPunct w:val="0"/>
        <w:autoSpaceDE w:val="0"/>
        <w:autoSpaceDN w:val="0"/>
        <w:adjustRightInd w:val="0"/>
        <w:ind w:firstLine="720"/>
        <w:jc w:val="right"/>
        <w:textAlignment w:val="baseline"/>
        <w:rPr>
          <w:sz w:val="28"/>
          <w:szCs w:val="28"/>
        </w:rPr>
      </w:pPr>
      <w:r w:rsidRPr="00DD16B4">
        <w:rPr>
          <w:sz w:val="28"/>
          <w:szCs w:val="28"/>
        </w:rPr>
        <w:t>УТВЕРЖДЕНЫ</w:t>
      </w:r>
    </w:p>
    <w:p w:rsidR="00DD16B4" w:rsidRPr="00DD16B4" w:rsidRDefault="00DD16B4" w:rsidP="00A973D7">
      <w:pPr>
        <w:widowControl w:val="0"/>
        <w:overflowPunct w:val="0"/>
        <w:autoSpaceDE w:val="0"/>
        <w:autoSpaceDN w:val="0"/>
        <w:adjustRightInd w:val="0"/>
        <w:ind w:firstLine="720"/>
        <w:jc w:val="right"/>
        <w:textAlignment w:val="baseline"/>
        <w:rPr>
          <w:sz w:val="28"/>
          <w:szCs w:val="28"/>
        </w:rPr>
      </w:pPr>
      <w:r w:rsidRPr="00DD16B4">
        <w:rPr>
          <w:sz w:val="28"/>
          <w:szCs w:val="28"/>
        </w:rPr>
        <w:t>постановлением администрации</w:t>
      </w:r>
    </w:p>
    <w:p w:rsidR="00A973D7" w:rsidRDefault="0088709E" w:rsidP="00A973D7">
      <w:pPr>
        <w:widowControl w:val="0"/>
        <w:overflowPunct w:val="0"/>
        <w:autoSpaceDE w:val="0"/>
        <w:autoSpaceDN w:val="0"/>
        <w:adjustRightInd w:val="0"/>
        <w:ind w:firstLine="720"/>
        <w:jc w:val="right"/>
        <w:textAlignment w:val="baseline"/>
        <w:rPr>
          <w:sz w:val="28"/>
          <w:szCs w:val="28"/>
        </w:rPr>
      </w:pPr>
      <w:r>
        <w:rPr>
          <w:sz w:val="28"/>
          <w:szCs w:val="28"/>
        </w:rPr>
        <w:t>Бергульского</w:t>
      </w:r>
      <w:r w:rsidR="00AC3D50">
        <w:rPr>
          <w:sz w:val="28"/>
          <w:szCs w:val="28"/>
        </w:rPr>
        <w:t xml:space="preserve"> </w:t>
      </w:r>
      <w:r w:rsidR="00A973D7" w:rsidRPr="00A973D7">
        <w:rPr>
          <w:sz w:val="28"/>
          <w:szCs w:val="28"/>
        </w:rPr>
        <w:t xml:space="preserve">сельсовета </w:t>
      </w:r>
      <w:r w:rsidR="00DD16B4" w:rsidRPr="00DD16B4">
        <w:rPr>
          <w:sz w:val="28"/>
          <w:szCs w:val="28"/>
        </w:rPr>
        <w:t>Северного района</w:t>
      </w:r>
    </w:p>
    <w:p w:rsidR="00DD16B4" w:rsidRPr="00DD16B4" w:rsidRDefault="00DD16B4" w:rsidP="00A973D7">
      <w:pPr>
        <w:widowControl w:val="0"/>
        <w:overflowPunct w:val="0"/>
        <w:autoSpaceDE w:val="0"/>
        <w:autoSpaceDN w:val="0"/>
        <w:adjustRightInd w:val="0"/>
        <w:ind w:firstLine="720"/>
        <w:jc w:val="right"/>
        <w:textAlignment w:val="baseline"/>
        <w:rPr>
          <w:sz w:val="28"/>
          <w:szCs w:val="28"/>
        </w:rPr>
      </w:pPr>
      <w:r w:rsidRPr="00DD16B4">
        <w:rPr>
          <w:sz w:val="28"/>
          <w:szCs w:val="28"/>
        </w:rPr>
        <w:t xml:space="preserve"> Новосибирской области от </w:t>
      </w:r>
      <w:r w:rsidR="003D754E">
        <w:rPr>
          <w:sz w:val="28"/>
          <w:szCs w:val="28"/>
        </w:rPr>
        <w:t>2</w:t>
      </w:r>
      <w:r w:rsidR="00AC3D50">
        <w:rPr>
          <w:sz w:val="28"/>
          <w:szCs w:val="28"/>
        </w:rPr>
        <w:t>3</w:t>
      </w:r>
      <w:r w:rsidRPr="00DD16B4">
        <w:rPr>
          <w:sz w:val="28"/>
          <w:szCs w:val="28"/>
        </w:rPr>
        <w:t xml:space="preserve">.10.2024 № </w:t>
      </w:r>
      <w:r w:rsidR="00AC3D50">
        <w:rPr>
          <w:sz w:val="28"/>
          <w:szCs w:val="28"/>
        </w:rPr>
        <w:t>60</w:t>
      </w:r>
    </w:p>
    <w:p w:rsidR="00DD16B4" w:rsidRPr="00DD16B4" w:rsidRDefault="00DD16B4" w:rsidP="00DD16B4">
      <w:pPr>
        <w:widowControl w:val="0"/>
        <w:overflowPunct w:val="0"/>
        <w:autoSpaceDE w:val="0"/>
        <w:autoSpaceDN w:val="0"/>
        <w:adjustRightInd w:val="0"/>
        <w:ind w:firstLine="720"/>
        <w:textAlignment w:val="baseline"/>
        <w:rPr>
          <w:sz w:val="28"/>
          <w:szCs w:val="28"/>
        </w:rPr>
      </w:pPr>
    </w:p>
    <w:p w:rsidR="00DD16B4" w:rsidRPr="00DD16B4" w:rsidRDefault="00DD16B4" w:rsidP="00DD16B4">
      <w:pPr>
        <w:widowControl w:val="0"/>
        <w:overflowPunct w:val="0"/>
        <w:autoSpaceDE w:val="0"/>
        <w:autoSpaceDN w:val="0"/>
        <w:adjustRightInd w:val="0"/>
        <w:ind w:firstLine="720"/>
        <w:textAlignment w:val="baseline"/>
        <w:rPr>
          <w:sz w:val="28"/>
          <w:szCs w:val="28"/>
        </w:rPr>
      </w:pPr>
    </w:p>
    <w:p w:rsidR="00DD16B4" w:rsidRPr="00DD16B4" w:rsidRDefault="00DD16B4" w:rsidP="00DD16B4">
      <w:pPr>
        <w:widowControl w:val="0"/>
        <w:overflowPunct w:val="0"/>
        <w:autoSpaceDE w:val="0"/>
        <w:autoSpaceDN w:val="0"/>
        <w:adjustRightInd w:val="0"/>
        <w:ind w:firstLine="720"/>
        <w:jc w:val="center"/>
        <w:textAlignment w:val="baseline"/>
        <w:rPr>
          <w:b/>
          <w:sz w:val="28"/>
          <w:szCs w:val="28"/>
        </w:rPr>
      </w:pPr>
      <w:r w:rsidRPr="00DD16B4">
        <w:rPr>
          <w:b/>
          <w:sz w:val="28"/>
          <w:szCs w:val="28"/>
        </w:rPr>
        <w:t>ОСНОВНЫЕ НАПРАВЛЕНИЯ</w:t>
      </w:r>
    </w:p>
    <w:p w:rsidR="00DD16B4" w:rsidRPr="00DD16B4" w:rsidRDefault="00DD16B4" w:rsidP="00DD16B4">
      <w:pPr>
        <w:widowControl w:val="0"/>
        <w:overflowPunct w:val="0"/>
        <w:autoSpaceDE w:val="0"/>
        <w:autoSpaceDN w:val="0"/>
        <w:adjustRightInd w:val="0"/>
        <w:jc w:val="center"/>
        <w:textAlignment w:val="baseline"/>
        <w:rPr>
          <w:b/>
          <w:bCs/>
          <w:sz w:val="28"/>
          <w:szCs w:val="28"/>
        </w:rPr>
      </w:pPr>
      <w:r w:rsidRPr="00DD16B4">
        <w:rPr>
          <w:b/>
          <w:bCs/>
          <w:sz w:val="28"/>
          <w:szCs w:val="28"/>
        </w:rPr>
        <w:t xml:space="preserve"> бюджетной и налоговой политики </w:t>
      </w:r>
      <w:r w:rsidR="0088709E">
        <w:rPr>
          <w:b/>
          <w:bCs/>
          <w:sz w:val="28"/>
          <w:szCs w:val="28"/>
        </w:rPr>
        <w:t>Бергульского</w:t>
      </w:r>
      <w:r w:rsidR="00AC3D50">
        <w:rPr>
          <w:b/>
          <w:bCs/>
          <w:sz w:val="28"/>
          <w:szCs w:val="28"/>
        </w:rPr>
        <w:t xml:space="preserve"> </w:t>
      </w:r>
      <w:r w:rsidR="00A973D7" w:rsidRPr="00A973D7">
        <w:rPr>
          <w:b/>
          <w:bCs/>
          <w:sz w:val="28"/>
          <w:szCs w:val="28"/>
        </w:rPr>
        <w:t xml:space="preserve">сельсовета </w:t>
      </w:r>
      <w:r w:rsidRPr="00DD16B4">
        <w:rPr>
          <w:b/>
          <w:bCs/>
          <w:sz w:val="28"/>
          <w:szCs w:val="28"/>
        </w:rPr>
        <w:t>Северного района Новосибирской области на 2025 год и плановый период 2026 и 2027 годов</w:t>
      </w:r>
    </w:p>
    <w:p w:rsidR="00DD16B4" w:rsidRPr="00DD16B4" w:rsidRDefault="00DD16B4" w:rsidP="00DD16B4">
      <w:pPr>
        <w:widowControl w:val="0"/>
        <w:overflowPunct w:val="0"/>
        <w:autoSpaceDE w:val="0"/>
        <w:autoSpaceDN w:val="0"/>
        <w:adjustRightInd w:val="0"/>
        <w:ind w:firstLine="720"/>
        <w:jc w:val="both"/>
        <w:textAlignment w:val="baseline"/>
        <w:rPr>
          <w:sz w:val="28"/>
          <w:szCs w:val="28"/>
        </w:rPr>
      </w:pPr>
    </w:p>
    <w:p w:rsidR="00DD16B4" w:rsidRPr="00DD16B4" w:rsidRDefault="00DD16B4" w:rsidP="00DD16B4">
      <w:pPr>
        <w:widowControl w:val="0"/>
        <w:overflowPunct w:val="0"/>
        <w:autoSpaceDE w:val="0"/>
        <w:autoSpaceDN w:val="0"/>
        <w:adjustRightInd w:val="0"/>
        <w:jc w:val="center"/>
        <w:textAlignment w:val="baseline"/>
        <w:rPr>
          <w:b/>
          <w:sz w:val="28"/>
          <w:szCs w:val="28"/>
        </w:rPr>
      </w:pPr>
      <w:r w:rsidRPr="00DD16B4">
        <w:rPr>
          <w:b/>
          <w:sz w:val="28"/>
          <w:szCs w:val="28"/>
          <w:lang w:val="en-US"/>
        </w:rPr>
        <w:t>I</w:t>
      </w:r>
      <w:r w:rsidRPr="00DD16B4">
        <w:rPr>
          <w:b/>
          <w:sz w:val="28"/>
          <w:szCs w:val="28"/>
        </w:rPr>
        <w:t>. Общие положения</w:t>
      </w:r>
    </w:p>
    <w:p w:rsidR="00DD16B4" w:rsidRPr="00DD16B4" w:rsidRDefault="00DD16B4" w:rsidP="003D754E">
      <w:pPr>
        <w:widowControl w:val="0"/>
        <w:overflowPunct w:val="0"/>
        <w:autoSpaceDE w:val="0"/>
        <w:autoSpaceDN w:val="0"/>
        <w:adjustRightInd w:val="0"/>
        <w:ind w:firstLine="720"/>
        <w:jc w:val="both"/>
        <w:textAlignment w:val="baseline"/>
        <w:rPr>
          <w:sz w:val="28"/>
          <w:szCs w:val="28"/>
        </w:rPr>
      </w:pPr>
    </w:p>
    <w:p w:rsidR="00DD16B4" w:rsidRPr="00DD16B4" w:rsidRDefault="00DD16B4" w:rsidP="003D754E">
      <w:pPr>
        <w:widowControl w:val="0"/>
        <w:overflowPunct w:val="0"/>
        <w:autoSpaceDE w:val="0"/>
        <w:autoSpaceDN w:val="0"/>
        <w:adjustRightInd w:val="0"/>
        <w:ind w:firstLine="720"/>
        <w:jc w:val="both"/>
        <w:textAlignment w:val="baseline"/>
        <w:rPr>
          <w:sz w:val="28"/>
          <w:szCs w:val="28"/>
        </w:rPr>
      </w:pPr>
      <w:proofErr w:type="gramStart"/>
      <w:r w:rsidRPr="00DD16B4">
        <w:rPr>
          <w:sz w:val="28"/>
          <w:szCs w:val="28"/>
        </w:rPr>
        <w:t xml:space="preserve">Основные направления бюджетной и налоговой политики </w:t>
      </w:r>
      <w:r w:rsidR="0088709E">
        <w:rPr>
          <w:sz w:val="28"/>
          <w:szCs w:val="28"/>
        </w:rPr>
        <w:t>Бергульского</w:t>
      </w:r>
      <w:r w:rsidR="00AC3D50">
        <w:rPr>
          <w:sz w:val="28"/>
          <w:szCs w:val="28"/>
        </w:rPr>
        <w:t xml:space="preserve"> </w:t>
      </w:r>
      <w:r w:rsidR="00A973D7" w:rsidRPr="00A973D7">
        <w:rPr>
          <w:sz w:val="28"/>
          <w:szCs w:val="28"/>
        </w:rPr>
        <w:t xml:space="preserve">сельсовета </w:t>
      </w:r>
      <w:r w:rsidRPr="00DD16B4">
        <w:rPr>
          <w:sz w:val="28"/>
          <w:szCs w:val="28"/>
        </w:rPr>
        <w:t xml:space="preserve">Северного района Новосибирской области на 2025 год и плановый период 2026 и 2027 годов (далее − Основные направления) разработаны администрацией </w:t>
      </w:r>
      <w:r w:rsidR="0088709E">
        <w:rPr>
          <w:sz w:val="28"/>
          <w:szCs w:val="28"/>
        </w:rPr>
        <w:t>Бергульского</w:t>
      </w:r>
      <w:r w:rsidR="00AC3D50">
        <w:rPr>
          <w:sz w:val="28"/>
          <w:szCs w:val="28"/>
        </w:rPr>
        <w:t xml:space="preserve"> </w:t>
      </w:r>
      <w:r w:rsidR="00A973D7" w:rsidRPr="00A973D7">
        <w:rPr>
          <w:sz w:val="28"/>
          <w:szCs w:val="28"/>
        </w:rPr>
        <w:t xml:space="preserve">сельсовета </w:t>
      </w:r>
      <w:r w:rsidRPr="00DD16B4">
        <w:rPr>
          <w:sz w:val="28"/>
          <w:szCs w:val="28"/>
        </w:rPr>
        <w:t xml:space="preserve">Северного района Новосибирской области в целях подготовки проекта местного бюджета </w:t>
      </w:r>
      <w:r w:rsidR="0088709E">
        <w:rPr>
          <w:sz w:val="28"/>
          <w:szCs w:val="28"/>
        </w:rPr>
        <w:t>Бергульского</w:t>
      </w:r>
      <w:r w:rsidR="00AC3D50">
        <w:rPr>
          <w:sz w:val="28"/>
          <w:szCs w:val="28"/>
        </w:rPr>
        <w:t xml:space="preserve">  </w:t>
      </w:r>
      <w:r w:rsidR="00A973D7" w:rsidRPr="00A973D7">
        <w:rPr>
          <w:sz w:val="28"/>
          <w:szCs w:val="28"/>
        </w:rPr>
        <w:t xml:space="preserve">сельсовета </w:t>
      </w:r>
      <w:r w:rsidRPr="00DD16B4">
        <w:rPr>
          <w:sz w:val="28"/>
          <w:szCs w:val="28"/>
        </w:rPr>
        <w:t xml:space="preserve">Северного района </w:t>
      </w:r>
      <w:r w:rsidR="00AC3D50">
        <w:rPr>
          <w:sz w:val="28"/>
          <w:szCs w:val="28"/>
        </w:rPr>
        <w:t xml:space="preserve"> </w:t>
      </w:r>
      <w:r w:rsidRPr="00DD16B4">
        <w:rPr>
          <w:sz w:val="28"/>
          <w:szCs w:val="28"/>
        </w:rPr>
        <w:t>Новосибирской области (далее – местный бюджет) на очередной среднесрочный период и являются одним из документов, которые необходимо учитывать</w:t>
      </w:r>
      <w:proofErr w:type="gramEnd"/>
      <w:r w:rsidRPr="00DD16B4">
        <w:rPr>
          <w:sz w:val="28"/>
          <w:szCs w:val="28"/>
        </w:rPr>
        <w:t xml:space="preserve"> в процессе бюджетного проектирования и планирования местного бюджета.</w:t>
      </w:r>
    </w:p>
    <w:p w:rsidR="00DD16B4" w:rsidRPr="00DD16B4" w:rsidRDefault="00DD16B4" w:rsidP="003D754E">
      <w:pPr>
        <w:ind w:firstLine="709"/>
        <w:jc w:val="both"/>
        <w:rPr>
          <w:rFonts w:ascii="Calibri" w:hAnsi="Calibri"/>
          <w:sz w:val="22"/>
          <w:szCs w:val="22"/>
        </w:rPr>
      </w:pPr>
      <w:r w:rsidRPr="00DD16B4">
        <w:rPr>
          <w:sz w:val="28"/>
          <w:szCs w:val="28"/>
        </w:rPr>
        <w:t>Разработка данного документа осуществлялась с учетом итогов реализации и преемственности задач бюджетной и налоговой политики в период до 2024 года.</w:t>
      </w:r>
    </w:p>
    <w:p w:rsidR="00DD16B4" w:rsidRPr="00DD16B4" w:rsidRDefault="00DD16B4" w:rsidP="003D754E">
      <w:pPr>
        <w:widowControl w:val="0"/>
        <w:overflowPunct w:val="0"/>
        <w:autoSpaceDE w:val="0"/>
        <w:autoSpaceDN w:val="0"/>
        <w:adjustRightInd w:val="0"/>
        <w:textAlignment w:val="baseline"/>
        <w:rPr>
          <w:sz w:val="28"/>
          <w:szCs w:val="20"/>
        </w:rPr>
      </w:pPr>
    </w:p>
    <w:p w:rsidR="00DD16B4" w:rsidRPr="00DD16B4" w:rsidRDefault="00DD16B4" w:rsidP="003D754E">
      <w:pPr>
        <w:widowControl w:val="0"/>
        <w:overflowPunct w:val="0"/>
        <w:autoSpaceDE w:val="0"/>
        <w:autoSpaceDN w:val="0"/>
        <w:adjustRightInd w:val="0"/>
        <w:jc w:val="center"/>
        <w:textAlignment w:val="baseline"/>
        <w:rPr>
          <w:b/>
          <w:sz w:val="28"/>
          <w:szCs w:val="28"/>
        </w:rPr>
      </w:pPr>
      <w:r w:rsidRPr="00DD16B4">
        <w:rPr>
          <w:b/>
          <w:sz w:val="28"/>
          <w:szCs w:val="28"/>
          <w:lang w:val="en-US"/>
        </w:rPr>
        <w:t>II</w:t>
      </w:r>
      <w:r w:rsidRPr="00DD16B4">
        <w:rPr>
          <w:b/>
          <w:sz w:val="28"/>
          <w:szCs w:val="28"/>
        </w:rPr>
        <w:t>. Налоговая политика</w:t>
      </w:r>
    </w:p>
    <w:p w:rsidR="00DD16B4" w:rsidRPr="00DD16B4" w:rsidRDefault="00DD16B4" w:rsidP="003D754E">
      <w:pPr>
        <w:widowControl w:val="0"/>
        <w:overflowPunct w:val="0"/>
        <w:autoSpaceDE w:val="0"/>
        <w:autoSpaceDN w:val="0"/>
        <w:adjustRightInd w:val="0"/>
        <w:jc w:val="center"/>
        <w:textAlignment w:val="baseline"/>
        <w:rPr>
          <w:b/>
          <w:sz w:val="28"/>
          <w:szCs w:val="28"/>
        </w:rPr>
      </w:pPr>
    </w:p>
    <w:p w:rsidR="00DD16B4" w:rsidRPr="00DD16B4" w:rsidRDefault="00DD16B4" w:rsidP="003D754E">
      <w:pPr>
        <w:widowControl w:val="0"/>
        <w:overflowPunct w:val="0"/>
        <w:autoSpaceDE w:val="0"/>
        <w:autoSpaceDN w:val="0"/>
        <w:adjustRightInd w:val="0"/>
        <w:ind w:firstLine="709"/>
        <w:jc w:val="both"/>
        <w:textAlignment w:val="baseline"/>
        <w:rPr>
          <w:sz w:val="28"/>
          <w:szCs w:val="28"/>
        </w:rPr>
      </w:pPr>
      <w:proofErr w:type="gramStart"/>
      <w:r w:rsidRPr="00DD16B4">
        <w:rPr>
          <w:sz w:val="28"/>
          <w:szCs w:val="28"/>
        </w:rPr>
        <w:t xml:space="preserve">Основные направления налоговой политики </w:t>
      </w:r>
      <w:r w:rsidR="0088709E">
        <w:rPr>
          <w:sz w:val="28"/>
          <w:szCs w:val="28"/>
        </w:rPr>
        <w:t>Бергульского</w:t>
      </w:r>
      <w:r w:rsidR="00AC3D50">
        <w:rPr>
          <w:sz w:val="28"/>
          <w:szCs w:val="28"/>
        </w:rPr>
        <w:t xml:space="preserve">  </w:t>
      </w:r>
      <w:r w:rsidR="00A973D7" w:rsidRPr="00A973D7">
        <w:rPr>
          <w:sz w:val="28"/>
          <w:szCs w:val="28"/>
        </w:rPr>
        <w:t xml:space="preserve">сельсовета </w:t>
      </w:r>
      <w:r w:rsidRPr="00DD16B4">
        <w:rPr>
          <w:sz w:val="28"/>
          <w:szCs w:val="28"/>
        </w:rPr>
        <w:t xml:space="preserve">Северного района Новосибирской области на 2025 год и плановый период 2026 и 2027 годов разработаны с целью подготовки проекта местного бюджета на очередной финансовый год и плановый период, исходя из задач, намеченных в основных направлениях бюджетной и налоговой политики Новосибирской области на 2025 год и плановый </w:t>
      </w:r>
      <w:r w:rsidR="00AC3D50">
        <w:rPr>
          <w:sz w:val="28"/>
          <w:szCs w:val="28"/>
        </w:rPr>
        <w:t xml:space="preserve"> </w:t>
      </w:r>
      <w:r w:rsidRPr="00DD16B4">
        <w:rPr>
          <w:sz w:val="28"/>
          <w:szCs w:val="28"/>
        </w:rPr>
        <w:t>период 2026 и 2027 годов, с учетом сложившейся</w:t>
      </w:r>
      <w:proofErr w:type="gramEnd"/>
      <w:r w:rsidRPr="00DD16B4">
        <w:rPr>
          <w:sz w:val="28"/>
          <w:szCs w:val="28"/>
        </w:rPr>
        <w:t xml:space="preserve"> экономической ситуации </w:t>
      </w:r>
      <w:r w:rsidR="00A973D7">
        <w:rPr>
          <w:sz w:val="28"/>
          <w:szCs w:val="28"/>
        </w:rPr>
        <w:t>на территории</w:t>
      </w:r>
      <w:r w:rsidR="00AC3D50">
        <w:rPr>
          <w:sz w:val="28"/>
          <w:szCs w:val="28"/>
        </w:rPr>
        <w:t xml:space="preserve">  </w:t>
      </w:r>
      <w:r w:rsidR="0088709E">
        <w:rPr>
          <w:sz w:val="28"/>
          <w:szCs w:val="28"/>
        </w:rPr>
        <w:t>Бергульского</w:t>
      </w:r>
      <w:r w:rsidR="00AC3D50">
        <w:rPr>
          <w:sz w:val="28"/>
          <w:szCs w:val="28"/>
        </w:rPr>
        <w:t xml:space="preserve"> </w:t>
      </w:r>
      <w:r w:rsidR="00A973D7" w:rsidRPr="00A973D7">
        <w:rPr>
          <w:sz w:val="28"/>
          <w:szCs w:val="28"/>
        </w:rPr>
        <w:t xml:space="preserve">сельсовета </w:t>
      </w:r>
      <w:r w:rsidRPr="00DD16B4">
        <w:rPr>
          <w:sz w:val="28"/>
          <w:szCs w:val="28"/>
        </w:rPr>
        <w:t>Северном районе Новосибирской области.</w:t>
      </w:r>
    </w:p>
    <w:p w:rsidR="00DD16B4" w:rsidRPr="00DD16B4" w:rsidRDefault="00DD16B4" w:rsidP="003D754E">
      <w:pPr>
        <w:widowControl w:val="0"/>
        <w:overflowPunct w:val="0"/>
        <w:autoSpaceDE w:val="0"/>
        <w:autoSpaceDN w:val="0"/>
        <w:adjustRightInd w:val="0"/>
        <w:ind w:firstLine="709"/>
        <w:jc w:val="both"/>
        <w:textAlignment w:val="baseline"/>
        <w:rPr>
          <w:sz w:val="28"/>
          <w:szCs w:val="28"/>
        </w:rPr>
      </w:pPr>
      <w:r w:rsidRPr="00DD16B4">
        <w:rPr>
          <w:sz w:val="28"/>
          <w:szCs w:val="28"/>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DD16B4" w:rsidRPr="00DD16B4" w:rsidRDefault="00DD16B4" w:rsidP="003D754E">
      <w:pPr>
        <w:widowControl w:val="0"/>
        <w:suppressAutoHyphens/>
        <w:overflowPunct w:val="0"/>
        <w:autoSpaceDE w:val="0"/>
        <w:autoSpaceDN w:val="0"/>
        <w:adjustRightInd w:val="0"/>
        <w:ind w:firstLine="709"/>
        <w:jc w:val="both"/>
        <w:textAlignment w:val="baseline"/>
        <w:rPr>
          <w:sz w:val="28"/>
          <w:szCs w:val="28"/>
        </w:rPr>
      </w:pPr>
      <w:r w:rsidRPr="00DD16B4">
        <w:rPr>
          <w:sz w:val="28"/>
          <w:szCs w:val="28"/>
        </w:rPr>
        <w:t>В ближайшей трехлетней перспективе приоритетным направлением налоговой политики</w:t>
      </w:r>
      <w:r w:rsidR="00AC3D50">
        <w:rPr>
          <w:sz w:val="28"/>
          <w:szCs w:val="28"/>
        </w:rPr>
        <w:t xml:space="preserve"> </w:t>
      </w:r>
      <w:r w:rsidR="0088709E">
        <w:rPr>
          <w:sz w:val="28"/>
          <w:szCs w:val="28"/>
        </w:rPr>
        <w:t>Бергульского</w:t>
      </w:r>
      <w:r w:rsidR="00AC3D50">
        <w:rPr>
          <w:sz w:val="28"/>
          <w:szCs w:val="28"/>
        </w:rPr>
        <w:t xml:space="preserve"> </w:t>
      </w:r>
      <w:r w:rsidR="00A973D7" w:rsidRPr="00A973D7">
        <w:rPr>
          <w:sz w:val="28"/>
          <w:szCs w:val="28"/>
        </w:rPr>
        <w:t>сельсовета</w:t>
      </w:r>
      <w:r w:rsidRPr="00DD16B4">
        <w:rPr>
          <w:sz w:val="28"/>
          <w:szCs w:val="28"/>
        </w:rPr>
        <w:t xml:space="preserve"> Северного района </w:t>
      </w:r>
      <w:r w:rsidRPr="00DD16B4">
        <w:rPr>
          <w:sz w:val="28"/>
          <w:szCs w:val="28"/>
        </w:rPr>
        <w:lastRenderedPageBreak/>
        <w:t xml:space="preserve">Новосибирской области остается обеспечение стабильного социально-экономического развития и сбалансированности местного бюджета, что потребует принятия дополнительных решений в следующих направлениях: </w:t>
      </w:r>
    </w:p>
    <w:p w:rsidR="00DD16B4" w:rsidRPr="00DD16B4" w:rsidRDefault="00DD16B4" w:rsidP="003D754E">
      <w:pPr>
        <w:widowControl w:val="0"/>
        <w:overflowPunct w:val="0"/>
        <w:autoSpaceDE w:val="0"/>
        <w:autoSpaceDN w:val="0"/>
        <w:adjustRightInd w:val="0"/>
        <w:ind w:firstLine="709"/>
        <w:jc w:val="both"/>
        <w:textAlignment w:val="baseline"/>
        <w:rPr>
          <w:sz w:val="28"/>
          <w:szCs w:val="28"/>
        </w:rPr>
      </w:pPr>
    </w:p>
    <w:p w:rsidR="00DD16B4" w:rsidRPr="00DD16B4" w:rsidRDefault="00DD16B4" w:rsidP="003D754E">
      <w:pPr>
        <w:widowControl w:val="0"/>
        <w:numPr>
          <w:ilvl w:val="0"/>
          <w:numId w:val="1"/>
        </w:numPr>
        <w:overflowPunct w:val="0"/>
        <w:autoSpaceDE w:val="0"/>
        <w:autoSpaceDN w:val="0"/>
        <w:adjustRightInd w:val="0"/>
        <w:ind w:firstLine="708"/>
        <w:jc w:val="both"/>
        <w:textAlignment w:val="baseline"/>
        <w:rPr>
          <w:sz w:val="28"/>
          <w:szCs w:val="28"/>
        </w:rPr>
      </w:pPr>
      <w:r w:rsidRPr="00DD16B4">
        <w:rPr>
          <w:sz w:val="28"/>
          <w:szCs w:val="28"/>
        </w:rPr>
        <w:t xml:space="preserve">Увеличение </w:t>
      </w:r>
      <w:r w:rsidR="00AC3D50">
        <w:rPr>
          <w:sz w:val="28"/>
          <w:szCs w:val="28"/>
        </w:rPr>
        <w:t xml:space="preserve"> </w:t>
      </w:r>
      <w:r w:rsidRPr="00DD16B4">
        <w:rPr>
          <w:sz w:val="28"/>
          <w:szCs w:val="28"/>
        </w:rPr>
        <w:t>налоговой баз</w:t>
      </w:r>
      <w:r w:rsidR="00AC3D50">
        <w:rPr>
          <w:sz w:val="28"/>
          <w:szCs w:val="28"/>
        </w:rPr>
        <w:t xml:space="preserve">ы, установление ставок налогов, </w:t>
      </w:r>
      <w:r w:rsidRPr="00DD16B4">
        <w:rPr>
          <w:sz w:val="28"/>
          <w:szCs w:val="28"/>
        </w:rPr>
        <w:t xml:space="preserve">актуализация налогового законодательства: </w:t>
      </w:r>
    </w:p>
    <w:p w:rsidR="00DD16B4" w:rsidRPr="00DD16B4" w:rsidRDefault="00DD16B4" w:rsidP="003D754E">
      <w:pPr>
        <w:suppressAutoHyphens/>
        <w:spacing w:after="200"/>
        <w:ind w:firstLine="708"/>
        <w:jc w:val="both"/>
        <w:rPr>
          <w:sz w:val="28"/>
          <w:szCs w:val="28"/>
        </w:rPr>
      </w:pPr>
      <w:r w:rsidRPr="00DD16B4">
        <w:rPr>
          <w:sz w:val="28"/>
          <w:szCs w:val="28"/>
        </w:rPr>
        <w:t>1.1. Повышение уровня ответственности главных администраторов налогов, сборов и других обязательных платежей за выполнение плановых показателей поступления доходов. Налоговым органам, как основному администратору, формирующему доходную часть бюджета, как и другим администраторам поступлений, необходимо выстроить с плательщиками работу по укреплению дисциплины платежей, созданию условий, способствующих росту платежей в бюджет.</w:t>
      </w:r>
    </w:p>
    <w:p w:rsidR="00DD16B4" w:rsidRPr="00DD16B4" w:rsidRDefault="00DD16B4" w:rsidP="003D754E">
      <w:pPr>
        <w:suppressAutoHyphens/>
        <w:spacing w:after="200"/>
        <w:ind w:firstLine="780"/>
        <w:jc w:val="both"/>
        <w:rPr>
          <w:sz w:val="28"/>
          <w:szCs w:val="28"/>
        </w:rPr>
      </w:pPr>
      <w:r w:rsidRPr="00DD16B4">
        <w:rPr>
          <w:sz w:val="28"/>
          <w:szCs w:val="28"/>
        </w:rPr>
        <w:t>1.2. Увеличение поступлений в доходную часть бюджета в части реализации комплекса мер по увеличению неналоговых доходов бюджета (доходов от использования и продажи имущества, находящегося в муниципальной собственности):</w:t>
      </w:r>
    </w:p>
    <w:p w:rsidR="00DD16B4" w:rsidRPr="00DD16B4" w:rsidRDefault="00DD16B4" w:rsidP="003D754E">
      <w:pPr>
        <w:suppressAutoHyphens/>
        <w:spacing w:after="200"/>
        <w:ind w:firstLine="780"/>
        <w:jc w:val="both"/>
        <w:rPr>
          <w:sz w:val="28"/>
          <w:szCs w:val="28"/>
        </w:rPr>
      </w:pPr>
      <w:r w:rsidRPr="00DD16B4">
        <w:rPr>
          <w:sz w:val="28"/>
          <w:szCs w:val="28"/>
        </w:rPr>
        <w:t xml:space="preserve">- организация проведения инвентаризации </w:t>
      </w:r>
      <w:r w:rsidR="00AC3D50">
        <w:rPr>
          <w:sz w:val="28"/>
          <w:szCs w:val="28"/>
        </w:rPr>
        <w:t xml:space="preserve"> </w:t>
      </w:r>
      <w:r w:rsidRPr="00DD16B4">
        <w:rPr>
          <w:sz w:val="28"/>
          <w:szCs w:val="28"/>
        </w:rPr>
        <w:t>имущества, находящегося в муниципальной собственности, проведение анализа эффективности использования имущества и выявление неиспользуемых основных фондов бюджетных учреждений, последующее принятие соответствующих мер по их продаже или сдаче в аренду;</w:t>
      </w:r>
    </w:p>
    <w:p w:rsidR="00DD16B4" w:rsidRPr="00DD16B4" w:rsidRDefault="00DD16B4" w:rsidP="003D754E">
      <w:pPr>
        <w:suppressAutoHyphens/>
        <w:spacing w:after="200"/>
        <w:ind w:firstLine="780"/>
        <w:jc w:val="both"/>
        <w:rPr>
          <w:sz w:val="28"/>
          <w:szCs w:val="28"/>
        </w:rPr>
      </w:pPr>
      <w:r w:rsidRPr="00DD16B4">
        <w:rPr>
          <w:sz w:val="28"/>
          <w:szCs w:val="28"/>
        </w:rPr>
        <w:t>- оказание поддержки инвестиционной деятельности за счет имущества и имущественных прав;</w:t>
      </w:r>
    </w:p>
    <w:p w:rsidR="00DD16B4" w:rsidRPr="00DD16B4" w:rsidRDefault="00DD16B4" w:rsidP="003D754E">
      <w:pPr>
        <w:suppressAutoHyphens/>
        <w:spacing w:after="200"/>
        <w:ind w:firstLine="780"/>
        <w:jc w:val="both"/>
        <w:rPr>
          <w:sz w:val="28"/>
          <w:szCs w:val="28"/>
        </w:rPr>
      </w:pPr>
      <w:r w:rsidRPr="00DD16B4">
        <w:rPr>
          <w:sz w:val="28"/>
          <w:szCs w:val="28"/>
        </w:rPr>
        <w:t>- организация и проведение работ по вовлечению земельных участков, в том числе сформированных в счет невостребованных земельных долей, в экономический и гражданский (хозяйственный) оборот для привлечения инвестиций в экономику.</w:t>
      </w:r>
    </w:p>
    <w:p w:rsidR="00DD16B4" w:rsidRPr="00DD16B4" w:rsidRDefault="00DD16B4" w:rsidP="003D754E">
      <w:pPr>
        <w:suppressAutoHyphens/>
        <w:ind w:firstLine="780"/>
        <w:jc w:val="both"/>
        <w:rPr>
          <w:sz w:val="28"/>
          <w:szCs w:val="28"/>
        </w:rPr>
      </w:pPr>
      <w:r w:rsidRPr="00DD16B4">
        <w:rPr>
          <w:sz w:val="28"/>
          <w:szCs w:val="28"/>
        </w:rPr>
        <w:t xml:space="preserve">2. Поддержка инвестиций и оптимизация налоговых мер муниципальной поддержки. </w:t>
      </w:r>
    </w:p>
    <w:p w:rsidR="00DD16B4" w:rsidRPr="00DD16B4" w:rsidRDefault="00DD16B4" w:rsidP="003D754E">
      <w:pPr>
        <w:suppressAutoHyphens/>
        <w:ind w:firstLine="780"/>
        <w:jc w:val="both"/>
        <w:rPr>
          <w:sz w:val="28"/>
          <w:szCs w:val="28"/>
        </w:rPr>
      </w:pPr>
      <w:r w:rsidRPr="00DD16B4">
        <w:rPr>
          <w:sz w:val="28"/>
          <w:szCs w:val="28"/>
        </w:rPr>
        <w:t xml:space="preserve">     Оптимизация налоговых мер муниципальной поддержки должна выражаться в повышении её целевой направленности </w:t>
      </w:r>
      <w:r w:rsidR="00AC3D50">
        <w:rPr>
          <w:sz w:val="28"/>
          <w:szCs w:val="28"/>
        </w:rPr>
        <w:t xml:space="preserve"> </w:t>
      </w:r>
      <w:r w:rsidRPr="00DD16B4">
        <w:rPr>
          <w:sz w:val="28"/>
          <w:szCs w:val="28"/>
        </w:rPr>
        <w:t xml:space="preserve">на развитие налогового потенциала местного бюджета путем развития инвестиций </w:t>
      </w:r>
      <w:r w:rsidR="00A973D7">
        <w:rPr>
          <w:sz w:val="28"/>
          <w:szCs w:val="28"/>
        </w:rPr>
        <w:t>на территории</w:t>
      </w:r>
      <w:r w:rsidR="00AC3D50">
        <w:rPr>
          <w:sz w:val="28"/>
          <w:szCs w:val="28"/>
        </w:rPr>
        <w:t xml:space="preserve"> </w:t>
      </w:r>
      <w:r w:rsidR="0088709E">
        <w:rPr>
          <w:sz w:val="28"/>
          <w:szCs w:val="28"/>
        </w:rPr>
        <w:t>Бергульского</w:t>
      </w:r>
      <w:r w:rsidR="00AC3D50">
        <w:rPr>
          <w:sz w:val="28"/>
          <w:szCs w:val="28"/>
        </w:rPr>
        <w:t xml:space="preserve"> </w:t>
      </w:r>
      <w:r w:rsidR="00A973D7" w:rsidRPr="00A973D7">
        <w:rPr>
          <w:sz w:val="28"/>
          <w:szCs w:val="28"/>
        </w:rPr>
        <w:t xml:space="preserve">сельсовета </w:t>
      </w:r>
      <w:r w:rsidRPr="00DD16B4">
        <w:rPr>
          <w:sz w:val="28"/>
          <w:szCs w:val="28"/>
        </w:rPr>
        <w:t>Северно</w:t>
      </w:r>
      <w:r w:rsidR="00A973D7">
        <w:rPr>
          <w:sz w:val="28"/>
          <w:szCs w:val="28"/>
        </w:rPr>
        <w:t>го</w:t>
      </w:r>
      <w:r w:rsidRPr="00DD16B4">
        <w:rPr>
          <w:sz w:val="28"/>
          <w:szCs w:val="28"/>
        </w:rPr>
        <w:t xml:space="preserve"> район</w:t>
      </w:r>
      <w:r w:rsidR="00A973D7">
        <w:rPr>
          <w:sz w:val="28"/>
          <w:szCs w:val="28"/>
        </w:rPr>
        <w:t>а</w:t>
      </w:r>
      <w:r w:rsidRPr="00DD16B4">
        <w:rPr>
          <w:sz w:val="28"/>
          <w:szCs w:val="28"/>
        </w:rPr>
        <w:t xml:space="preserve"> Новосибирской области. В случае внесения изменений в налоговое законодательство на федеральном уровне, касающихся местных видов налогов, необходимо своевременно вносить необходимые изменения в нормативно - правовые акты муниципальных образований. </w:t>
      </w:r>
    </w:p>
    <w:p w:rsidR="00DD16B4" w:rsidRPr="00DD16B4" w:rsidRDefault="00DD16B4" w:rsidP="00DD16B4">
      <w:pPr>
        <w:widowControl w:val="0"/>
        <w:overflowPunct w:val="0"/>
        <w:autoSpaceDE w:val="0"/>
        <w:autoSpaceDN w:val="0"/>
        <w:adjustRightInd w:val="0"/>
        <w:ind w:firstLine="709"/>
        <w:jc w:val="both"/>
        <w:textAlignment w:val="baseline"/>
        <w:rPr>
          <w:color w:val="000000"/>
          <w:sz w:val="28"/>
          <w:szCs w:val="28"/>
        </w:rPr>
      </w:pPr>
      <w:r w:rsidRPr="00DD16B4">
        <w:rPr>
          <w:color w:val="000000"/>
          <w:sz w:val="28"/>
          <w:szCs w:val="28"/>
        </w:rPr>
        <w:t>3. Повышение собираемости налогов и снижение уровня недоимки.</w:t>
      </w:r>
    </w:p>
    <w:p w:rsidR="00DD16B4" w:rsidRPr="00DD16B4" w:rsidRDefault="00DD16B4" w:rsidP="00DD16B4">
      <w:pPr>
        <w:ind w:firstLine="708"/>
        <w:jc w:val="both"/>
        <w:rPr>
          <w:rFonts w:ascii="Consolas" w:hAnsi="Consolas"/>
          <w:b/>
          <w:sz w:val="28"/>
          <w:szCs w:val="28"/>
        </w:rPr>
      </w:pPr>
      <w:r w:rsidRPr="00DD16B4">
        <w:rPr>
          <w:sz w:val="28"/>
          <w:szCs w:val="28"/>
        </w:rPr>
        <w:t>Повышенное внимание следует</w:t>
      </w:r>
      <w:r w:rsidR="00AC3D50">
        <w:rPr>
          <w:sz w:val="28"/>
          <w:szCs w:val="28"/>
        </w:rPr>
        <w:t xml:space="preserve">  </w:t>
      </w:r>
      <w:r w:rsidRPr="00DD16B4">
        <w:rPr>
          <w:sz w:val="28"/>
          <w:szCs w:val="28"/>
        </w:rPr>
        <w:t xml:space="preserve">уделить администрированию налога на доходы физических лиц, который является основным источником формирования доходной части </w:t>
      </w:r>
      <w:r w:rsidR="00A973D7">
        <w:rPr>
          <w:sz w:val="28"/>
          <w:szCs w:val="28"/>
        </w:rPr>
        <w:t xml:space="preserve">местного </w:t>
      </w:r>
      <w:r w:rsidRPr="00DD16B4">
        <w:rPr>
          <w:sz w:val="28"/>
          <w:szCs w:val="28"/>
        </w:rPr>
        <w:t xml:space="preserve">бюджета </w:t>
      </w:r>
      <w:r w:rsidR="0088709E">
        <w:rPr>
          <w:sz w:val="28"/>
          <w:szCs w:val="28"/>
        </w:rPr>
        <w:t>Бергульского</w:t>
      </w:r>
      <w:r w:rsidR="00AC3D50">
        <w:rPr>
          <w:sz w:val="28"/>
          <w:szCs w:val="28"/>
        </w:rPr>
        <w:t xml:space="preserve"> </w:t>
      </w:r>
      <w:r w:rsidR="00A973D7" w:rsidRPr="00A973D7">
        <w:rPr>
          <w:sz w:val="28"/>
          <w:szCs w:val="28"/>
        </w:rPr>
        <w:t xml:space="preserve">сельсовета </w:t>
      </w:r>
      <w:r w:rsidRPr="00DD16B4">
        <w:rPr>
          <w:sz w:val="28"/>
          <w:szCs w:val="28"/>
        </w:rPr>
        <w:lastRenderedPageBreak/>
        <w:t>Северного района Новосибирской области. В целях увеличения налоговой базы работа  районной трехсторонней комиссии по регулированию социально-трудовых отношений должна быть направлена на контроль за выплатой официальной заработной платы в размере не ниже среднего уровня по отрасли, а также по снижению задолженности по выплате заработной платы и своевременному исполнению налоговыми агентами обязанности по уплате налога на доходы физических лиц.</w:t>
      </w:r>
    </w:p>
    <w:p w:rsidR="00DD16B4" w:rsidRPr="00DD16B4" w:rsidRDefault="00DD16B4" w:rsidP="00DD16B4">
      <w:pPr>
        <w:widowControl w:val="0"/>
        <w:overflowPunct w:val="0"/>
        <w:autoSpaceDE w:val="0"/>
        <w:autoSpaceDN w:val="0"/>
        <w:adjustRightInd w:val="0"/>
        <w:ind w:firstLine="709"/>
        <w:jc w:val="both"/>
        <w:textAlignment w:val="baseline"/>
        <w:rPr>
          <w:b/>
          <w:sz w:val="28"/>
          <w:szCs w:val="28"/>
        </w:rPr>
      </w:pPr>
      <w:r w:rsidRPr="00DD16B4">
        <w:rPr>
          <w:color w:val="000000"/>
          <w:sz w:val="28"/>
          <w:szCs w:val="28"/>
        </w:rPr>
        <w:t xml:space="preserve"> Благодаря межведомственному взаимодействию ежегодно растет показатель собираемости имущественных налогов с физических лиц. Актуальным остается поддержание достигнутого уровня собираемости в текущем году и стимулирование его роста в среднесрочной перспективе.</w:t>
      </w:r>
    </w:p>
    <w:p w:rsidR="00DD16B4" w:rsidRPr="00DD16B4" w:rsidRDefault="00DD16B4" w:rsidP="00DD16B4">
      <w:pPr>
        <w:widowControl w:val="0"/>
        <w:overflowPunct w:val="0"/>
        <w:autoSpaceDE w:val="0"/>
        <w:autoSpaceDN w:val="0"/>
        <w:adjustRightInd w:val="0"/>
        <w:jc w:val="center"/>
        <w:textAlignment w:val="baseline"/>
        <w:outlineLvl w:val="1"/>
        <w:rPr>
          <w:b/>
          <w:sz w:val="28"/>
          <w:szCs w:val="28"/>
        </w:rPr>
      </w:pPr>
    </w:p>
    <w:p w:rsidR="00DD16B4" w:rsidRPr="00DD16B4" w:rsidRDefault="00DD16B4" w:rsidP="00DD16B4">
      <w:pPr>
        <w:widowControl w:val="0"/>
        <w:overflowPunct w:val="0"/>
        <w:autoSpaceDE w:val="0"/>
        <w:autoSpaceDN w:val="0"/>
        <w:adjustRightInd w:val="0"/>
        <w:jc w:val="center"/>
        <w:textAlignment w:val="baseline"/>
        <w:outlineLvl w:val="1"/>
        <w:rPr>
          <w:b/>
          <w:sz w:val="28"/>
          <w:szCs w:val="28"/>
        </w:rPr>
      </w:pPr>
      <w:r w:rsidRPr="00DD16B4">
        <w:rPr>
          <w:b/>
          <w:sz w:val="28"/>
          <w:szCs w:val="28"/>
        </w:rPr>
        <w:t>III. Бюджетная политика</w:t>
      </w:r>
    </w:p>
    <w:p w:rsidR="00DD16B4" w:rsidRPr="00DD16B4" w:rsidRDefault="00DD16B4" w:rsidP="00DD16B4">
      <w:pPr>
        <w:widowControl w:val="0"/>
        <w:overflowPunct w:val="0"/>
        <w:autoSpaceDE w:val="0"/>
        <w:autoSpaceDN w:val="0"/>
        <w:adjustRightInd w:val="0"/>
        <w:jc w:val="center"/>
        <w:textAlignment w:val="baseline"/>
        <w:outlineLvl w:val="1"/>
        <w:rPr>
          <w:b/>
          <w:sz w:val="28"/>
          <w:szCs w:val="28"/>
        </w:rPr>
      </w:pPr>
    </w:p>
    <w:p w:rsidR="00DD16B4" w:rsidRPr="00DD16B4" w:rsidRDefault="00DD16B4" w:rsidP="003D754E">
      <w:pPr>
        <w:widowControl w:val="0"/>
        <w:ind w:firstLine="709"/>
        <w:jc w:val="both"/>
        <w:rPr>
          <w:rFonts w:ascii="Calibri" w:hAnsi="Calibri"/>
          <w:sz w:val="28"/>
          <w:szCs w:val="28"/>
        </w:rPr>
      </w:pPr>
      <w:r w:rsidRPr="00DD16B4">
        <w:rPr>
          <w:sz w:val="28"/>
          <w:szCs w:val="28"/>
        </w:rPr>
        <w:t>Формирование бюджетной политики на 2025-2027 годы основывается на итогах реализации бюджетной политики в 2023 году и первой половине 2024 года и должно</w:t>
      </w:r>
      <w:r w:rsidR="00AC3D50">
        <w:rPr>
          <w:sz w:val="28"/>
          <w:szCs w:val="28"/>
        </w:rPr>
        <w:t xml:space="preserve"> </w:t>
      </w:r>
      <w:r w:rsidRPr="00DD16B4">
        <w:rPr>
          <w:sz w:val="28"/>
          <w:szCs w:val="28"/>
        </w:rPr>
        <w:t>быть</w:t>
      </w:r>
      <w:r w:rsidR="00AC3D50">
        <w:rPr>
          <w:sz w:val="28"/>
          <w:szCs w:val="28"/>
        </w:rPr>
        <w:t xml:space="preserve"> </w:t>
      </w:r>
      <w:r w:rsidRPr="00DD16B4">
        <w:rPr>
          <w:sz w:val="28"/>
          <w:szCs w:val="28"/>
        </w:rPr>
        <w:t>главным</w:t>
      </w:r>
      <w:r w:rsidR="00AC3D50">
        <w:rPr>
          <w:sz w:val="28"/>
          <w:szCs w:val="28"/>
        </w:rPr>
        <w:t xml:space="preserve"> </w:t>
      </w:r>
      <w:r w:rsidRPr="00DD16B4">
        <w:rPr>
          <w:sz w:val="28"/>
          <w:szCs w:val="28"/>
        </w:rPr>
        <w:t>образом</w:t>
      </w:r>
      <w:r w:rsidR="00AC3D50">
        <w:rPr>
          <w:sz w:val="28"/>
          <w:szCs w:val="28"/>
        </w:rPr>
        <w:t xml:space="preserve"> </w:t>
      </w:r>
      <w:r w:rsidRPr="00DD16B4">
        <w:rPr>
          <w:sz w:val="28"/>
          <w:szCs w:val="28"/>
        </w:rPr>
        <w:t>направлено</w:t>
      </w:r>
      <w:r w:rsidR="00AC3D50">
        <w:rPr>
          <w:sz w:val="28"/>
          <w:szCs w:val="28"/>
        </w:rPr>
        <w:t xml:space="preserve"> </w:t>
      </w:r>
      <w:r w:rsidRPr="00DD16B4">
        <w:rPr>
          <w:sz w:val="28"/>
          <w:szCs w:val="28"/>
        </w:rPr>
        <w:t>на</w:t>
      </w:r>
      <w:r w:rsidR="00AC3D50">
        <w:rPr>
          <w:sz w:val="28"/>
          <w:szCs w:val="28"/>
        </w:rPr>
        <w:t xml:space="preserve"> </w:t>
      </w:r>
      <w:r w:rsidRPr="00DD16B4">
        <w:rPr>
          <w:sz w:val="28"/>
          <w:szCs w:val="28"/>
        </w:rPr>
        <w:t>дальнейшее</w:t>
      </w:r>
      <w:r w:rsidR="00AC3D50">
        <w:rPr>
          <w:sz w:val="28"/>
          <w:szCs w:val="28"/>
        </w:rPr>
        <w:t xml:space="preserve"> </w:t>
      </w:r>
      <w:r w:rsidRPr="00DD16B4">
        <w:rPr>
          <w:sz w:val="28"/>
          <w:szCs w:val="28"/>
        </w:rPr>
        <w:t>развитие</w:t>
      </w:r>
      <w:r w:rsidR="00AC3D50">
        <w:rPr>
          <w:sz w:val="28"/>
          <w:szCs w:val="28"/>
        </w:rPr>
        <w:t xml:space="preserve"> </w:t>
      </w:r>
      <w:r w:rsidRPr="00DD16B4">
        <w:rPr>
          <w:sz w:val="28"/>
          <w:szCs w:val="28"/>
        </w:rPr>
        <w:t>социальной</w:t>
      </w:r>
      <w:r w:rsidR="00AC3D50">
        <w:rPr>
          <w:sz w:val="28"/>
          <w:szCs w:val="28"/>
        </w:rPr>
        <w:t xml:space="preserve"> </w:t>
      </w:r>
      <w:r w:rsidRPr="00DD16B4">
        <w:rPr>
          <w:sz w:val="28"/>
          <w:szCs w:val="28"/>
        </w:rPr>
        <w:t>и</w:t>
      </w:r>
      <w:r w:rsidR="00AC3D50">
        <w:rPr>
          <w:sz w:val="28"/>
          <w:szCs w:val="28"/>
        </w:rPr>
        <w:t xml:space="preserve"> </w:t>
      </w:r>
      <w:r w:rsidRPr="00DD16B4">
        <w:rPr>
          <w:sz w:val="28"/>
          <w:szCs w:val="28"/>
        </w:rPr>
        <w:t>экономической</w:t>
      </w:r>
      <w:r w:rsidR="00AC3D50">
        <w:rPr>
          <w:sz w:val="28"/>
          <w:szCs w:val="28"/>
        </w:rPr>
        <w:t xml:space="preserve"> </w:t>
      </w:r>
      <w:r w:rsidRPr="00DD16B4">
        <w:rPr>
          <w:sz w:val="28"/>
          <w:szCs w:val="28"/>
        </w:rPr>
        <w:t>стабильности</w:t>
      </w:r>
      <w:r w:rsidR="00AC3D50">
        <w:rPr>
          <w:sz w:val="28"/>
          <w:szCs w:val="28"/>
        </w:rPr>
        <w:t xml:space="preserve">  Бергульского </w:t>
      </w:r>
      <w:r w:rsidR="00A973D7" w:rsidRPr="00A973D7">
        <w:rPr>
          <w:sz w:val="28"/>
          <w:szCs w:val="28"/>
        </w:rPr>
        <w:t>сельсовета</w:t>
      </w:r>
      <w:r w:rsidR="00AC3D50">
        <w:rPr>
          <w:sz w:val="28"/>
          <w:szCs w:val="28"/>
        </w:rPr>
        <w:t xml:space="preserve"> </w:t>
      </w:r>
      <w:r w:rsidRPr="00DD16B4">
        <w:rPr>
          <w:sz w:val="28"/>
          <w:szCs w:val="28"/>
        </w:rPr>
        <w:t>Северного района Новосибирской области</w:t>
      </w:r>
      <w:r w:rsidRPr="00DD16B4">
        <w:rPr>
          <w:rFonts w:ascii="Bernard MT Condensed" w:hAnsi="Bernard MT Condensed"/>
          <w:sz w:val="28"/>
          <w:szCs w:val="28"/>
        </w:rPr>
        <w:t xml:space="preserve">, </w:t>
      </w:r>
      <w:r w:rsidRPr="00DD16B4">
        <w:rPr>
          <w:sz w:val="28"/>
          <w:szCs w:val="28"/>
        </w:rPr>
        <w:t>долгосрочную</w:t>
      </w:r>
      <w:r w:rsidR="00AC3D50">
        <w:rPr>
          <w:sz w:val="28"/>
          <w:szCs w:val="28"/>
        </w:rPr>
        <w:t xml:space="preserve"> </w:t>
      </w:r>
      <w:r w:rsidRPr="00DD16B4">
        <w:rPr>
          <w:sz w:val="28"/>
          <w:szCs w:val="28"/>
        </w:rPr>
        <w:t>сбалансированность</w:t>
      </w:r>
      <w:r w:rsidR="00AC3D50">
        <w:rPr>
          <w:sz w:val="28"/>
          <w:szCs w:val="28"/>
        </w:rPr>
        <w:t xml:space="preserve"> </w:t>
      </w:r>
      <w:r w:rsidRPr="00DD16B4">
        <w:rPr>
          <w:sz w:val="28"/>
          <w:szCs w:val="28"/>
        </w:rPr>
        <w:t>и</w:t>
      </w:r>
      <w:r w:rsidR="00AC3D50">
        <w:rPr>
          <w:sz w:val="28"/>
          <w:szCs w:val="28"/>
        </w:rPr>
        <w:t xml:space="preserve"> </w:t>
      </w:r>
      <w:r w:rsidRPr="00DD16B4">
        <w:rPr>
          <w:sz w:val="28"/>
          <w:szCs w:val="28"/>
        </w:rPr>
        <w:t>устойчивость</w:t>
      </w:r>
      <w:r w:rsidR="00AC3D50">
        <w:rPr>
          <w:sz w:val="28"/>
          <w:szCs w:val="28"/>
        </w:rPr>
        <w:t xml:space="preserve"> </w:t>
      </w:r>
      <w:r w:rsidRPr="00DD16B4">
        <w:rPr>
          <w:sz w:val="28"/>
          <w:szCs w:val="28"/>
        </w:rPr>
        <w:t>бюджетной</w:t>
      </w:r>
      <w:r w:rsidR="00AC3D50">
        <w:rPr>
          <w:sz w:val="28"/>
          <w:szCs w:val="28"/>
        </w:rPr>
        <w:t xml:space="preserve">  </w:t>
      </w:r>
      <w:r w:rsidRPr="00DD16B4">
        <w:rPr>
          <w:sz w:val="28"/>
          <w:szCs w:val="28"/>
        </w:rPr>
        <w:t>системы</w:t>
      </w:r>
      <w:r w:rsidRPr="00DD16B4">
        <w:rPr>
          <w:rFonts w:ascii="Calibri" w:hAnsi="Calibri"/>
          <w:sz w:val="28"/>
          <w:szCs w:val="28"/>
        </w:rPr>
        <w:t xml:space="preserve">. </w:t>
      </w:r>
    </w:p>
    <w:p w:rsidR="00DD16B4" w:rsidRPr="00DD16B4" w:rsidRDefault="00DD16B4" w:rsidP="003D754E">
      <w:pPr>
        <w:widowControl w:val="0"/>
        <w:overflowPunct w:val="0"/>
        <w:autoSpaceDE w:val="0"/>
        <w:autoSpaceDN w:val="0"/>
        <w:adjustRightInd w:val="0"/>
        <w:ind w:firstLine="709"/>
        <w:jc w:val="both"/>
        <w:textAlignment w:val="baseline"/>
        <w:rPr>
          <w:sz w:val="28"/>
          <w:szCs w:val="28"/>
        </w:rPr>
      </w:pPr>
      <w:r w:rsidRPr="00DD16B4">
        <w:rPr>
          <w:sz w:val="28"/>
          <w:szCs w:val="28"/>
        </w:rPr>
        <w:t xml:space="preserve"> При формировании проекта местного бюджета на 2025 год и на плановый период 2026 и 2027 годов для достижения цели бюджетной политики особое внимание следует уделить решению следующих задач:</w:t>
      </w:r>
    </w:p>
    <w:p w:rsidR="00DD16B4" w:rsidRPr="00DD16B4" w:rsidRDefault="00DD16B4" w:rsidP="003D754E">
      <w:pPr>
        <w:widowControl w:val="0"/>
        <w:numPr>
          <w:ilvl w:val="0"/>
          <w:numId w:val="3"/>
        </w:numPr>
        <w:overflowPunct w:val="0"/>
        <w:autoSpaceDE w:val="0"/>
        <w:autoSpaceDN w:val="0"/>
        <w:adjustRightInd w:val="0"/>
        <w:spacing w:after="200"/>
        <w:ind w:firstLine="567"/>
        <w:contextualSpacing/>
        <w:jc w:val="both"/>
        <w:textAlignment w:val="baseline"/>
        <w:rPr>
          <w:sz w:val="28"/>
          <w:szCs w:val="28"/>
        </w:rPr>
      </w:pPr>
      <w:r w:rsidRPr="00DD16B4">
        <w:rPr>
          <w:sz w:val="28"/>
          <w:szCs w:val="28"/>
        </w:rPr>
        <w:t>Концентрация финансовых ресурсов должна быть сосредоточена на необходимости:</w:t>
      </w:r>
    </w:p>
    <w:p w:rsidR="00DD16B4" w:rsidRPr="00DD16B4" w:rsidRDefault="00DD16B4" w:rsidP="003D754E">
      <w:pPr>
        <w:widowControl w:val="0"/>
        <w:adjustRightInd w:val="0"/>
        <w:spacing w:after="200"/>
        <w:ind w:firstLine="709"/>
        <w:jc w:val="both"/>
        <w:rPr>
          <w:sz w:val="28"/>
          <w:szCs w:val="28"/>
        </w:rPr>
      </w:pPr>
      <w:r w:rsidRPr="00DD16B4">
        <w:rPr>
          <w:sz w:val="28"/>
          <w:szCs w:val="28"/>
        </w:rPr>
        <w:t>выполнения задач, поставленных в Указах Президента Российской Федерации от 07.05.2012 № 596-601, 606, от 01.06.2012 № 761, от 28.12.2012 № 1688, для сохранения соотношения на уровне достигнутых значений результатов, установленных в «дорожных картах»;</w:t>
      </w:r>
    </w:p>
    <w:p w:rsidR="00DD16B4" w:rsidRPr="00DD16B4" w:rsidRDefault="00DD16B4" w:rsidP="003D754E">
      <w:pPr>
        <w:widowControl w:val="0"/>
        <w:adjustRightInd w:val="0"/>
        <w:spacing w:after="200"/>
        <w:ind w:firstLine="709"/>
        <w:jc w:val="both"/>
        <w:rPr>
          <w:sz w:val="28"/>
          <w:szCs w:val="28"/>
        </w:rPr>
      </w:pPr>
      <w:r w:rsidRPr="00DD16B4">
        <w:rPr>
          <w:sz w:val="28"/>
          <w:szCs w:val="28"/>
        </w:rPr>
        <w:t>индексация оплаты труда работников муниципальных учреждений, не являющимися «указными» категориями, в соответствии с прогнозным уровнем инфляции;</w:t>
      </w:r>
    </w:p>
    <w:p w:rsidR="00DD16B4" w:rsidRPr="00DD16B4" w:rsidRDefault="00DD16B4" w:rsidP="003D754E">
      <w:pPr>
        <w:widowControl w:val="0"/>
        <w:adjustRightInd w:val="0"/>
        <w:spacing w:after="200"/>
        <w:ind w:firstLine="709"/>
        <w:jc w:val="both"/>
        <w:rPr>
          <w:sz w:val="28"/>
          <w:szCs w:val="28"/>
        </w:rPr>
      </w:pPr>
      <w:r w:rsidRPr="00DD16B4">
        <w:rPr>
          <w:sz w:val="28"/>
          <w:szCs w:val="28"/>
        </w:rPr>
        <w:t xml:space="preserve">повышения минимального </w:t>
      </w:r>
      <w:proofErr w:type="gramStart"/>
      <w:r w:rsidRPr="00DD16B4">
        <w:rPr>
          <w:sz w:val="28"/>
          <w:szCs w:val="28"/>
        </w:rPr>
        <w:t>размера оплаты труда</w:t>
      </w:r>
      <w:proofErr w:type="gramEnd"/>
      <w:r w:rsidRPr="00DD16B4">
        <w:rPr>
          <w:sz w:val="28"/>
          <w:szCs w:val="28"/>
        </w:rPr>
        <w:t xml:space="preserve"> не ниже величины прожиточного минимума трудоспособного населения в целом по Российской Федерации на очередной год и не ниже МРОТ, установленного на текущий год.  </w:t>
      </w:r>
    </w:p>
    <w:p w:rsidR="00DD16B4" w:rsidRPr="00DD16B4" w:rsidRDefault="00DD16B4" w:rsidP="003D754E">
      <w:pPr>
        <w:widowControl w:val="0"/>
        <w:numPr>
          <w:ilvl w:val="0"/>
          <w:numId w:val="3"/>
        </w:numPr>
        <w:overflowPunct w:val="0"/>
        <w:autoSpaceDE w:val="0"/>
        <w:autoSpaceDN w:val="0"/>
        <w:adjustRightInd w:val="0"/>
        <w:spacing w:after="200"/>
        <w:contextualSpacing/>
        <w:jc w:val="both"/>
        <w:textAlignment w:val="baseline"/>
        <w:rPr>
          <w:sz w:val="28"/>
          <w:szCs w:val="28"/>
        </w:rPr>
      </w:pPr>
      <w:r w:rsidRPr="00DD16B4">
        <w:rPr>
          <w:sz w:val="28"/>
          <w:szCs w:val="28"/>
        </w:rPr>
        <w:t xml:space="preserve">Для успешного решения данной задачи формирование проекта местного бюджета на очередную трехлетку должно </w:t>
      </w:r>
      <w:proofErr w:type="gramStart"/>
      <w:r w:rsidRPr="00DD16B4">
        <w:rPr>
          <w:sz w:val="28"/>
          <w:szCs w:val="28"/>
        </w:rPr>
        <w:t>основываться</w:t>
      </w:r>
      <w:proofErr w:type="gramEnd"/>
      <w:r w:rsidRPr="00DD16B4">
        <w:rPr>
          <w:sz w:val="28"/>
          <w:szCs w:val="28"/>
        </w:rPr>
        <w:t xml:space="preserve"> прежде всего на реалистичном прогнозе социально-экономического развития</w:t>
      </w:r>
      <w:r w:rsidR="00AC3D50">
        <w:rPr>
          <w:sz w:val="28"/>
          <w:szCs w:val="28"/>
        </w:rPr>
        <w:t xml:space="preserve">  </w:t>
      </w:r>
      <w:r w:rsidR="0088709E">
        <w:rPr>
          <w:sz w:val="28"/>
          <w:szCs w:val="28"/>
        </w:rPr>
        <w:t>Бергульского</w:t>
      </w:r>
      <w:r w:rsidR="00AC3D50">
        <w:rPr>
          <w:sz w:val="28"/>
          <w:szCs w:val="28"/>
        </w:rPr>
        <w:t xml:space="preserve"> </w:t>
      </w:r>
      <w:r w:rsidR="00A973D7" w:rsidRPr="00A973D7">
        <w:rPr>
          <w:sz w:val="28"/>
          <w:szCs w:val="28"/>
        </w:rPr>
        <w:t>сельсовета</w:t>
      </w:r>
      <w:r w:rsidRPr="00DD16B4">
        <w:rPr>
          <w:sz w:val="28"/>
          <w:szCs w:val="28"/>
        </w:rPr>
        <w:t xml:space="preserve"> Северного района Новосибирской области на среднесрочный период.</w:t>
      </w:r>
    </w:p>
    <w:p w:rsidR="00DD16B4" w:rsidRPr="00DD16B4" w:rsidRDefault="00DD16B4" w:rsidP="003D754E">
      <w:pPr>
        <w:widowControl w:val="0"/>
        <w:adjustRightInd w:val="0"/>
        <w:spacing w:after="200"/>
        <w:ind w:firstLine="709"/>
        <w:jc w:val="both"/>
        <w:rPr>
          <w:sz w:val="28"/>
          <w:szCs w:val="28"/>
        </w:rPr>
      </w:pPr>
      <w:proofErr w:type="gramStart"/>
      <w:r w:rsidRPr="00DD16B4">
        <w:rPr>
          <w:sz w:val="28"/>
          <w:szCs w:val="28"/>
        </w:rPr>
        <w:t xml:space="preserve">Учитывая, что потребность в финансовых средствах, как правило, превышает </w:t>
      </w:r>
      <w:r w:rsidR="00AC3D50">
        <w:rPr>
          <w:sz w:val="28"/>
          <w:szCs w:val="28"/>
        </w:rPr>
        <w:t xml:space="preserve"> </w:t>
      </w:r>
      <w:r w:rsidRPr="00DD16B4">
        <w:rPr>
          <w:sz w:val="28"/>
          <w:szCs w:val="28"/>
        </w:rPr>
        <w:t xml:space="preserve">реально располагаемые возможности бюджета, и то, что проект </w:t>
      </w:r>
      <w:r w:rsidRPr="00DD16B4">
        <w:rPr>
          <w:sz w:val="28"/>
          <w:szCs w:val="28"/>
        </w:rPr>
        <w:lastRenderedPageBreak/>
        <w:t xml:space="preserve">местного бюджета на 2025 год и на плановый период 2026 и 2027 годов </w:t>
      </w:r>
      <w:r w:rsidR="00AC3D50">
        <w:rPr>
          <w:sz w:val="28"/>
          <w:szCs w:val="28"/>
        </w:rPr>
        <w:t xml:space="preserve"> </w:t>
      </w:r>
      <w:r w:rsidRPr="00DD16B4">
        <w:rPr>
          <w:sz w:val="28"/>
          <w:szCs w:val="28"/>
        </w:rPr>
        <w:t>будет формироваться в условиях сокращения ранее прогнозируемых доходов, необходимо просчитывать и предотвращать возможные риски несбалансированности местного бюджета, в том числе за счет включения в структуру бюджета нераспределенных ресурсов на будущие</w:t>
      </w:r>
      <w:proofErr w:type="gramEnd"/>
      <w:r w:rsidRPr="00DD16B4">
        <w:rPr>
          <w:sz w:val="28"/>
          <w:szCs w:val="28"/>
        </w:rPr>
        <w:t xml:space="preserve"> периоды, определения критериев для их перераспределения в соответствии с уточнением приоритетных задач, либо сокращения расходов при неблагоприятной динамике доходов. </w:t>
      </w:r>
    </w:p>
    <w:p w:rsidR="00DD16B4" w:rsidRPr="00DD16B4" w:rsidRDefault="00DD16B4" w:rsidP="003D754E">
      <w:pPr>
        <w:widowControl w:val="0"/>
        <w:adjustRightInd w:val="0"/>
        <w:spacing w:after="200"/>
        <w:ind w:firstLine="709"/>
        <w:jc w:val="both"/>
        <w:rPr>
          <w:sz w:val="28"/>
          <w:szCs w:val="28"/>
        </w:rPr>
      </w:pPr>
      <w:r w:rsidRPr="00DD16B4">
        <w:rPr>
          <w:sz w:val="28"/>
          <w:szCs w:val="28"/>
        </w:rPr>
        <w:t>3. Предоставление муниципальных услуг. В данной сфере приоритетными являются следующие направления:</w:t>
      </w:r>
    </w:p>
    <w:p w:rsidR="00DD16B4" w:rsidRPr="00DD16B4" w:rsidRDefault="00DD16B4" w:rsidP="003D754E">
      <w:pPr>
        <w:widowControl w:val="0"/>
        <w:overflowPunct w:val="0"/>
        <w:autoSpaceDE w:val="0"/>
        <w:autoSpaceDN w:val="0"/>
        <w:adjustRightInd w:val="0"/>
        <w:ind w:firstLine="709"/>
        <w:jc w:val="both"/>
        <w:textAlignment w:val="baseline"/>
        <w:rPr>
          <w:sz w:val="28"/>
          <w:szCs w:val="28"/>
        </w:rPr>
      </w:pPr>
      <w:r w:rsidRPr="00DD16B4">
        <w:rPr>
          <w:sz w:val="28"/>
          <w:szCs w:val="28"/>
        </w:rPr>
        <w:t>актуализация отраслевых стандартов услуг и выделение в них составляющих, возможных к оплате за счет средств заказчиков или заявителей.</w:t>
      </w:r>
    </w:p>
    <w:p w:rsidR="00DD16B4" w:rsidRPr="00DD16B4" w:rsidRDefault="00DD16B4" w:rsidP="003D754E">
      <w:pPr>
        <w:widowControl w:val="0"/>
        <w:overflowPunct w:val="0"/>
        <w:autoSpaceDE w:val="0"/>
        <w:autoSpaceDN w:val="0"/>
        <w:adjustRightInd w:val="0"/>
        <w:ind w:firstLine="709"/>
        <w:jc w:val="both"/>
        <w:textAlignment w:val="baseline"/>
        <w:rPr>
          <w:sz w:val="28"/>
          <w:szCs w:val="28"/>
        </w:rPr>
      </w:pPr>
      <w:r w:rsidRPr="00DD16B4">
        <w:rPr>
          <w:sz w:val="28"/>
          <w:szCs w:val="28"/>
        </w:rPr>
        <w:t>Реализация таких мероприятий позволит исключить дублирующие функции, работы и услуги, оптимизировать цены услуг в направлении снижения их себестоимости и унифицировать требования к ним, что даст возможность рассмотрения вопроса об укреплении материально-технической базы учреждений.</w:t>
      </w:r>
    </w:p>
    <w:p w:rsidR="00DD16B4" w:rsidRPr="00DD16B4" w:rsidRDefault="00DD16B4" w:rsidP="003D754E">
      <w:pPr>
        <w:widowControl w:val="0"/>
        <w:overflowPunct w:val="0"/>
        <w:autoSpaceDE w:val="0"/>
        <w:autoSpaceDN w:val="0"/>
        <w:adjustRightInd w:val="0"/>
        <w:ind w:firstLine="709"/>
        <w:jc w:val="both"/>
        <w:textAlignment w:val="baseline"/>
        <w:rPr>
          <w:sz w:val="28"/>
          <w:szCs w:val="28"/>
        </w:rPr>
      </w:pPr>
      <w:r w:rsidRPr="00DD16B4">
        <w:rPr>
          <w:sz w:val="28"/>
          <w:szCs w:val="28"/>
        </w:rPr>
        <w:t>Сохраняется значительная роль решения таких задач как:</w:t>
      </w:r>
    </w:p>
    <w:p w:rsidR="00DD16B4" w:rsidRPr="00DD16B4" w:rsidRDefault="00DD16B4" w:rsidP="003D754E">
      <w:pPr>
        <w:widowControl w:val="0"/>
        <w:overflowPunct w:val="0"/>
        <w:autoSpaceDE w:val="0"/>
        <w:autoSpaceDN w:val="0"/>
        <w:adjustRightInd w:val="0"/>
        <w:ind w:firstLine="709"/>
        <w:jc w:val="both"/>
        <w:textAlignment w:val="baseline"/>
        <w:rPr>
          <w:sz w:val="28"/>
          <w:szCs w:val="28"/>
        </w:rPr>
      </w:pPr>
      <w:r w:rsidRPr="00DD16B4">
        <w:rPr>
          <w:sz w:val="28"/>
          <w:szCs w:val="28"/>
        </w:rPr>
        <w:t>расширение зоны обслуживания и повышение производительности труда работников муниципальных учреждений;</w:t>
      </w:r>
    </w:p>
    <w:p w:rsidR="00DD16B4" w:rsidRPr="00DD16B4" w:rsidRDefault="00DD16B4" w:rsidP="003D754E">
      <w:pPr>
        <w:widowControl w:val="0"/>
        <w:overflowPunct w:val="0"/>
        <w:autoSpaceDE w:val="0"/>
        <w:autoSpaceDN w:val="0"/>
        <w:adjustRightInd w:val="0"/>
        <w:ind w:firstLine="709"/>
        <w:jc w:val="both"/>
        <w:textAlignment w:val="baseline"/>
        <w:rPr>
          <w:sz w:val="28"/>
          <w:szCs w:val="28"/>
        </w:rPr>
      </w:pPr>
      <w:r w:rsidRPr="00DD16B4">
        <w:rPr>
          <w:sz w:val="28"/>
          <w:szCs w:val="28"/>
        </w:rPr>
        <w:t>введение менее затратных технологий, позволяющих сохранить качество предоставляемых услуг при меньшем использовании ресурсов;</w:t>
      </w:r>
    </w:p>
    <w:p w:rsidR="00DD16B4" w:rsidRPr="00DD16B4" w:rsidRDefault="00DD16B4" w:rsidP="003D754E">
      <w:pPr>
        <w:widowControl w:val="0"/>
        <w:overflowPunct w:val="0"/>
        <w:autoSpaceDE w:val="0"/>
        <w:autoSpaceDN w:val="0"/>
        <w:adjustRightInd w:val="0"/>
        <w:ind w:firstLine="709"/>
        <w:jc w:val="both"/>
        <w:textAlignment w:val="baseline"/>
        <w:rPr>
          <w:sz w:val="28"/>
          <w:szCs w:val="28"/>
        </w:rPr>
      </w:pPr>
      <w:r w:rsidRPr="00DD16B4">
        <w:rPr>
          <w:sz w:val="28"/>
          <w:szCs w:val="28"/>
        </w:rPr>
        <w:t xml:space="preserve">введение обязательной для учреждений практики, при которой финансирование «перевыполнения» муниципального задания осуществляется исключительно за счет собственных средств учреждений, полученных от выполнения иной приносящей доход деятельности; </w:t>
      </w:r>
    </w:p>
    <w:p w:rsidR="00DD16B4" w:rsidRPr="00DD16B4" w:rsidRDefault="00DD16B4" w:rsidP="003D754E">
      <w:pPr>
        <w:widowControl w:val="0"/>
        <w:overflowPunct w:val="0"/>
        <w:autoSpaceDE w:val="0"/>
        <w:autoSpaceDN w:val="0"/>
        <w:adjustRightInd w:val="0"/>
        <w:ind w:firstLine="709"/>
        <w:jc w:val="both"/>
        <w:textAlignment w:val="baseline"/>
        <w:rPr>
          <w:sz w:val="28"/>
          <w:szCs w:val="28"/>
        </w:rPr>
      </w:pPr>
      <w:r w:rsidRPr="00DD16B4">
        <w:rPr>
          <w:sz w:val="28"/>
          <w:szCs w:val="28"/>
        </w:rPr>
        <w:t xml:space="preserve">внедрение механизма ограничения учредителем перераспределения экономии по начислениям на выплаты по оплате труда на увеличение заработной платы учреждений, за исключением </w:t>
      </w:r>
      <w:proofErr w:type="gramStart"/>
      <w:r w:rsidRPr="00DD16B4">
        <w:rPr>
          <w:sz w:val="28"/>
          <w:szCs w:val="28"/>
        </w:rPr>
        <w:t xml:space="preserve">случаев необходимости выполнения </w:t>
      </w:r>
      <w:r w:rsidR="00AC3D50">
        <w:rPr>
          <w:sz w:val="28"/>
          <w:szCs w:val="28"/>
        </w:rPr>
        <w:t xml:space="preserve"> </w:t>
      </w:r>
      <w:r w:rsidRPr="00DD16B4">
        <w:rPr>
          <w:sz w:val="28"/>
          <w:szCs w:val="28"/>
        </w:rPr>
        <w:t xml:space="preserve">Указов </w:t>
      </w:r>
      <w:r w:rsidR="00AC3D50">
        <w:rPr>
          <w:sz w:val="28"/>
          <w:szCs w:val="28"/>
        </w:rPr>
        <w:t xml:space="preserve"> </w:t>
      </w:r>
      <w:r w:rsidRPr="00DD16B4">
        <w:rPr>
          <w:sz w:val="28"/>
          <w:szCs w:val="28"/>
        </w:rPr>
        <w:t xml:space="preserve">Президента </w:t>
      </w:r>
      <w:r w:rsidR="00AC3D50">
        <w:rPr>
          <w:sz w:val="28"/>
          <w:szCs w:val="28"/>
        </w:rPr>
        <w:t xml:space="preserve"> </w:t>
      </w:r>
      <w:r w:rsidRPr="00DD16B4">
        <w:rPr>
          <w:sz w:val="28"/>
          <w:szCs w:val="28"/>
        </w:rPr>
        <w:t>Российской</w:t>
      </w:r>
      <w:proofErr w:type="gramEnd"/>
      <w:r w:rsidRPr="00DD16B4">
        <w:rPr>
          <w:sz w:val="28"/>
          <w:szCs w:val="28"/>
        </w:rPr>
        <w:t xml:space="preserve"> Федерации, при возникновении которых перераспределение согласуется с учредителем под его солидарную ответственность;</w:t>
      </w:r>
    </w:p>
    <w:p w:rsidR="00DD16B4" w:rsidRPr="00DD16B4" w:rsidRDefault="00DD16B4" w:rsidP="003D754E">
      <w:pPr>
        <w:widowControl w:val="0"/>
        <w:overflowPunct w:val="0"/>
        <w:autoSpaceDE w:val="0"/>
        <w:autoSpaceDN w:val="0"/>
        <w:adjustRightInd w:val="0"/>
        <w:ind w:firstLine="709"/>
        <w:jc w:val="both"/>
        <w:textAlignment w:val="baseline"/>
        <w:rPr>
          <w:sz w:val="28"/>
          <w:szCs w:val="28"/>
        </w:rPr>
      </w:pPr>
      <w:r w:rsidRPr="00DD16B4">
        <w:rPr>
          <w:sz w:val="28"/>
          <w:szCs w:val="28"/>
        </w:rPr>
        <w:t>ограничение прав подведомственных учреждений на самостоятельное распоряжение экономией по результатам закупок, без согласования с главным распорядителем бюджетных средств, осуществляющим полномочия учредителя;</w:t>
      </w:r>
    </w:p>
    <w:p w:rsidR="00DD16B4" w:rsidRPr="00DD16B4" w:rsidRDefault="00DD16B4" w:rsidP="003D754E">
      <w:pPr>
        <w:widowControl w:val="0"/>
        <w:autoSpaceDE w:val="0"/>
        <w:autoSpaceDN w:val="0"/>
        <w:adjustRightInd w:val="0"/>
        <w:ind w:firstLine="540"/>
        <w:jc w:val="both"/>
        <w:rPr>
          <w:sz w:val="28"/>
          <w:szCs w:val="28"/>
        </w:rPr>
      </w:pPr>
      <w:r w:rsidRPr="00DD16B4">
        <w:rPr>
          <w:sz w:val="28"/>
          <w:szCs w:val="28"/>
        </w:rPr>
        <w:t xml:space="preserve">соблюдение размера </w:t>
      </w:r>
      <w:r w:rsidRPr="00DD16B4">
        <w:rPr>
          <w:rFonts w:eastAsia="Calibri"/>
          <w:sz w:val="28"/>
          <w:szCs w:val="28"/>
          <w:lang w:eastAsia="en-US"/>
        </w:rPr>
        <w:t>кратности среднемесячной заработной платы руководителя к среднемесячной заработной плате работников государственного учреждения</w:t>
      </w:r>
      <w:r w:rsidRPr="00DD16B4">
        <w:rPr>
          <w:sz w:val="28"/>
          <w:szCs w:val="28"/>
        </w:rPr>
        <w:t xml:space="preserve"> и возврат сре</w:t>
      </w:r>
      <w:proofErr w:type="gramStart"/>
      <w:r w:rsidRPr="00DD16B4">
        <w:rPr>
          <w:sz w:val="28"/>
          <w:szCs w:val="28"/>
        </w:rPr>
        <w:t>дств в сл</w:t>
      </w:r>
      <w:proofErr w:type="gramEnd"/>
      <w:r w:rsidRPr="00DD16B4">
        <w:rPr>
          <w:sz w:val="28"/>
          <w:szCs w:val="28"/>
        </w:rPr>
        <w:t>учае превышения нормативов.</w:t>
      </w:r>
    </w:p>
    <w:p w:rsidR="00DD16B4" w:rsidRPr="00DD16B4" w:rsidRDefault="00DD16B4" w:rsidP="003D754E">
      <w:pPr>
        <w:ind w:firstLine="708"/>
        <w:jc w:val="both"/>
        <w:rPr>
          <w:sz w:val="28"/>
          <w:szCs w:val="28"/>
        </w:rPr>
      </w:pPr>
      <w:r w:rsidRPr="00DD16B4">
        <w:rPr>
          <w:rFonts w:ascii="Consolas" w:hAnsi="Consolas"/>
          <w:sz w:val="28"/>
          <w:szCs w:val="28"/>
        </w:rPr>
        <w:t xml:space="preserve">4. </w:t>
      </w:r>
      <w:r w:rsidRPr="00DD16B4">
        <w:rPr>
          <w:sz w:val="28"/>
          <w:szCs w:val="28"/>
        </w:rPr>
        <w:t xml:space="preserve">Формирование расходов местного бюджета на 2025 - 2027 годы осуществляется в два  основных этапа. На первом этапе производится оценка </w:t>
      </w:r>
      <w:r w:rsidRPr="00DD16B4">
        <w:rPr>
          <w:sz w:val="28"/>
          <w:szCs w:val="28"/>
        </w:rPr>
        <w:lastRenderedPageBreak/>
        <w:t>общей потребности в бюджетных средствах на 2025-2027 годы, исходя из следующих основных подходов:</w:t>
      </w:r>
    </w:p>
    <w:p w:rsidR="00DD16B4" w:rsidRPr="003D754E" w:rsidRDefault="00DD16B4" w:rsidP="003D754E">
      <w:pPr>
        <w:jc w:val="both"/>
        <w:rPr>
          <w:sz w:val="28"/>
          <w:szCs w:val="28"/>
        </w:rPr>
      </w:pPr>
      <w:r w:rsidRPr="00DD16B4">
        <w:rPr>
          <w:sz w:val="28"/>
          <w:szCs w:val="28"/>
        </w:rPr>
        <w:t xml:space="preserve">        1) определение базовых объемов бюджетных ассигнований на 2025 -2026 годы на основе утвержденных решением Совета депутатов</w:t>
      </w:r>
      <w:r w:rsidR="00D6362F">
        <w:rPr>
          <w:sz w:val="28"/>
          <w:szCs w:val="28"/>
        </w:rPr>
        <w:t xml:space="preserve"> </w:t>
      </w:r>
      <w:r w:rsidR="0088709E">
        <w:rPr>
          <w:sz w:val="28"/>
          <w:szCs w:val="28"/>
        </w:rPr>
        <w:t>Бергульского</w:t>
      </w:r>
      <w:r w:rsidR="00D6362F">
        <w:rPr>
          <w:sz w:val="28"/>
          <w:szCs w:val="28"/>
        </w:rPr>
        <w:t xml:space="preserve"> </w:t>
      </w:r>
      <w:r w:rsidR="00A973D7" w:rsidRPr="00A973D7">
        <w:rPr>
          <w:sz w:val="28"/>
          <w:szCs w:val="28"/>
        </w:rPr>
        <w:t>сельсовета</w:t>
      </w:r>
      <w:r w:rsidRPr="00DD16B4">
        <w:rPr>
          <w:sz w:val="28"/>
          <w:szCs w:val="28"/>
        </w:rPr>
        <w:t xml:space="preserve"> Северного района Новосибирской области </w:t>
      </w:r>
      <w:r w:rsidR="003D754E" w:rsidRPr="003D754E">
        <w:rPr>
          <w:sz w:val="28"/>
          <w:szCs w:val="28"/>
        </w:rPr>
        <w:t>от 2</w:t>
      </w:r>
      <w:r w:rsidR="00D6362F">
        <w:rPr>
          <w:sz w:val="28"/>
          <w:szCs w:val="28"/>
        </w:rPr>
        <w:t>2</w:t>
      </w:r>
      <w:r w:rsidR="003D754E" w:rsidRPr="003D754E">
        <w:rPr>
          <w:sz w:val="28"/>
          <w:szCs w:val="28"/>
        </w:rPr>
        <w:t>.12.2023 №</w:t>
      </w:r>
      <w:r w:rsidR="00D6362F">
        <w:rPr>
          <w:sz w:val="28"/>
          <w:szCs w:val="28"/>
        </w:rPr>
        <w:t xml:space="preserve"> 2</w:t>
      </w:r>
      <w:r w:rsidR="003D754E" w:rsidRPr="003D754E">
        <w:rPr>
          <w:sz w:val="28"/>
          <w:szCs w:val="28"/>
        </w:rPr>
        <w:t xml:space="preserve"> «О местном бюджете </w:t>
      </w:r>
      <w:r w:rsidR="0088709E">
        <w:rPr>
          <w:sz w:val="28"/>
          <w:szCs w:val="28"/>
        </w:rPr>
        <w:t>Бергульского</w:t>
      </w:r>
      <w:r w:rsidR="00D6362F">
        <w:rPr>
          <w:sz w:val="28"/>
          <w:szCs w:val="28"/>
        </w:rPr>
        <w:t xml:space="preserve"> </w:t>
      </w:r>
      <w:r w:rsidR="003D754E" w:rsidRPr="003D754E">
        <w:rPr>
          <w:sz w:val="28"/>
          <w:szCs w:val="28"/>
        </w:rPr>
        <w:t xml:space="preserve">сельсовета Северного района </w:t>
      </w:r>
      <w:r w:rsidR="00D6362F">
        <w:rPr>
          <w:sz w:val="28"/>
          <w:szCs w:val="28"/>
        </w:rPr>
        <w:t xml:space="preserve"> </w:t>
      </w:r>
      <w:r w:rsidR="003D754E" w:rsidRPr="003D754E">
        <w:rPr>
          <w:sz w:val="28"/>
          <w:szCs w:val="28"/>
        </w:rPr>
        <w:t xml:space="preserve">Новосибирской области </w:t>
      </w:r>
      <w:r w:rsidR="00D6362F">
        <w:rPr>
          <w:sz w:val="28"/>
          <w:szCs w:val="28"/>
        </w:rPr>
        <w:t xml:space="preserve"> </w:t>
      </w:r>
      <w:r w:rsidR="003D754E" w:rsidRPr="003D754E">
        <w:rPr>
          <w:sz w:val="28"/>
          <w:szCs w:val="28"/>
        </w:rPr>
        <w:t>на 2024 год и плановый период 2025 и 2026 годов»</w:t>
      </w:r>
      <w:r w:rsidRPr="003D754E">
        <w:rPr>
          <w:sz w:val="28"/>
          <w:szCs w:val="28"/>
        </w:rPr>
        <w:t xml:space="preserve"> с последующими изменениями и дополнениями; </w:t>
      </w:r>
    </w:p>
    <w:p w:rsidR="00DD16B4" w:rsidRPr="00DD16B4" w:rsidRDefault="00DD16B4" w:rsidP="003D754E">
      <w:pPr>
        <w:jc w:val="both"/>
        <w:rPr>
          <w:sz w:val="28"/>
          <w:szCs w:val="28"/>
        </w:rPr>
      </w:pPr>
      <w:r w:rsidRPr="00DD16B4">
        <w:rPr>
          <w:sz w:val="28"/>
          <w:szCs w:val="28"/>
        </w:rPr>
        <w:t xml:space="preserve">        2) определение </w:t>
      </w:r>
      <w:r w:rsidR="00D6362F">
        <w:rPr>
          <w:sz w:val="28"/>
          <w:szCs w:val="28"/>
        </w:rPr>
        <w:t xml:space="preserve"> </w:t>
      </w:r>
      <w:r w:rsidRPr="00DD16B4">
        <w:rPr>
          <w:sz w:val="28"/>
          <w:szCs w:val="28"/>
        </w:rPr>
        <w:t xml:space="preserve">базового объема бюджетных ассигнований на 2027 год, исходя из необходимости финансового обеспечения для расходных обязательств (не выше уровня 2026 года); </w:t>
      </w:r>
    </w:p>
    <w:p w:rsidR="00DD16B4" w:rsidRPr="00DD16B4" w:rsidRDefault="00DD16B4" w:rsidP="003D754E">
      <w:pPr>
        <w:jc w:val="both"/>
        <w:rPr>
          <w:sz w:val="28"/>
          <w:szCs w:val="28"/>
        </w:rPr>
      </w:pPr>
      <w:r w:rsidRPr="00DD16B4">
        <w:rPr>
          <w:sz w:val="28"/>
          <w:szCs w:val="28"/>
        </w:rPr>
        <w:t xml:space="preserve">        3) уточнение базовых объемов бюджетных ассигнований на 2025 -2027 годы с учетом:</w:t>
      </w:r>
    </w:p>
    <w:p w:rsidR="00DD16B4" w:rsidRPr="00A973D7" w:rsidRDefault="00DD16B4" w:rsidP="003D754E">
      <w:pPr>
        <w:pStyle w:val="a3"/>
        <w:jc w:val="both"/>
        <w:rPr>
          <w:rFonts w:ascii="Times New Roman" w:hAnsi="Times New Roman" w:cs="Times New Roman"/>
          <w:sz w:val="28"/>
          <w:szCs w:val="28"/>
        </w:rPr>
      </w:pPr>
      <w:r w:rsidRPr="00A973D7">
        <w:rPr>
          <w:rFonts w:ascii="Times New Roman" w:hAnsi="Times New Roman" w:cs="Times New Roman"/>
          <w:sz w:val="28"/>
          <w:szCs w:val="28"/>
        </w:rPr>
        <w:t xml:space="preserve">-  повышения эффективности бюджетных расходов в целом, в том числе за счет оптимизации муниципальных закупок, бюджетной сети и численности работников; </w:t>
      </w:r>
    </w:p>
    <w:p w:rsidR="00DD16B4" w:rsidRPr="00DD16B4" w:rsidRDefault="00DD16B4" w:rsidP="003D754E">
      <w:pPr>
        <w:widowControl w:val="0"/>
        <w:overflowPunct w:val="0"/>
        <w:autoSpaceDE w:val="0"/>
        <w:autoSpaceDN w:val="0"/>
        <w:adjustRightInd w:val="0"/>
        <w:ind w:firstLine="709"/>
        <w:jc w:val="both"/>
        <w:textAlignment w:val="baseline"/>
        <w:rPr>
          <w:sz w:val="28"/>
          <w:szCs w:val="28"/>
        </w:rPr>
      </w:pPr>
      <w:r w:rsidRPr="00DD16B4">
        <w:rPr>
          <w:sz w:val="28"/>
          <w:szCs w:val="28"/>
        </w:rPr>
        <w:t>- изменения расходов местного бюджета по следующим направлениям:</w:t>
      </w:r>
    </w:p>
    <w:p w:rsidR="00DD16B4" w:rsidRPr="00DD16B4" w:rsidRDefault="00DD16B4" w:rsidP="003D754E">
      <w:pPr>
        <w:jc w:val="both"/>
        <w:rPr>
          <w:sz w:val="28"/>
          <w:szCs w:val="28"/>
        </w:rPr>
      </w:pPr>
      <w:r w:rsidRPr="00DD16B4">
        <w:rPr>
          <w:sz w:val="28"/>
          <w:szCs w:val="28"/>
        </w:rPr>
        <w:t xml:space="preserve">        а) на реализацию положений Указов Президента Российской Федерации от 07.05.2012 № 596-606, от 01.06.2012 № 761, от 28.12.2012 № 1688;</w:t>
      </w:r>
    </w:p>
    <w:p w:rsidR="00DD16B4" w:rsidRPr="00DD16B4" w:rsidRDefault="00DD16B4" w:rsidP="003D754E">
      <w:pPr>
        <w:jc w:val="both"/>
        <w:rPr>
          <w:sz w:val="28"/>
          <w:szCs w:val="28"/>
        </w:rPr>
      </w:pPr>
      <w:r w:rsidRPr="00DD16B4">
        <w:rPr>
          <w:sz w:val="28"/>
          <w:szCs w:val="28"/>
        </w:rPr>
        <w:t xml:space="preserve">       б) изменение сети учреждений и контингента;</w:t>
      </w:r>
    </w:p>
    <w:p w:rsidR="00DD16B4" w:rsidRPr="00DD16B4" w:rsidRDefault="00DD16B4" w:rsidP="003D754E">
      <w:pPr>
        <w:jc w:val="both"/>
        <w:rPr>
          <w:sz w:val="28"/>
          <w:szCs w:val="28"/>
        </w:rPr>
      </w:pPr>
      <w:r w:rsidRPr="00DD16B4">
        <w:rPr>
          <w:sz w:val="28"/>
          <w:szCs w:val="28"/>
        </w:rPr>
        <w:t xml:space="preserve">       в) содержание органов местного самоуправления в связи с изменением методики расчета бюджетных ассигнований на указанные цели; </w:t>
      </w:r>
    </w:p>
    <w:p w:rsidR="00DD16B4" w:rsidRPr="00DD16B4" w:rsidRDefault="00DD16B4" w:rsidP="003D754E">
      <w:pPr>
        <w:ind w:firstLine="540"/>
        <w:jc w:val="both"/>
        <w:rPr>
          <w:sz w:val="28"/>
          <w:szCs w:val="28"/>
        </w:rPr>
      </w:pPr>
      <w:r w:rsidRPr="00DD16B4">
        <w:rPr>
          <w:sz w:val="28"/>
          <w:szCs w:val="28"/>
        </w:rPr>
        <w:t xml:space="preserve">г) безусловное обеспечение ресурсами на уплату налогов с учетом планируемых сделок с недвижимым имуществом и земельными участками;           </w:t>
      </w:r>
    </w:p>
    <w:p w:rsidR="00DD16B4" w:rsidRPr="00DD16B4" w:rsidRDefault="00DD16B4" w:rsidP="003D754E">
      <w:pPr>
        <w:ind w:firstLine="540"/>
        <w:jc w:val="both"/>
        <w:rPr>
          <w:sz w:val="28"/>
          <w:szCs w:val="28"/>
        </w:rPr>
      </w:pPr>
      <w:r w:rsidRPr="00DD16B4">
        <w:rPr>
          <w:sz w:val="28"/>
          <w:szCs w:val="28"/>
        </w:rPr>
        <w:t xml:space="preserve">д) принятие управленческих решений на региональном и районном уровне, подкрепленных соответствующими нормативными правовыми актами; </w:t>
      </w:r>
    </w:p>
    <w:p w:rsidR="00DD16B4" w:rsidRPr="00DD16B4" w:rsidRDefault="00DD16B4" w:rsidP="003D754E">
      <w:pPr>
        <w:jc w:val="both"/>
        <w:rPr>
          <w:sz w:val="28"/>
          <w:szCs w:val="28"/>
        </w:rPr>
      </w:pPr>
      <w:r w:rsidRPr="00DD16B4">
        <w:rPr>
          <w:sz w:val="28"/>
          <w:szCs w:val="28"/>
        </w:rPr>
        <w:t xml:space="preserve">       ж) обновление (новации) по программам, срок действия которых </w:t>
      </w:r>
    </w:p>
    <w:p w:rsidR="00DD16B4" w:rsidRPr="00DD16B4" w:rsidRDefault="00DD16B4" w:rsidP="003D754E">
      <w:pPr>
        <w:jc w:val="both"/>
        <w:rPr>
          <w:sz w:val="28"/>
          <w:szCs w:val="28"/>
        </w:rPr>
      </w:pPr>
      <w:r w:rsidRPr="00DD16B4">
        <w:rPr>
          <w:sz w:val="28"/>
          <w:szCs w:val="28"/>
        </w:rPr>
        <w:t xml:space="preserve">закончился в 2024 году, а реализация данных мероприятий планируется и в </w:t>
      </w:r>
    </w:p>
    <w:p w:rsidR="00DD16B4" w:rsidRPr="00DD16B4" w:rsidRDefault="00DD16B4" w:rsidP="003D754E">
      <w:pPr>
        <w:jc w:val="both"/>
        <w:rPr>
          <w:sz w:val="28"/>
          <w:szCs w:val="28"/>
        </w:rPr>
      </w:pPr>
      <w:r w:rsidRPr="00DD16B4">
        <w:rPr>
          <w:sz w:val="28"/>
          <w:szCs w:val="28"/>
        </w:rPr>
        <w:t xml:space="preserve">последующие годы. </w:t>
      </w:r>
    </w:p>
    <w:p w:rsidR="00DD16B4" w:rsidRPr="00DD16B4" w:rsidRDefault="00DD16B4" w:rsidP="003D754E">
      <w:pPr>
        <w:widowControl w:val="0"/>
        <w:overflowPunct w:val="0"/>
        <w:autoSpaceDE w:val="0"/>
        <w:autoSpaceDN w:val="0"/>
        <w:adjustRightInd w:val="0"/>
        <w:ind w:firstLine="709"/>
        <w:jc w:val="both"/>
        <w:textAlignment w:val="baseline"/>
        <w:rPr>
          <w:sz w:val="28"/>
          <w:szCs w:val="28"/>
        </w:rPr>
      </w:pPr>
      <w:r w:rsidRPr="00DD16B4">
        <w:rPr>
          <w:sz w:val="28"/>
          <w:szCs w:val="28"/>
        </w:rPr>
        <w:t xml:space="preserve">На втором этапе будут определены основные параметры проекта местного бюджета на 2025-2027 годы исходя из ожидаемого прогноза поступления доходов и определения допустимого уровня дефицита. Данные бюджетные ограничения являются основой для формирования предельных объемов расходов местного бюджета на 2025-2027 годы, которые доводятся до получателей бюджетных средств </w:t>
      </w:r>
      <w:r w:rsidR="0088709E">
        <w:rPr>
          <w:sz w:val="28"/>
          <w:szCs w:val="28"/>
        </w:rPr>
        <w:t>Бергульского</w:t>
      </w:r>
      <w:r w:rsidR="00D6362F">
        <w:rPr>
          <w:sz w:val="28"/>
          <w:szCs w:val="28"/>
        </w:rPr>
        <w:t xml:space="preserve"> </w:t>
      </w:r>
      <w:r w:rsidR="00A973D7" w:rsidRPr="00A973D7">
        <w:rPr>
          <w:sz w:val="28"/>
          <w:szCs w:val="28"/>
        </w:rPr>
        <w:t xml:space="preserve">сельсовета </w:t>
      </w:r>
      <w:r w:rsidRPr="00DD16B4">
        <w:rPr>
          <w:sz w:val="28"/>
          <w:szCs w:val="28"/>
        </w:rPr>
        <w:t xml:space="preserve">Северного района Новосибирской области.  Распределение бюджетных ассигнований согласно доведенным предельным объемам должно производиться до  получателей бюджетных средств района </w:t>
      </w:r>
      <w:r w:rsidR="00D6362F">
        <w:rPr>
          <w:sz w:val="28"/>
          <w:szCs w:val="28"/>
        </w:rPr>
        <w:t xml:space="preserve"> </w:t>
      </w:r>
      <w:r w:rsidRPr="00DD16B4">
        <w:rPr>
          <w:sz w:val="28"/>
          <w:szCs w:val="28"/>
        </w:rPr>
        <w:t xml:space="preserve">исходя из приоритетности расходов, где в состав первоочередных входят расходы, направленные </w:t>
      </w:r>
      <w:proofErr w:type="gramStart"/>
      <w:r w:rsidRPr="00DD16B4">
        <w:rPr>
          <w:sz w:val="28"/>
          <w:szCs w:val="28"/>
        </w:rPr>
        <w:t>на</w:t>
      </w:r>
      <w:proofErr w:type="gramEnd"/>
      <w:r w:rsidRPr="00DD16B4">
        <w:rPr>
          <w:sz w:val="28"/>
          <w:szCs w:val="28"/>
        </w:rPr>
        <w:t>:</w:t>
      </w:r>
    </w:p>
    <w:p w:rsidR="00DD16B4" w:rsidRPr="00DD16B4" w:rsidRDefault="00DD16B4" w:rsidP="003D754E">
      <w:pPr>
        <w:widowControl w:val="0"/>
        <w:overflowPunct w:val="0"/>
        <w:autoSpaceDE w:val="0"/>
        <w:autoSpaceDN w:val="0"/>
        <w:adjustRightInd w:val="0"/>
        <w:ind w:firstLine="709"/>
        <w:textAlignment w:val="baseline"/>
        <w:rPr>
          <w:sz w:val="28"/>
          <w:szCs w:val="28"/>
        </w:rPr>
      </w:pPr>
      <w:r w:rsidRPr="00DD16B4">
        <w:rPr>
          <w:sz w:val="28"/>
          <w:szCs w:val="28"/>
        </w:rPr>
        <w:t>выплату заработной платы и текущее содержание учреждений;</w:t>
      </w:r>
    </w:p>
    <w:p w:rsidR="00DD16B4" w:rsidRPr="00DD16B4" w:rsidRDefault="00DD16B4" w:rsidP="003D754E">
      <w:pPr>
        <w:widowControl w:val="0"/>
        <w:overflowPunct w:val="0"/>
        <w:autoSpaceDE w:val="0"/>
        <w:autoSpaceDN w:val="0"/>
        <w:adjustRightInd w:val="0"/>
        <w:ind w:firstLine="709"/>
        <w:textAlignment w:val="baseline"/>
        <w:rPr>
          <w:sz w:val="28"/>
          <w:szCs w:val="28"/>
        </w:rPr>
      </w:pPr>
      <w:r w:rsidRPr="00DD16B4">
        <w:rPr>
          <w:sz w:val="28"/>
          <w:szCs w:val="28"/>
        </w:rPr>
        <w:t>предоставление мер социальной поддержки;</w:t>
      </w:r>
    </w:p>
    <w:p w:rsidR="00DD16B4" w:rsidRPr="00DD16B4" w:rsidRDefault="00DD16B4" w:rsidP="003D754E">
      <w:pPr>
        <w:widowControl w:val="0"/>
        <w:overflowPunct w:val="0"/>
        <w:autoSpaceDE w:val="0"/>
        <w:autoSpaceDN w:val="0"/>
        <w:adjustRightInd w:val="0"/>
        <w:ind w:firstLine="709"/>
        <w:textAlignment w:val="baseline"/>
        <w:rPr>
          <w:sz w:val="28"/>
          <w:szCs w:val="28"/>
        </w:rPr>
      </w:pPr>
      <w:r w:rsidRPr="00DD16B4">
        <w:rPr>
          <w:sz w:val="28"/>
          <w:szCs w:val="28"/>
        </w:rPr>
        <w:t>обеспечение дорожного и резервного фондов;</w:t>
      </w:r>
    </w:p>
    <w:p w:rsidR="00DD16B4" w:rsidRPr="00DD16B4" w:rsidRDefault="00DD16B4" w:rsidP="003D754E">
      <w:pPr>
        <w:widowControl w:val="0"/>
        <w:overflowPunct w:val="0"/>
        <w:autoSpaceDE w:val="0"/>
        <w:autoSpaceDN w:val="0"/>
        <w:adjustRightInd w:val="0"/>
        <w:ind w:firstLine="709"/>
        <w:textAlignment w:val="baseline"/>
        <w:rPr>
          <w:sz w:val="28"/>
          <w:szCs w:val="28"/>
        </w:rPr>
      </w:pPr>
      <w:r w:rsidRPr="00DD16B4">
        <w:rPr>
          <w:sz w:val="28"/>
          <w:szCs w:val="28"/>
        </w:rPr>
        <w:t>обслуживание муниципального долга;</w:t>
      </w:r>
    </w:p>
    <w:p w:rsidR="00DD16B4" w:rsidRPr="00DD16B4" w:rsidRDefault="00DD16B4" w:rsidP="003D754E">
      <w:pPr>
        <w:widowControl w:val="0"/>
        <w:overflowPunct w:val="0"/>
        <w:autoSpaceDE w:val="0"/>
        <w:autoSpaceDN w:val="0"/>
        <w:adjustRightInd w:val="0"/>
        <w:ind w:firstLine="709"/>
        <w:jc w:val="both"/>
        <w:textAlignment w:val="baseline"/>
        <w:rPr>
          <w:sz w:val="28"/>
          <w:szCs w:val="28"/>
        </w:rPr>
      </w:pPr>
      <w:r w:rsidRPr="00DD16B4">
        <w:rPr>
          <w:sz w:val="28"/>
          <w:szCs w:val="28"/>
        </w:rPr>
        <w:t xml:space="preserve">обязательства по софинансированию проектов на паритетах с </w:t>
      </w:r>
      <w:r w:rsidRPr="00DD16B4">
        <w:rPr>
          <w:sz w:val="28"/>
          <w:szCs w:val="28"/>
        </w:rPr>
        <w:lastRenderedPageBreak/>
        <w:t>областным бюджетом.</w:t>
      </w:r>
    </w:p>
    <w:p w:rsidR="00DD16B4" w:rsidRPr="00DD16B4" w:rsidRDefault="00DD16B4" w:rsidP="003D754E">
      <w:pPr>
        <w:widowControl w:val="0"/>
        <w:overflowPunct w:val="0"/>
        <w:autoSpaceDE w:val="0"/>
        <w:autoSpaceDN w:val="0"/>
        <w:adjustRightInd w:val="0"/>
        <w:ind w:firstLine="708"/>
        <w:jc w:val="both"/>
        <w:textAlignment w:val="baseline"/>
        <w:rPr>
          <w:sz w:val="28"/>
          <w:szCs w:val="28"/>
        </w:rPr>
      </w:pPr>
      <w:r w:rsidRPr="00DD16B4">
        <w:rPr>
          <w:sz w:val="28"/>
          <w:szCs w:val="28"/>
        </w:rPr>
        <w:t>5. Бюджетная политика в сфере функционирования органов местного самоуправления</w:t>
      </w:r>
      <w:r w:rsidR="00D6362F">
        <w:rPr>
          <w:sz w:val="28"/>
          <w:szCs w:val="28"/>
        </w:rPr>
        <w:t xml:space="preserve">  </w:t>
      </w:r>
      <w:r w:rsidR="0088709E">
        <w:rPr>
          <w:sz w:val="28"/>
          <w:szCs w:val="28"/>
        </w:rPr>
        <w:t>Бергульского</w:t>
      </w:r>
      <w:r w:rsidR="00D6362F">
        <w:rPr>
          <w:sz w:val="28"/>
          <w:szCs w:val="28"/>
        </w:rPr>
        <w:t xml:space="preserve">  </w:t>
      </w:r>
      <w:r w:rsidR="00A973D7" w:rsidRPr="00A973D7">
        <w:rPr>
          <w:sz w:val="28"/>
          <w:szCs w:val="28"/>
        </w:rPr>
        <w:t>сельсовета</w:t>
      </w:r>
      <w:r w:rsidRPr="00DD16B4">
        <w:rPr>
          <w:sz w:val="28"/>
          <w:szCs w:val="28"/>
        </w:rPr>
        <w:t xml:space="preserve"> </w:t>
      </w:r>
      <w:r w:rsidR="00D6362F">
        <w:rPr>
          <w:sz w:val="28"/>
          <w:szCs w:val="28"/>
        </w:rPr>
        <w:t xml:space="preserve"> </w:t>
      </w:r>
      <w:r w:rsidRPr="00DD16B4">
        <w:rPr>
          <w:sz w:val="28"/>
          <w:szCs w:val="28"/>
        </w:rPr>
        <w:t>Северного района</w:t>
      </w:r>
      <w:r w:rsidR="00D6362F">
        <w:rPr>
          <w:sz w:val="28"/>
          <w:szCs w:val="28"/>
        </w:rPr>
        <w:t xml:space="preserve"> </w:t>
      </w:r>
      <w:r w:rsidRPr="00DD16B4">
        <w:rPr>
          <w:sz w:val="28"/>
          <w:szCs w:val="28"/>
        </w:rPr>
        <w:t xml:space="preserve"> Новосибирской области, определенная на 2024 год, сохраняет свою преемственность и будет продолжена в 2025-2027 годах. </w:t>
      </w:r>
    </w:p>
    <w:p w:rsidR="00DD16B4" w:rsidRPr="00DD16B4" w:rsidRDefault="00DD16B4" w:rsidP="003D754E">
      <w:pPr>
        <w:widowControl w:val="0"/>
        <w:shd w:val="clear" w:color="auto" w:fill="FFFFFF"/>
        <w:autoSpaceDE w:val="0"/>
        <w:autoSpaceDN w:val="0"/>
        <w:adjustRightInd w:val="0"/>
        <w:ind w:firstLine="709"/>
        <w:jc w:val="both"/>
        <w:rPr>
          <w:rFonts w:eastAsia="Calibri"/>
          <w:sz w:val="28"/>
          <w:szCs w:val="28"/>
          <w:lang w:eastAsia="en-US"/>
        </w:rPr>
      </w:pPr>
      <w:r w:rsidRPr="00DD16B4">
        <w:rPr>
          <w:rFonts w:eastAsia="Calibri"/>
          <w:sz w:val="28"/>
          <w:szCs w:val="28"/>
          <w:lang w:eastAsia="en-US"/>
        </w:rPr>
        <w:t xml:space="preserve">Обеспечение деятельности управленческого аппарата в планируемом периоде будет осуществляться в рамках установленного норматива формирования расходов на содержание органов местного самоуправления. </w:t>
      </w:r>
    </w:p>
    <w:p w:rsidR="00DD16B4" w:rsidRPr="00DD16B4" w:rsidRDefault="00DD16B4" w:rsidP="003D754E">
      <w:pPr>
        <w:widowControl w:val="0"/>
        <w:shd w:val="clear" w:color="auto" w:fill="FFFFFF"/>
        <w:overflowPunct w:val="0"/>
        <w:autoSpaceDE w:val="0"/>
        <w:autoSpaceDN w:val="0"/>
        <w:adjustRightInd w:val="0"/>
        <w:ind w:firstLine="709"/>
        <w:contextualSpacing/>
        <w:jc w:val="both"/>
        <w:textAlignment w:val="baseline"/>
        <w:rPr>
          <w:sz w:val="28"/>
          <w:szCs w:val="28"/>
          <w:lang w:eastAsia="en-US"/>
        </w:rPr>
      </w:pPr>
      <w:r w:rsidRPr="00DD16B4">
        <w:rPr>
          <w:sz w:val="28"/>
          <w:szCs w:val="28"/>
        </w:rPr>
        <w:t>Переход к</w:t>
      </w:r>
      <w:r w:rsidR="00D6362F">
        <w:rPr>
          <w:sz w:val="28"/>
          <w:szCs w:val="28"/>
        </w:rPr>
        <w:t xml:space="preserve"> </w:t>
      </w:r>
      <w:r w:rsidRPr="00DD16B4">
        <w:rPr>
          <w:sz w:val="28"/>
          <w:szCs w:val="28"/>
        </w:rPr>
        <w:t xml:space="preserve"> количественному, ценовому и качественному </w:t>
      </w:r>
      <w:r w:rsidRPr="00DD16B4">
        <w:rPr>
          <w:bCs/>
          <w:sz w:val="28"/>
          <w:szCs w:val="28"/>
        </w:rPr>
        <w:t>нормированию в муниципальных закупках</w:t>
      </w:r>
      <w:r w:rsidRPr="00DD16B4">
        <w:rPr>
          <w:b/>
          <w:bCs/>
          <w:sz w:val="28"/>
          <w:szCs w:val="28"/>
        </w:rPr>
        <w:t xml:space="preserve">, </w:t>
      </w:r>
      <w:r w:rsidRPr="00DD16B4">
        <w:rPr>
          <w:sz w:val="28"/>
          <w:szCs w:val="28"/>
        </w:rPr>
        <w:t>в том числе предполагающему исключение закупок с избыточными потребительскими свойствами, по-прежнему будет являться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w:t>
      </w:r>
      <w:r w:rsidRPr="00DD16B4">
        <w:rPr>
          <w:rFonts w:eastAsia="Calibri"/>
          <w:sz w:val="28"/>
          <w:szCs w:val="28"/>
        </w:rPr>
        <w:t xml:space="preserve"> местного самоуправления</w:t>
      </w:r>
      <w:r w:rsidRPr="00DD16B4">
        <w:rPr>
          <w:sz w:val="28"/>
          <w:szCs w:val="28"/>
        </w:rPr>
        <w:t>.</w:t>
      </w:r>
    </w:p>
    <w:p w:rsidR="00DD16B4" w:rsidRPr="00DD16B4" w:rsidRDefault="00DD16B4" w:rsidP="003D754E">
      <w:pPr>
        <w:widowControl w:val="0"/>
        <w:autoSpaceDE w:val="0"/>
        <w:autoSpaceDN w:val="0"/>
        <w:adjustRightInd w:val="0"/>
        <w:ind w:firstLine="709"/>
        <w:jc w:val="both"/>
        <w:rPr>
          <w:rFonts w:eastAsia="Calibri"/>
          <w:sz w:val="28"/>
          <w:szCs w:val="28"/>
          <w:lang w:eastAsia="en-US"/>
        </w:rPr>
      </w:pPr>
      <w:r w:rsidRPr="00DD16B4">
        <w:rPr>
          <w:rFonts w:eastAsia="Calibri"/>
          <w:sz w:val="28"/>
          <w:szCs w:val="28"/>
          <w:lang w:eastAsia="en-US"/>
        </w:rPr>
        <w:t xml:space="preserve">Формирование фонда оплаты труда муниципальных служащих </w:t>
      </w:r>
      <w:r w:rsidR="0088709E">
        <w:rPr>
          <w:rFonts w:eastAsia="Calibri"/>
          <w:sz w:val="28"/>
          <w:szCs w:val="28"/>
          <w:lang w:eastAsia="en-US"/>
        </w:rPr>
        <w:t>Бергульского</w:t>
      </w:r>
      <w:r w:rsidR="00D6362F">
        <w:rPr>
          <w:rFonts w:eastAsia="Calibri"/>
          <w:sz w:val="28"/>
          <w:szCs w:val="28"/>
          <w:lang w:eastAsia="en-US"/>
        </w:rPr>
        <w:t xml:space="preserve"> </w:t>
      </w:r>
      <w:r w:rsidR="00A973D7" w:rsidRPr="00A973D7">
        <w:rPr>
          <w:rFonts w:eastAsia="Calibri"/>
          <w:sz w:val="28"/>
          <w:szCs w:val="28"/>
          <w:lang w:eastAsia="en-US"/>
        </w:rPr>
        <w:t>сельсовета</w:t>
      </w:r>
      <w:r w:rsidRPr="00DD16B4">
        <w:rPr>
          <w:rFonts w:eastAsia="Calibri"/>
          <w:sz w:val="28"/>
          <w:szCs w:val="28"/>
          <w:lang w:eastAsia="en-US"/>
        </w:rPr>
        <w:t xml:space="preserve"> будет производиться в соответствии с действующими </w:t>
      </w:r>
      <w:r w:rsidR="00D6362F">
        <w:rPr>
          <w:rFonts w:eastAsia="Calibri"/>
          <w:sz w:val="28"/>
          <w:szCs w:val="28"/>
          <w:lang w:eastAsia="en-US"/>
        </w:rPr>
        <w:t xml:space="preserve"> </w:t>
      </w:r>
      <w:r w:rsidRPr="00DD16B4">
        <w:rPr>
          <w:rFonts w:eastAsia="Calibri"/>
          <w:sz w:val="28"/>
          <w:szCs w:val="28"/>
          <w:lang w:eastAsia="en-US"/>
        </w:rPr>
        <w:t>нормативными правовыми актами, без индексации денежного содержания в пределах доведенных лимитов бюджетных обязатель</w:t>
      </w:r>
      <w:proofErr w:type="gramStart"/>
      <w:r w:rsidRPr="00DD16B4">
        <w:rPr>
          <w:rFonts w:eastAsia="Calibri"/>
          <w:sz w:val="28"/>
          <w:szCs w:val="28"/>
          <w:lang w:eastAsia="en-US"/>
        </w:rPr>
        <w:t>ств с пр</w:t>
      </w:r>
      <w:proofErr w:type="gramEnd"/>
      <w:r w:rsidRPr="00DD16B4">
        <w:rPr>
          <w:rFonts w:eastAsia="Calibri"/>
          <w:sz w:val="28"/>
          <w:szCs w:val="28"/>
          <w:lang w:eastAsia="en-US"/>
        </w:rPr>
        <w:t>именением мер по недопущению роста штатной численности, за исключением случаев, связанных с изменением бюджетных функций и полномочий.</w:t>
      </w:r>
    </w:p>
    <w:p w:rsidR="00DD16B4" w:rsidRPr="00DD16B4" w:rsidRDefault="00DD16B4" w:rsidP="003D754E">
      <w:pPr>
        <w:widowControl w:val="0"/>
        <w:overflowPunct w:val="0"/>
        <w:autoSpaceDE w:val="0"/>
        <w:autoSpaceDN w:val="0"/>
        <w:adjustRightInd w:val="0"/>
        <w:ind w:firstLine="709"/>
        <w:jc w:val="both"/>
        <w:textAlignment w:val="baseline"/>
        <w:rPr>
          <w:rFonts w:eastAsia="Calibri"/>
          <w:sz w:val="28"/>
          <w:szCs w:val="28"/>
          <w:lang w:eastAsia="en-US"/>
        </w:rPr>
      </w:pPr>
      <w:proofErr w:type="gramStart"/>
      <w:r w:rsidRPr="00DD16B4">
        <w:rPr>
          <w:sz w:val="28"/>
          <w:szCs w:val="28"/>
        </w:rPr>
        <w:t xml:space="preserve">Реализованная в постановлении </w:t>
      </w:r>
      <w:r w:rsidR="00D6362F">
        <w:rPr>
          <w:sz w:val="28"/>
          <w:szCs w:val="28"/>
        </w:rPr>
        <w:t xml:space="preserve"> </w:t>
      </w:r>
      <w:r w:rsidRPr="00DD16B4">
        <w:rPr>
          <w:sz w:val="28"/>
          <w:szCs w:val="28"/>
        </w:rPr>
        <w:t xml:space="preserve">Правительства Новосибирской области от 31.01.2017 № 20-п увязка возможностей органов местного самоуправления </w:t>
      </w:r>
      <w:r w:rsidR="00D6362F">
        <w:rPr>
          <w:sz w:val="28"/>
          <w:szCs w:val="28"/>
        </w:rPr>
        <w:t xml:space="preserve"> </w:t>
      </w:r>
      <w:r w:rsidRPr="00DD16B4">
        <w:rPr>
          <w:sz w:val="28"/>
          <w:szCs w:val="28"/>
        </w:rPr>
        <w:t xml:space="preserve">направлять дополнительный объем расходов на содержание местных администраций при достаточном уровне поступающих доходов позволит повысить уровень оплаты труда муниципальных служащих, тем самым предоставляя </w:t>
      </w:r>
      <w:r w:rsidR="00D6362F">
        <w:rPr>
          <w:sz w:val="28"/>
          <w:szCs w:val="28"/>
        </w:rPr>
        <w:t xml:space="preserve"> </w:t>
      </w:r>
      <w:r w:rsidRPr="00DD16B4">
        <w:rPr>
          <w:sz w:val="28"/>
          <w:szCs w:val="28"/>
        </w:rPr>
        <w:t>возможность привлечь для работы в органах местного самоуправления квалифицированных сотрудников с установлением соответствующего уровня оплаты труда, что частично поможет решению вопроса кадрового дефицита.</w:t>
      </w:r>
      <w:proofErr w:type="gramEnd"/>
    </w:p>
    <w:p w:rsidR="00DD16B4" w:rsidRPr="00DD16B4" w:rsidRDefault="00DD16B4" w:rsidP="003D754E">
      <w:pPr>
        <w:widowControl w:val="0"/>
        <w:overflowPunct w:val="0"/>
        <w:autoSpaceDE w:val="0"/>
        <w:autoSpaceDN w:val="0"/>
        <w:adjustRightInd w:val="0"/>
        <w:ind w:firstLine="709"/>
        <w:jc w:val="both"/>
        <w:textAlignment w:val="baseline"/>
        <w:rPr>
          <w:sz w:val="28"/>
          <w:szCs w:val="28"/>
        </w:rPr>
      </w:pPr>
      <w:proofErr w:type="gramStart"/>
      <w:r w:rsidRPr="00DD16B4">
        <w:rPr>
          <w:sz w:val="28"/>
          <w:szCs w:val="28"/>
        </w:rPr>
        <w:t xml:space="preserve">Кроме того, утвержденная норма по применению повышенного норматива расходов на содержание местных администраций для преобразованных </w:t>
      </w:r>
      <w:r w:rsidR="00D6362F">
        <w:rPr>
          <w:sz w:val="28"/>
          <w:szCs w:val="28"/>
        </w:rPr>
        <w:t xml:space="preserve"> </w:t>
      </w:r>
      <w:r w:rsidRPr="00DD16B4">
        <w:rPr>
          <w:sz w:val="28"/>
          <w:szCs w:val="28"/>
        </w:rPr>
        <w:t xml:space="preserve">путем объединения муниципальных образований </w:t>
      </w:r>
      <w:r w:rsidR="00D6362F">
        <w:rPr>
          <w:sz w:val="28"/>
          <w:szCs w:val="28"/>
        </w:rPr>
        <w:t xml:space="preserve"> </w:t>
      </w:r>
      <w:r w:rsidRPr="00DD16B4">
        <w:rPr>
          <w:sz w:val="28"/>
          <w:szCs w:val="28"/>
        </w:rPr>
        <w:t xml:space="preserve">призвана создать дополнительный экономический стимул для объединения (укрупнения) малочисленных муниципальных образований, что сделает возможным более рационально использовать налогооблагаемую базу территории и оптимизировать систему управления, повысит качество муниципальных услуг, предоставляемых населению. </w:t>
      </w:r>
      <w:proofErr w:type="gramEnd"/>
    </w:p>
    <w:p w:rsidR="00DD16B4" w:rsidRPr="00DD16B4" w:rsidRDefault="00DD16B4" w:rsidP="003D754E">
      <w:pPr>
        <w:widowControl w:val="0"/>
        <w:overflowPunct w:val="0"/>
        <w:autoSpaceDE w:val="0"/>
        <w:autoSpaceDN w:val="0"/>
        <w:adjustRightInd w:val="0"/>
        <w:ind w:firstLine="540"/>
        <w:jc w:val="both"/>
        <w:textAlignment w:val="baseline"/>
        <w:rPr>
          <w:sz w:val="28"/>
          <w:szCs w:val="28"/>
        </w:rPr>
      </w:pPr>
      <w:r w:rsidRPr="00DD16B4">
        <w:rPr>
          <w:sz w:val="28"/>
          <w:szCs w:val="28"/>
        </w:rPr>
        <w:t>6. К основным задачам бюджетной политики в социальной сфере на ближайшую трехлетнюю перспективу необходимо отнести:</w:t>
      </w:r>
    </w:p>
    <w:p w:rsidR="00DD16B4" w:rsidRPr="00DD16B4" w:rsidRDefault="00DD16B4" w:rsidP="003D754E">
      <w:pPr>
        <w:ind w:firstLine="567"/>
        <w:jc w:val="both"/>
        <w:rPr>
          <w:sz w:val="28"/>
          <w:szCs w:val="28"/>
        </w:rPr>
      </w:pPr>
      <w:proofErr w:type="gramStart"/>
      <w:r w:rsidRPr="00DD16B4">
        <w:rPr>
          <w:rFonts w:ascii="Calibri" w:hAnsi="Calibri"/>
          <w:sz w:val="28"/>
          <w:szCs w:val="28"/>
        </w:rPr>
        <w:t>1) д</w:t>
      </w:r>
      <w:r w:rsidRPr="00DD16B4">
        <w:rPr>
          <w:sz w:val="28"/>
          <w:szCs w:val="28"/>
        </w:rPr>
        <w:t xml:space="preserve">альнейшая </w:t>
      </w:r>
      <w:r w:rsidR="00D6362F">
        <w:rPr>
          <w:sz w:val="28"/>
          <w:szCs w:val="28"/>
        </w:rPr>
        <w:t xml:space="preserve"> </w:t>
      </w:r>
      <w:r w:rsidRPr="00DD16B4">
        <w:rPr>
          <w:sz w:val="28"/>
          <w:szCs w:val="28"/>
        </w:rPr>
        <w:t>реализация</w:t>
      </w:r>
      <w:r w:rsidR="00D6362F">
        <w:rPr>
          <w:sz w:val="28"/>
          <w:szCs w:val="28"/>
        </w:rPr>
        <w:t xml:space="preserve"> </w:t>
      </w:r>
      <w:r w:rsidRPr="00DD16B4">
        <w:rPr>
          <w:sz w:val="28"/>
          <w:szCs w:val="28"/>
        </w:rPr>
        <w:t xml:space="preserve"> практики </w:t>
      </w:r>
      <w:r w:rsidR="00D6362F">
        <w:rPr>
          <w:sz w:val="28"/>
          <w:szCs w:val="28"/>
        </w:rPr>
        <w:t xml:space="preserve"> </w:t>
      </w:r>
      <w:r w:rsidRPr="00DD16B4">
        <w:rPr>
          <w:sz w:val="28"/>
          <w:szCs w:val="28"/>
        </w:rPr>
        <w:t>планирования закупок, постановки на учет обязательств и их оплате муниципальными учреждениями</w:t>
      </w:r>
      <w:r w:rsidR="00D6362F">
        <w:rPr>
          <w:sz w:val="28"/>
          <w:szCs w:val="28"/>
        </w:rPr>
        <w:t xml:space="preserve"> </w:t>
      </w:r>
      <w:r w:rsidRPr="00DD16B4">
        <w:rPr>
          <w:sz w:val="28"/>
          <w:szCs w:val="28"/>
        </w:rPr>
        <w:t xml:space="preserve"> и органами местного самоуправления </w:t>
      </w:r>
      <w:r w:rsidR="0088709E">
        <w:rPr>
          <w:sz w:val="28"/>
          <w:szCs w:val="28"/>
        </w:rPr>
        <w:t>Бергульского</w:t>
      </w:r>
      <w:r w:rsidR="00D6362F">
        <w:rPr>
          <w:sz w:val="28"/>
          <w:szCs w:val="28"/>
        </w:rPr>
        <w:t xml:space="preserve"> </w:t>
      </w:r>
      <w:r w:rsidR="005E17F9" w:rsidRPr="005E17F9">
        <w:rPr>
          <w:sz w:val="28"/>
          <w:szCs w:val="28"/>
        </w:rPr>
        <w:t xml:space="preserve">сельсовета </w:t>
      </w:r>
      <w:r w:rsidRPr="00DD16B4">
        <w:rPr>
          <w:sz w:val="28"/>
          <w:szCs w:val="28"/>
        </w:rPr>
        <w:t xml:space="preserve">Северного района </w:t>
      </w:r>
      <w:r w:rsidR="00D6362F">
        <w:rPr>
          <w:sz w:val="28"/>
          <w:szCs w:val="28"/>
        </w:rPr>
        <w:t xml:space="preserve"> </w:t>
      </w:r>
      <w:r w:rsidRPr="00DD16B4">
        <w:rPr>
          <w:sz w:val="28"/>
          <w:szCs w:val="28"/>
        </w:rPr>
        <w:t xml:space="preserve">Новосибирской области в рамках </w:t>
      </w:r>
      <w:r w:rsidRPr="00DD16B4">
        <w:rPr>
          <w:sz w:val="28"/>
          <w:szCs w:val="28"/>
        </w:rPr>
        <w:lastRenderedPageBreak/>
        <w:t xml:space="preserve">Федерального </w:t>
      </w:r>
      <w:r w:rsidR="00D6362F">
        <w:rPr>
          <w:sz w:val="28"/>
          <w:szCs w:val="28"/>
        </w:rPr>
        <w:t xml:space="preserve"> </w:t>
      </w:r>
      <w:r w:rsidRPr="00DD16B4">
        <w:rPr>
          <w:sz w:val="28"/>
          <w:szCs w:val="28"/>
        </w:rPr>
        <w:t>закона от 05.04.2013 № 44-ФЗ «О контрактной системе в сфере закупок товаров, работ, услуг для обеспечения государственных и муниципальных нужд», это позволит обеспечить эффективность и прозрачность всего процесса муниципальных закупок;</w:t>
      </w:r>
      <w:proofErr w:type="gramEnd"/>
    </w:p>
    <w:p w:rsidR="00DD16B4" w:rsidRPr="00DD16B4" w:rsidRDefault="00DD16B4" w:rsidP="003D754E">
      <w:pPr>
        <w:widowControl w:val="0"/>
        <w:overflowPunct w:val="0"/>
        <w:autoSpaceDE w:val="0"/>
        <w:autoSpaceDN w:val="0"/>
        <w:adjustRightInd w:val="0"/>
        <w:ind w:firstLine="540"/>
        <w:jc w:val="both"/>
        <w:textAlignment w:val="baseline"/>
        <w:rPr>
          <w:i/>
          <w:sz w:val="28"/>
          <w:szCs w:val="28"/>
        </w:rPr>
      </w:pPr>
      <w:r w:rsidRPr="00DD16B4">
        <w:rPr>
          <w:sz w:val="28"/>
          <w:szCs w:val="28"/>
        </w:rPr>
        <w:t xml:space="preserve"> 2) в ближайший </w:t>
      </w:r>
      <w:r w:rsidR="00D6362F">
        <w:rPr>
          <w:sz w:val="28"/>
          <w:szCs w:val="28"/>
        </w:rPr>
        <w:t xml:space="preserve"> </w:t>
      </w:r>
      <w:r w:rsidRPr="00DD16B4">
        <w:rPr>
          <w:sz w:val="28"/>
          <w:szCs w:val="28"/>
        </w:rPr>
        <w:t>период в бюджетной политике в сфере предоставления муниципальных услуг будет сохранена преемственность  принципов:</w:t>
      </w:r>
    </w:p>
    <w:p w:rsidR="00DD16B4" w:rsidRPr="00DD16B4" w:rsidRDefault="00DD16B4" w:rsidP="003D754E">
      <w:pPr>
        <w:widowControl w:val="0"/>
        <w:overflowPunct w:val="0"/>
        <w:autoSpaceDE w:val="0"/>
        <w:autoSpaceDN w:val="0"/>
        <w:adjustRightInd w:val="0"/>
        <w:ind w:firstLine="540"/>
        <w:jc w:val="both"/>
        <w:textAlignment w:val="baseline"/>
        <w:rPr>
          <w:sz w:val="28"/>
          <w:szCs w:val="28"/>
        </w:rPr>
      </w:pPr>
      <w:r w:rsidRPr="00DD16B4">
        <w:rPr>
          <w:sz w:val="28"/>
          <w:szCs w:val="28"/>
        </w:rPr>
        <w:t>- оптимизации структуры сети и штатной численности учреждений на основе сокращения неэффективных услуг, перевода ряда обеспечивающих функций и услуг на условия аутсорсинга и привлечения сторонних организаций;</w:t>
      </w:r>
    </w:p>
    <w:p w:rsidR="00DD16B4" w:rsidRPr="00DD16B4" w:rsidRDefault="00DD16B4" w:rsidP="003D754E">
      <w:pPr>
        <w:widowControl w:val="0"/>
        <w:overflowPunct w:val="0"/>
        <w:autoSpaceDE w:val="0"/>
        <w:autoSpaceDN w:val="0"/>
        <w:adjustRightInd w:val="0"/>
        <w:ind w:firstLine="540"/>
        <w:jc w:val="both"/>
        <w:textAlignment w:val="baseline"/>
        <w:rPr>
          <w:sz w:val="28"/>
          <w:szCs w:val="28"/>
        </w:rPr>
      </w:pPr>
      <w:r w:rsidRPr="00DD16B4">
        <w:rPr>
          <w:sz w:val="28"/>
          <w:szCs w:val="28"/>
        </w:rPr>
        <w:t>- расширения зоны обслуживания и повышения производительности труда работников муниципальных учреждений;</w:t>
      </w:r>
    </w:p>
    <w:p w:rsidR="00DD16B4" w:rsidRPr="00DD16B4" w:rsidRDefault="00DD16B4" w:rsidP="003D754E">
      <w:pPr>
        <w:widowControl w:val="0"/>
        <w:overflowPunct w:val="0"/>
        <w:autoSpaceDE w:val="0"/>
        <w:autoSpaceDN w:val="0"/>
        <w:adjustRightInd w:val="0"/>
        <w:ind w:firstLine="540"/>
        <w:jc w:val="both"/>
        <w:textAlignment w:val="baseline"/>
        <w:rPr>
          <w:sz w:val="28"/>
          <w:szCs w:val="28"/>
        </w:rPr>
      </w:pPr>
      <w:r w:rsidRPr="00DD16B4">
        <w:rPr>
          <w:sz w:val="28"/>
          <w:szCs w:val="28"/>
        </w:rPr>
        <w:t>- введения менее затратных технологий, позволяющих сохранить качество предоставляемых услуг при меньшем использовании ресурсов;</w:t>
      </w:r>
    </w:p>
    <w:p w:rsidR="00DD16B4" w:rsidRPr="00DD16B4" w:rsidRDefault="00DD16B4" w:rsidP="003D754E">
      <w:pPr>
        <w:widowControl w:val="0"/>
        <w:overflowPunct w:val="0"/>
        <w:autoSpaceDE w:val="0"/>
        <w:autoSpaceDN w:val="0"/>
        <w:adjustRightInd w:val="0"/>
        <w:ind w:firstLine="540"/>
        <w:jc w:val="both"/>
        <w:textAlignment w:val="baseline"/>
        <w:rPr>
          <w:sz w:val="28"/>
          <w:szCs w:val="28"/>
        </w:rPr>
      </w:pPr>
      <w:r w:rsidRPr="00DD16B4">
        <w:rPr>
          <w:sz w:val="28"/>
          <w:szCs w:val="28"/>
        </w:rPr>
        <w:t>- расширения практики выполнения социально-значимых и иных мероприятий учреждениями в рамках муниципального задания, а не путем предоставления иных дополнительных субсидий;</w:t>
      </w:r>
    </w:p>
    <w:p w:rsidR="00DD16B4" w:rsidRPr="00DD16B4" w:rsidRDefault="00DD16B4" w:rsidP="003D754E">
      <w:pPr>
        <w:widowControl w:val="0"/>
        <w:overflowPunct w:val="0"/>
        <w:autoSpaceDE w:val="0"/>
        <w:autoSpaceDN w:val="0"/>
        <w:adjustRightInd w:val="0"/>
        <w:ind w:firstLine="540"/>
        <w:jc w:val="both"/>
        <w:textAlignment w:val="baseline"/>
        <w:rPr>
          <w:sz w:val="28"/>
          <w:szCs w:val="28"/>
        </w:rPr>
      </w:pPr>
      <w:r w:rsidRPr="00DD16B4">
        <w:rPr>
          <w:sz w:val="28"/>
          <w:szCs w:val="28"/>
        </w:rPr>
        <w:t xml:space="preserve">- активного привлечения внебюджетных ресурсов, направление средств от приносящей </w:t>
      </w:r>
      <w:r w:rsidR="00D6362F">
        <w:rPr>
          <w:sz w:val="28"/>
          <w:szCs w:val="28"/>
        </w:rPr>
        <w:t xml:space="preserve"> </w:t>
      </w:r>
      <w:r w:rsidRPr="00DD16B4">
        <w:rPr>
          <w:sz w:val="28"/>
          <w:szCs w:val="28"/>
        </w:rPr>
        <w:t xml:space="preserve">доход </w:t>
      </w:r>
      <w:r w:rsidR="00D6362F">
        <w:rPr>
          <w:sz w:val="28"/>
          <w:szCs w:val="28"/>
        </w:rPr>
        <w:t xml:space="preserve"> </w:t>
      </w:r>
      <w:r w:rsidRPr="00DD16B4">
        <w:rPr>
          <w:sz w:val="28"/>
          <w:szCs w:val="28"/>
        </w:rPr>
        <w:t>деятельности на повышение оплаты труда отдельным категориям работников, поименованных в Указах Президента Российской Федерации.</w:t>
      </w:r>
    </w:p>
    <w:p w:rsidR="00DD16B4" w:rsidRPr="00DD16B4" w:rsidRDefault="00DD16B4" w:rsidP="003D754E">
      <w:pPr>
        <w:widowControl w:val="0"/>
        <w:overflowPunct w:val="0"/>
        <w:autoSpaceDE w:val="0"/>
        <w:autoSpaceDN w:val="0"/>
        <w:adjustRightInd w:val="0"/>
        <w:ind w:firstLine="540"/>
        <w:jc w:val="both"/>
        <w:textAlignment w:val="baseline"/>
        <w:rPr>
          <w:sz w:val="28"/>
          <w:szCs w:val="28"/>
        </w:rPr>
      </w:pPr>
      <w:r w:rsidRPr="00DD16B4">
        <w:rPr>
          <w:sz w:val="28"/>
          <w:szCs w:val="28"/>
        </w:rPr>
        <w:t>Исходя из вышеперечисленных  принципов главным распорядителям бюджетных средств необходимо:</w:t>
      </w:r>
    </w:p>
    <w:p w:rsidR="00DD16B4" w:rsidRPr="00DD16B4" w:rsidRDefault="00DD16B4" w:rsidP="003D754E">
      <w:pPr>
        <w:widowControl w:val="0"/>
        <w:overflowPunct w:val="0"/>
        <w:autoSpaceDE w:val="0"/>
        <w:autoSpaceDN w:val="0"/>
        <w:adjustRightInd w:val="0"/>
        <w:ind w:firstLine="540"/>
        <w:jc w:val="both"/>
        <w:textAlignment w:val="baseline"/>
        <w:rPr>
          <w:sz w:val="28"/>
          <w:szCs w:val="28"/>
        </w:rPr>
      </w:pPr>
      <w:r w:rsidRPr="00DD16B4">
        <w:rPr>
          <w:sz w:val="28"/>
          <w:szCs w:val="28"/>
        </w:rPr>
        <w:t xml:space="preserve">- обеспечить в полном объеме все расходные обязательства соответствующими нормативными правовыми актами; </w:t>
      </w:r>
    </w:p>
    <w:p w:rsidR="00DD16B4" w:rsidRPr="00DD16B4" w:rsidRDefault="00DD16B4" w:rsidP="003D754E">
      <w:pPr>
        <w:widowControl w:val="0"/>
        <w:overflowPunct w:val="0"/>
        <w:autoSpaceDE w:val="0"/>
        <w:autoSpaceDN w:val="0"/>
        <w:adjustRightInd w:val="0"/>
        <w:ind w:firstLine="540"/>
        <w:jc w:val="both"/>
        <w:textAlignment w:val="baseline"/>
        <w:rPr>
          <w:sz w:val="28"/>
          <w:szCs w:val="28"/>
        </w:rPr>
      </w:pPr>
      <w:r w:rsidRPr="00DD16B4">
        <w:rPr>
          <w:sz w:val="28"/>
          <w:szCs w:val="28"/>
        </w:rPr>
        <w:t>- организовать работу с подведомственными учреждениями, направленную на заключение контрактов и договоров в рамках утвержденных лимитов бюджетных обязательств;</w:t>
      </w:r>
    </w:p>
    <w:p w:rsidR="00DD16B4" w:rsidRPr="00DD16B4" w:rsidRDefault="00DD16B4" w:rsidP="003D754E">
      <w:pPr>
        <w:widowControl w:val="0"/>
        <w:overflowPunct w:val="0"/>
        <w:autoSpaceDE w:val="0"/>
        <w:autoSpaceDN w:val="0"/>
        <w:adjustRightInd w:val="0"/>
        <w:ind w:firstLine="540"/>
        <w:jc w:val="both"/>
        <w:textAlignment w:val="baseline"/>
        <w:rPr>
          <w:sz w:val="28"/>
          <w:szCs w:val="28"/>
        </w:rPr>
      </w:pPr>
      <w:r w:rsidRPr="00DD16B4">
        <w:rPr>
          <w:sz w:val="28"/>
          <w:szCs w:val="28"/>
        </w:rPr>
        <w:t>- исключение расходов, действие которых прекращено;</w:t>
      </w:r>
    </w:p>
    <w:p w:rsidR="00DD16B4" w:rsidRPr="00DD16B4" w:rsidRDefault="00DD16B4" w:rsidP="003D754E">
      <w:pPr>
        <w:widowControl w:val="0"/>
        <w:overflowPunct w:val="0"/>
        <w:autoSpaceDE w:val="0"/>
        <w:autoSpaceDN w:val="0"/>
        <w:adjustRightInd w:val="0"/>
        <w:ind w:firstLine="540"/>
        <w:jc w:val="both"/>
        <w:textAlignment w:val="baseline"/>
        <w:rPr>
          <w:sz w:val="28"/>
          <w:szCs w:val="20"/>
        </w:rPr>
      </w:pPr>
      <w:r w:rsidRPr="00DD16B4">
        <w:rPr>
          <w:sz w:val="28"/>
          <w:szCs w:val="28"/>
        </w:rPr>
        <w:t xml:space="preserve">- планирование участия в областных целевых программах и мероприятиях, должно осуществляться в рамках четко определенных приоритетов и финансовых возможностей местного бюджета.    </w:t>
      </w:r>
    </w:p>
    <w:p w:rsidR="00DD16B4" w:rsidRPr="00DD16B4" w:rsidRDefault="00DD16B4" w:rsidP="003D754E">
      <w:pPr>
        <w:widowControl w:val="0"/>
        <w:overflowPunct w:val="0"/>
        <w:autoSpaceDE w:val="0"/>
        <w:autoSpaceDN w:val="0"/>
        <w:adjustRightInd w:val="0"/>
        <w:ind w:firstLine="709"/>
        <w:jc w:val="both"/>
        <w:textAlignment w:val="baseline"/>
        <w:rPr>
          <w:sz w:val="28"/>
          <w:szCs w:val="28"/>
        </w:rPr>
      </w:pPr>
      <w:r w:rsidRPr="00DD16B4">
        <w:rPr>
          <w:sz w:val="28"/>
          <w:szCs w:val="28"/>
        </w:rPr>
        <w:t>7. Повышение эффективности расходования бюджетных сре</w:t>
      </w:r>
      <w:proofErr w:type="gramStart"/>
      <w:r w:rsidRPr="00DD16B4">
        <w:rPr>
          <w:sz w:val="28"/>
          <w:szCs w:val="28"/>
        </w:rPr>
        <w:t>дств в сф</w:t>
      </w:r>
      <w:proofErr w:type="gramEnd"/>
      <w:r w:rsidRPr="00DD16B4">
        <w:rPr>
          <w:sz w:val="28"/>
          <w:szCs w:val="28"/>
        </w:rPr>
        <w:t>ере капитальных расходов и государственной поддержки реального сектора экономики.</w:t>
      </w:r>
    </w:p>
    <w:p w:rsidR="00DD16B4" w:rsidRPr="00DD16B4" w:rsidRDefault="00DD16B4" w:rsidP="003D754E">
      <w:pPr>
        <w:widowControl w:val="0"/>
        <w:overflowPunct w:val="0"/>
        <w:autoSpaceDE w:val="0"/>
        <w:autoSpaceDN w:val="0"/>
        <w:adjustRightInd w:val="0"/>
        <w:ind w:firstLine="709"/>
        <w:jc w:val="both"/>
        <w:textAlignment w:val="baseline"/>
        <w:rPr>
          <w:sz w:val="28"/>
          <w:szCs w:val="28"/>
        </w:rPr>
      </w:pPr>
      <w:r w:rsidRPr="00DD16B4">
        <w:rPr>
          <w:sz w:val="28"/>
          <w:szCs w:val="28"/>
        </w:rPr>
        <w:t xml:space="preserve">Должна обеспечиваться стабильность функционирования сектора малого и среднего предпринимательства с </w:t>
      </w:r>
      <w:proofErr w:type="gramStart"/>
      <w:r w:rsidRPr="00DD16B4">
        <w:rPr>
          <w:sz w:val="28"/>
          <w:szCs w:val="28"/>
        </w:rPr>
        <w:t>приоритетом на</w:t>
      </w:r>
      <w:proofErr w:type="gramEnd"/>
      <w:r w:rsidRPr="00DD16B4">
        <w:rPr>
          <w:sz w:val="28"/>
          <w:szCs w:val="28"/>
        </w:rPr>
        <w:t xml:space="preserve"> нефинансовые меры поддержки и самоокупаемость созданных в предыдущие годы элементов инфраструктуры поддержки малого и среднего бизнеса. </w:t>
      </w:r>
    </w:p>
    <w:p w:rsidR="00DD16B4" w:rsidRPr="00DD16B4" w:rsidRDefault="00DD16B4" w:rsidP="003D754E">
      <w:pPr>
        <w:widowControl w:val="0"/>
        <w:overflowPunct w:val="0"/>
        <w:autoSpaceDE w:val="0"/>
        <w:autoSpaceDN w:val="0"/>
        <w:adjustRightInd w:val="0"/>
        <w:ind w:firstLine="709"/>
        <w:jc w:val="both"/>
        <w:textAlignment w:val="baseline"/>
        <w:rPr>
          <w:sz w:val="28"/>
          <w:szCs w:val="28"/>
        </w:rPr>
      </w:pPr>
      <w:proofErr w:type="gramStart"/>
      <w:r w:rsidRPr="00DD16B4">
        <w:rPr>
          <w:sz w:val="28"/>
          <w:szCs w:val="28"/>
        </w:rPr>
        <w:t>Несомненно</w:t>
      </w:r>
      <w:proofErr w:type="gramEnd"/>
      <w:r w:rsidRPr="00DD16B4">
        <w:rPr>
          <w:sz w:val="28"/>
          <w:szCs w:val="28"/>
        </w:rPr>
        <w:t xml:space="preserve"> бюджетная политика осуществляется в интересах общества. Успех ее реализации зависит не только от действий тех или иных органов власти, но и от того, в какой мере общество понимает эту политику, разделяет цели, механизмы и принципы ее реализации. В </w:t>
      </w:r>
      <w:proofErr w:type="gramStart"/>
      <w:r w:rsidRPr="00DD16B4">
        <w:rPr>
          <w:sz w:val="28"/>
          <w:szCs w:val="28"/>
        </w:rPr>
        <w:t>связи</w:t>
      </w:r>
      <w:proofErr w:type="gramEnd"/>
      <w:r w:rsidRPr="00DD16B4">
        <w:rPr>
          <w:sz w:val="28"/>
          <w:szCs w:val="28"/>
        </w:rPr>
        <w:t xml:space="preserve"> с чем задача по повышению финансовой грамотности населения, прозрачности и открытости бюджета и бюджетного процесса для общества является одним </w:t>
      </w:r>
      <w:r w:rsidRPr="00DD16B4">
        <w:rPr>
          <w:sz w:val="28"/>
          <w:szCs w:val="28"/>
        </w:rPr>
        <w:lastRenderedPageBreak/>
        <w:t xml:space="preserve">из направлений бюджетной политики на ближайшие три года.  </w:t>
      </w:r>
    </w:p>
    <w:p w:rsidR="00DD16B4" w:rsidRPr="00DD16B4" w:rsidRDefault="00DD16B4" w:rsidP="003D754E">
      <w:pPr>
        <w:widowControl w:val="0"/>
        <w:overflowPunct w:val="0"/>
        <w:autoSpaceDE w:val="0"/>
        <w:autoSpaceDN w:val="0"/>
        <w:adjustRightInd w:val="0"/>
        <w:ind w:firstLine="709"/>
        <w:jc w:val="both"/>
        <w:textAlignment w:val="baseline"/>
        <w:rPr>
          <w:sz w:val="28"/>
          <w:szCs w:val="28"/>
        </w:rPr>
      </w:pPr>
      <w:r w:rsidRPr="00DD16B4">
        <w:rPr>
          <w:sz w:val="28"/>
          <w:szCs w:val="28"/>
        </w:rPr>
        <w:t xml:space="preserve">8. Планирование дорожного фонда </w:t>
      </w:r>
      <w:r w:rsidR="00D6362F">
        <w:rPr>
          <w:sz w:val="28"/>
          <w:szCs w:val="28"/>
        </w:rPr>
        <w:t xml:space="preserve"> </w:t>
      </w:r>
      <w:r w:rsidR="0088709E">
        <w:rPr>
          <w:sz w:val="28"/>
          <w:szCs w:val="28"/>
        </w:rPr>
        <w:t>Бергульского</w:t>
      </w:r>
      <w:r w:rsidR="00D6362F">
        <w:rPr>
          <w:sz w:val="28"/>
          <w:szCs w:val="28"/>
        </w:rPr>
        <w:t xml:space="preserve">  </w:t>
      </w:r>
      <w:r w:rsidR="005E17F9" w:rsidRPr="005E17F9">
        <w:rPr>
          <w:sz w:val="28"/>
          <w:szCs w:val="28"/>
        </w:rPr>
        <w:t xml:space="preserve">сельсовета </w:t>
      </w:r>
      <w:r w:rsidRPr="00DD16B4">
        <w:rPr>
          <w:sz w:val="28"/>
          <w:szCs w:val="28"/>
        </w:rPr>
        <w:t xml:space="preserve">Северного района Новосибирской области на период 2025-2027 годы осуществляется на уровне планируемых доходных источников фонда, без учёта части общих доходов местного бюджета.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По-прежнему основной задачей для органов местного самоуправления </w:t>
      </w:r>
      <w:r w:rsidR="0088709E">
        <w:rPr>
          <w:sz w:val="28"/>
          <w:szCs w:val="28"/>
        </w:rPr>
        <w:t>Бергульского</w:t>
      </w:r>
      <w:r w:rsidR="00D6362F">
        <w:rPr>
          <w:sz w:val="28"/>
          <w:szCs w:val="28"/>
        </w:rPr>
        <w:t xml:space="preserve">  </w:t>
      </w:r>
      <w:r w:rsidR="005E17F9" w:rsidRPr="005E17F9">
        <w:rPr>
          <w:sz w:val="28"/>
          <w:szCs w:val="28"/>
        </w:rPr>
        <w:t xml:space="preserve">сельсовета </w:t>
      </w:r>
      <w:r w:rsidR="00D6362F">
        <w:rPr>
          <w:sz w:val="28"/>
          <w:szCs w:val="28"/>
        </w:rPr>
        <w:t xml:space="preserve"> </w:t>
      </w:r>
      <w:r w:rsidRPr="00DD16B4">
        <w:rPr>
          <w:sz w:val="28"/>
          <w:szCs w:val="28"/>
        </w:rPr>
        <w:t>Северного района Новосибирской области остается оформление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w:t>
      </w:r>
      <w:r w:rsidR="005E17F9">
        <w:rPr>
          <w:sz w:val="28"/>
          <w:szCs w:val="28"/>
        </w:rPr>
        <w:t>и</w:t>
      </w:r>
      <w:r w:rsidRPr="00DD16B4">
        <w:rPr>
          <w:sz w:val="28"/>
          <w:szCs w:val="28"/>
        </w:rPr>
        <w:t xml:space="preserve"> муниципальн</w:t>
      </w:r>
      <w:r w:rsidR="005E17F9">
        <w:rPr>
          <w:sz w:val="28"/>
          <w:szCs w:val="28"/>
        </w:rPr>
        <w:t>ого</w:t>
      </w:r>
      <w:r w:rsidRPr="00DD16B4">
        <w:rPr>
          <w:sz w:val="28"/>
          <w:szCs w:val="28"/>
        </w:rPr>
        <w:t xml:space="preserve"> образовани</w:t>
      </w:r>
      <w:r w:rsidR="005E17F9">
        <w:rPr>
          <w:sz w:val="28"/>
          <w:szCs w:val="28"/>
        </w:rPr>
        <w:t>я</w:t>
      </w:r>
      <w:r w:rsidRPr="00DD16B4">
        <w:rPr>
          <w:sz w:val="28"/>
          <w:szCs w:val="28"/>
        </w:rPr>
        <w:t xml:space="preserve">.  </w:t>
      </w:r>
    </w:p>
    <w:p w:rsidR="00DD16B4" w:rsidRPr="00DD16B4" w:rsidRDefault="00DD16B4" w:rsidP="003D754E">
      <w:pPr>
        <w:ind w:firstLine="708"/>
        <w:jc w:val="both"/>
        <w:rPr>
          <w:sz w:val="28"/>
          <w:szCs w:val="28"/>
        </w:rPr>
      </w:pPr>
      <w:r w:rsidRPr="00DD16B4">
        <w:rPr>
          <w:sz w:val="28"/>
          <w:szCs w:val="28"/>
        </w:rPr>
        <w:t xml:space="preserve">9. Реализация бюджетной и налоговой политики в сфере реального сектора экономики </w:t>
      </w:r>
      <w:r w:rsidR="005E17F9">
        <w:rPr>
          <w:sz w:val="28"/>
          <w:szCs w:val="28"/>
        </w:rPr>
        <w:t xml:space="preserve">на территории </w:t>
      </w:r>
      <w:r w:rsidR="0088709E">
        <w:rPr>
          <w:sz w:val="28"/>
          <w:szCs w:val="28"/>
        </w:rPr>
        <w:t>Бергульского</w:t>
      </w:r>
      <w:r w:rsidR="00E8731B">
        <w:rPr>
          <w:sz w:val="28"/>
          <w:szCs w:val="28"/>
        </w:rPr>
        <w:t xml:space="preserve">  </w:t>
      </w:r>
      <w:r w:rsidR="005E17F9" w:rsidRPr="005E17F9">
        <w:rPr>
          <w:sz w:val="28"/>
          <w:szCs w:val="28"/>
        </w:rPr>
        <w:t>сельсовета</w:t>
      </w:r>
      <w:r w:rsidRPr="00DD16B4">
        <w:rPr>
          <w:sz w:val="28"/>
          <w:szCs w:val="28"/>
        </w:rPr>
        <w:t xml:space="preserve"> Северно</w:t>
      </w:r>
      <w:r w:rsidR="005E17F9">
        <w:rPr>
          <w:sz w:val="28"/>
          <w:szCs w:val="28"/>
        </w:rPr>
        <w:t>го</w:t>
      </w:r>
      <w:r w:rsidRPr="00DD16B4">
        <w:rPr>
          <w:sz w:val="28"/>
          <w:szCs w:val="28"/>
        </w:rPr>
        <w:t xml:space="preserve"> район</w:t>
      </w:r>
      <w:r w:rsidR="005E17F9">
        <w:rPr>
          <w:sz w:val="28"/>
          <w:szCs w:val="28"/>
        </w:rPr>
        <w:t>а</w:t>
      </w:r>
      <w:r w:rsidRPr="00DD16B4">
        <w:rPr>
          <w:sz w:val="28"/>
          <w:szCs w:val="28"/>
        </w:rPr>
        <w:t xml:space="preserve"> Новосибирской области на 2025 год и плановый период 2026-2027 годов характеризуется преемственностью реализуемых целей и задач, актуализированных с учетом современных условий и перспектив развития экономики </w:t>
      </w:r>
      <w:r w:rsidR="0088709E">
        <w:rPr>
          <w:sz w:val="28"/>
          <w:szCs w:val="28"/>
        </w:rPr>
        <w:t>Бергульского</w:t>
      </w:r>
      <w:r w:rsidR="00E8731B">
        <w:rPr>
          <w:sz w:val="28"/>
          <w:szCs w:val="28"/>
        </w:rPr>
        <w:t xml:space="preserve">  </w:t>
      </w:r>
      <w:r w:rsidR="005E17F9" w:rsidRPr="005E17F9">
        <w:rPr>
          <w:sz w:val="28"/>
          <w:szCs w:val="28"/>
        </w:rPr>
        <w:t xml:space="preserve">сельсовета </w:t>
      </w:r>
      <w:r w:rsidRPr="00DD16B4">
        <w:rPr>
          <w:sz w:val="28"/>
          <w:szCs w:val="28"/>
        </w:rPr>
        <w:t xml:space="preserve">Северного района Новосибирской области. </w:t>
      </w:r>
    </w:p>
    <w:p w:rsidR="00DD16B4" w:rsidRPr="00DD16B4" w:rsidRDefault="00DD16B4" w:rsidP="003D754E">
      <w:pPr>
        <w:jc w:val="both"/>
        <w:rPr>
          <w:sz w:val="28"/>
          <w:szCs w:val="28"/>
        </w:rPr>
      </w:pPr>
      <w:r w:rsidRPr="00DD16B4">
        <w:rPr>
          <w:sz w:val="28"/>
          <w:szCs w:val="28"/>
        </w:rPr>
        <w:t xml:space="preserve">         Основная роль в повышении устойчивости экономики </w:t>
      </w:r>
      <w:r w:rsidR="005E17F9">
        <w:rPr>
          <w:sz w:val="28"/>
          <w:szCs w:val="28"/>
        </w:rPr>
        <w:t>поселения</w:t>
      </w:r>
      <w:r w:rsidRPr="00DD16B4">
        <w:rPr>
          <w:sz w:val="28"/>
          <w:szCs w:val="28"/>
        </w:rPr>
        <w:t xml:space="preserve"> отводится развитию системы инвестиционной деятельности в приоритетных направлениях, максимальному привлечению внебюджетных средств в различные отрасли экономики. </w:t>
      </w:r>
    </w:p>
    <w:p w:rsidR="00DD16B4" w:rsidRPr="00DD16B4" w:rsidRDefault="00DD16B4" w:rsidP="003D754E">
      <w:pPr>
        <w:jc w:val="both"/>
        <w:rPr>
          <w:sz w:val="28"/>
          <w:szCs w:val="28"/>
        </w:rPr>
      </w:pPr>
      <w:r w:rsidRPr="00DD16B4">
        <w:rPr>
          <w:sz w:val="28"/>
          <w:szCs w:val="28"/>
        </w:rPr>
        <w:t xml:space="preserve">         </w:t>
      </w:r>
      <w:proofErr w:type="gramStart"/>
      <w:r w:rsidRPr="00DD16B4">
        <w:rPr>
          <w:sz w:val="28"/>
          <w:szCs w:val="28"/>
        </w:rPr>
        <w:t xml:space="preserve">В целях повышения эффективности и качества управления бюджетными средствами </w:t>
      </w:r>
      <w:r w:rsidR="00E8731B">
        <w:rPr>
          <w:sz w:val="28"/>
          <w:szCs w:val="28"/>
        </w:rPr>
        <w:t xml:space="preserve"> </w:t>
      </w:r>
      <w:r w:rsidRPr="00DD16B4">
        <w:rPr>
          <w:sz w:val="28"/>
          <w:szCs w:val="28"/>
        </w:rPr>
        <w:t xml:space="preserve">деятельность главных </w:t>
      </w:r>
      <w:r w:rsidR="00E8731B">
        <w:rPr>
          <w:sz w:val="28"/>
          <w:szCs w:val="28"/>
        </w:rPr>
        <w:t xml:space="preserve"> </w:t>
      </w:r>
      <w:r w:rsidRPr="00DD16B4">
        <w:rPr>
          <w:sz w:val="28"/>
          <w:szCs w:val="28"/>
        </w:rPr>
        <w:t xml:space="preserve">распорядителей </w:t>
      </w:r>
      <w:r w:rsidR="00E8731B">
        <w:rPr>
          <w:sz w:val="28"/>
          <w:szCs w:val="28"/>
        </w:rPr>
        <w:t xml:space="preserve"> </w:t>
      </w:r>
      <w:r w:rsidRPr="00DD16B4">
        <w:rPr>
          <w:sz w:val="28"/>
          <w:szCs w:val="28"/>
        </w:rPr>
        <w:t>бюджетных средств должна быть направлена на усиление контроля над соблюдением требований к обоснованности закупок, предусмотренных действующим законодательством Российской Федерации, нормированием в сфере закупок, определением и обоснованием начальной (максимальной) цены контракта, применением заказчиком мер ответственности в случае нарушения поставщиком (подрядчиком, исполнителем) условий контракта.</w:t>
      </w:r>
      <w:proofErr w:type="gramEnd"/>
      <w:r w:rsidRPr="00DD16B4">
        <w:rPr>
          <w:sz w:val="28"/>
          <w:szCs w:val="28"/>
        </w:rPr>
        <w:t xml:space="preserve"> Необходимо интегрировать процесс прогнозирования и планирования закупок товаров, работ и услуг для муниципальных нужд в бюджетный процесс в целях недопущения кредиторской задолженности. </w:t>
      </w:r>
    </w:p>
    <w:p w:rsidR="00DD16B4" w:rsidRPr="00DD16B4" w:rsidRDefault="00DD16B4" w:rsidP="003D754E">
      <w:pPr>
        <w:jc w:val="both"/>
        <w:rPr>
          <w:sz w:val="28"/>
          <w:szCs w:val="28"/>
        </w:rPr>
      </w:pPr>
      <w:r w:rsidRPr="00DD16B4">
        <w:rPr>
          <w:sz w:val="28"/>
          <w:szCs w:val="28"/>
        </w:rPr>
        <w:t xml:space="preserve">         Особое внимание, как и в предыдущие годы, должно быть уделено соблюдению налоговой дисциплины субъектами муниципальной поддержки, а также исполнителями работ по муниципальным контрактам (договорам). </w:t>
      </w:r>
    </w:p>
    <w:p w:rsidR="00DD16B4" w:rsidRPr="00DD16B4" w:rsidRDefault="00DD16B4" w:rsidP="003D754E">
      <w:pPr>
        <w:jc w:val="both"/>
        <w:rPr>
          <w:sz w:val="28"/>
          <w:szCs w:val="28"/>
        </w:rPr>
      </w:pPr>
      <w:r w:rsidRPr="00DD16B4">
        <w:rPr>
          <w:sz w:val="28"/>
          <w:szCs w:val="28"/>
        </w:rPr>
        <w:t xml:space="preserve">          Ключевыми направлениями развития реального сектора экономики с участием местного бюджета в среднесрочном периоде остаются реконструкция объектов муниципальной собственности.</w:t>
      </w:r>
    </w:p>
    <w:p w:rsidR="00DD16B4" w:rsidRPr="00DD16B4" w:rsidRDefault="00DD16B4" w:rsidP="003D754E">
      <w:pPr>
        <w:jc w:val="both"/>
        <w:rPr>
          <w:sz w:val="28"/>
          <w:szCs w:val="28"/>
        </w:rPr>
      </w:pPr>
      <w:r w:rsidRPr="00DD16B4">
        <w:rPr>
          <w:sz w:val="28"/>
          <w:szCs w:val="28"/>
        </w:rPr>
        <w:t xml:space="preserve">       </w:t>
      </w:r>
      <w:proofErr w:type="gramStart"/>
      <w:r w:rsidRPr="00DD16B4">
        <w:rPr>
          <w:sz w:val="28"/>
          <w:szCs w:val="28"/>
        </w:rPr>
        <w:t xml:space="preserve">Бюджетная политика в области развития сельскохозяйственного производства должна быть направлена на достижение устойчивого экономического роста сельскохозяйственной экономики </w:t>
      </w:r>
      <w:r w:rsidR="0088709E">
        <w:rPr>
          <w:sz w:val="28"/>
          <w:szCs w:val="28"/>
        </w:rPr>
        <w:t>Бергульского</w:t>
      </w:r>
      <w:r w:rsidR="00E8731B">
        <w:rPr>
          <w:sz w:val="28"/>
          <w:szCs w:val="28"/>
        </w:rPr>
        <w:t xml:space="preserve"> </w:t>
      </w:r>
      <w:r w:rsidR="005E17F9" w:rsidRPr="005E17F9">
        <w:rPr>
          <w:sz w:val="28"/>
          <w:szCs w:val="28"/>
        </w:rPr>
        <w:lastRenderedPageBreak/>
        <w:t xml:space="preserve">сельсовета </w:t>
      </w:r>
      <w:r w:rsidR="00E8731B">
        <w:rPr>
          <w:sz w:val="28"/>
          <w:szCs w:val="28"/>
        </w:rPr>
        <w:t xml:space="preserve"> </w:t>
      </w:r>
      <w:r w:rsidRPr="00DD16B4">
        <w:rPr>
          <w:sz w:val="28"/>
          <w:szCs w:val="28"/>
        </w:rPr>
        <w:t xml:space="preserve">Северного района </w:t>
      </w:r>
      <w:r w:rsidR="00E8731B">
        <w:rPr>
          <w:sz w:val="28"/>
          <w:szCs w:val="28"/>
        </w:rPr>
        <w:t xml:space="preserve"> </w:t>
      </w:r>
      <w:r w:rsidRPr="00DD16B4">
        <w:rPr>
          <w:sz w:val="28"/>
          <w:szCs w:val="28"/>
        </w:rPr>
        <w:t xml:space="preserve">Новосибирской области, повышение уровня и качества жизни населения в сельской местности через повышение реальных доходов и занятости населения, строительства жилья и развитие инфраструктуры, а также создание благоприятной экономической среды для хозяйствующих субъектов. </w:t>
      </w:r>
      <w:proofErr w:type="gramEnd"/>
    </w:p>
    <w:p w:rsidR="00DD16B4" w:rsidRPr="00DD16B4" w:rsidRDefault="00DD16B4" w:rsidP="003D754E">
      <w:pPr>
        <w:jc w:val="both"/>
        <w:rPr>
          <w:sz w:val="28"/>
          <w:szCs w:val="28"/>
        </w:rPr>
      </w:pPr>
      <w:r w:rsidRPr="00DD16B4">
        <w:rPr>
          <w:sz w:val="28"/>
          <w:szCs w:val="28"/>
        </w:rPr>
        <w:tab/>
        <w:t xml:space="preserve">При формировании ассигнований дорожного фонда </w:t>
      </w:r>
      <w:r w:rsidR="0088709E">
        <w:rPr>
          <w:sz w:val="28"/>
          <w:szCs w:val="28"/>
        </w:rPr>
        <w:t>Бергульского</w:t>
      </w:r>
      <w:r w:rsidR="00E8731B">
        <w:rPr>
          <w:sz w:val="28"/>
          <w:szCs w:val="28"/>
        </w:rPr>
        <w:t xml:space="preserve"> </w:t>
      </w:r>
      <w:r w:rsidR="005E17F9" w:rsidRPr="005E17F9">
        <w:rPr>
          <w:sz w:val="28"/>
          <w:szCs w:val="28"/>
        </w:rPr>
        <w:t xml:space="preserve">сельсовета </w:t>
      </w:r>
      <w:r w:rsidRPr="00DD16B4">
        <w:rPr>
          <w:sz w:val="28"/>
          <w:szCs w:val="28"/>
        </w:rPr>
        <w:t xml:space="preserve">Северного района Новосибирской области по направлениям использования на 2025-2027 годы необходимо руководствоваться </w:t>
      </w:r>
      <w:r w:rsidR="00E8731B">
        <w:rPr>
          <w:sz w:val="28"/>
          <w:szCs w:val="28"/>
        </w:rPr>
        <w:t xml:space="preserve"> </w:t>
      </w:r>
      <w:r w:rsidRPr="00DD16B4">
        <w:rPr>
          <w:sz w:val="28"/>
          <w:szCs w:val="28"/>
        </w:rPr>
        <w:t xml:space="preserve">принципом планирования расходов на дорожное хозяйство в объеме уточнённых плановых назначений по доходным источникам, без учёта части общих доходов местного бюджета, исходя из следующих приоритетов: </w:t>
      </w:r>
    </w:p>
    <w:p w:rsidR="00DD16B4" w:rsidRPr="00DD16B4" w:rsidRDefault="00DD16B4" w:rsidP="003D754E">
      <w:pPr>
        <w:jc w:val="both"/>
        <w:rPr>
          <w:sz w:val="28"/>
          <w:szCs w:val="28"/>
        </w:rPr>
      </w:pPr>
      <w:r w:rsidRPr="00DD16B4">
        <w:rPr>
          <w:sz w:val="28"/>
          <w:szCs w:val="28"/>
        </w:rPr>
        <w:t xml:space="preserve">         - неукоснительное соблюдение норм бюджетного законодательства Российской Федерации, регламентирующих направление части ассигнований </w:t>
      </w:r>
    </w:p>
    <w:p w:rsidR="00DD16B4" w:rsidRPr="00DD16B4" w:rsidRDefault="00DD16B4" w:rsidP="003D754E">
      <w:pPr>
        <w:jc w:val="both"/>
        <w:rPr>
          <w:sz w:val="28"/>
          <w:szCs w:val="28"/>
        </w:rPr>
      </w:pPr>
      <w:r w:rsidRPr="00DD16B4">
        <w:rPr>
          <w:sz w:val="28"/>
          <w:szCs w:val="28"/>
        </w:rPr>
        <w:t xml:space="preserve">дорожного фонда на установленные цели (статья 179.4 БК РФ); </w:t>
      </w:r>
    </w:p>
    <w:p w:rsidR="00DD16B4" w:rsidRPr="00DD16B4" w:rsidRDefault="00DD16B4" w:rsidP="003D754E">
      <w:pPr>
        <w:jc w:val="both"/>
        <w:rPr>
          <w:sz w:val="28"/>
          <w:szCs w:val="28"/>
        </w:rPr>
      </w:pPr>
      <w:r w:rsidRPr="00DD16B4">
        <w:rPr>
          <w:sz w:val="28"/>
          <w:szCs w:val="28"/>
        </w:rPr>
        <w:t xml:space="preserve">         - включение объектов в планы дорожно-строительных работ исключительно при наличии утверждённой</w:t>
      </w:r>
      <w:r w:rsidR="00E8731B">
        <w:rPr>
          <w:sz w:val="28"/>
          <w:szCs w:val="28"/>
        </w:rPr>
        <w:t xml:space="preserve"> </w:t>
      </w:r>
      <w:r w:rsidRPr="00DD16B4">
        <w:rPr>
          <w:sz w:val="28"/>
          <w:szCs w:val="28"/>
        </w:rPr>
        <w:t xml:space="preserve"> проектно-сметной документации, прошедшей экспертизу.</w:t>
      </w:r>
    </w:p>
    <w:p w:rsidR="00DD16B4" w:rsidRPr="00DD16B4" w:rsidRDefault="00DD16B4" w:rsidP="003D754E">
      <w:pPr>
        <w:jc w:val="both"/>
        <w:rPr>
          <w:sz w:val="28"/>
          <w:szCs w:val="28"/>
        </w:rPr>
      </w:pPr>
      <w:r w:rsidRPr="00DD16B4">
        <w:rPr>
          <w:sz w:val="28"/>
          <w:szCs w:val="28"/>
        </w:rPr>
        <w:t xml:space="preserve">          Для реализации поставленной цели, наряду с отмеченными выше механизмами решения,  свойственными для всего реального сектора экономики в целом, необходимо обеспечить в максимальной степени применение ко всем направлениям </w:t>
      </w:r>
      <w:r w:rsidR="00E8731B">
        <w:rPr>
          <w:sz w:val="28"/>
          <w:szCs w:val="28"/>
        </w:rPr>
        <w:t xml:space="preserve"> </w:t>
      </w:r>
      <w:r w:rsidRPr="00DD16B4">
        <w:rPr>
          <w:sz w:val="28"/>
          <w:szCs w:val="28"/>
        </w:rPr>
        <w:t xml:space="preserve">муниципальной </w:t>
      </w:r>
      <w:r w:rsidR="00E8731B">
        <w:rPr>
          <w:sz w:val="28"/>
          <w:szCs w:val="28"/>
        </w:rPr>
        <w:t xml:space="preserve"> </w:t>
      </w:r>
      <w:r w:rsidRPr="00DD16B4">
        <w:rPr>
          <w:sz w:val="28"/>
          <w:szCs w:val="28"/>
        </w:rPr>
        <w:t>поддержки обязательных условий предоставления сре</w:t>
      </w:r>
      <w:proofErr w:type="gramStart"/>
      <w:r w:rsidRPr="00DD16B4">
        <w:rPr>
          <w:sz w:val="28"/>
          <w:szCs w:val="28"/>
        </w:rPr>
        <w:t>дств в в</w:t>
      </w:r>
      <w:proofErr w:type="gramEnd"/>
      <w:r w:rsidRPr="00DD16B4">
        <w:rPr>
          <w:sz w:val="28"/>
          <w:szCs w:val="28"/>
        </w:rPr>
        <w:t xml:space="preserve">иде достижения установленных показателей по прибыли, заработной плате, занятости, дополнительным налоговым поступлениям в бюджеты бюджетной системы. </w:t>
      </w:r>
    </w:p>
    <w:p w:rsidR="00DD16B4" w:rsidRPr="00DD16B4" w:rsidRDefault="00DD16B4" w:rsidP="003D754E">
      <w:pPr>
        <w:ind w:firstLine="360"/>
        <w:jc w:val="both"/>
        <w:rPr>
          <w:sz w:val="28"/>
          <w:szCs w:val="28"/>
        </w:rPr>
      </w:pPr>
      <w:r w:rsidRPr="00DD16B4">
        <w:rPr>
          <w:sz w:val="28"/>
          <w:szCs w:val="28"/>
        </w:rPr>
        <w:t xml:space="preserve">  Формирование бюджетной политики в сфере жилищно-коммунального комплекса </w:t>
      </w:r>
      <w:r w:rsidR="0088709E">
        <w:rPr>
          <w:sz w:val="28"/>
          <w:szCs w:val="28"/>
        </w:rPr>
        <w:t>Бергульского</w:t>
      </w:r>
      <w:r w:rsidR="00E8731B">
        <w:rPr>
          <w:sz w:val="28"/>
          <w:szCs w:val="28"/>
        </w:rPr>
        <w:t xml:space="preserve"> </w:t>
      </w:r>
      <w:r w:rsidR="005E17F9" w:rsidRPr="005E17F9">
        <w:rPr>
          <w:sz w:val="28"/>
          <w:szCs w:val="28"/>
        </w:rPr>
        <w:t xml:space="preserve">сельсовета </w:t>
      </w:r>
      <w:r w:rsidRPr="00DD16B4">
        <w:rPr>
          <w:sz w:val="28"/>
          <w:szCs w:val="28"/>
        </w:rPr>
        <w:t xml:space="preserve">Северного района Новосибирской области на 2025 – 2027 годы основано на выполнении следующих задач: </w:t>
      </w:r>
    </w:p>
    <w:p w:rsidR="00DD16B4" w:rsidRPr="00DD16B4" w:rsidRDefault="00DD16B4" w:rsidP="003D754E">
      <w:pPr>
        <w:jc w:val="both"/>
        <w:rPr>
          <w:sz w:val="28"/>
          <w:szCs w:val="28"/>
        </w:rPr>
      </w:pPr>
      <w:r w:rsidRPr="00DD16B4">
        <w:rPr>
          <w:sz w:val="28"/>
          <w:szCs w:val="28"/>
        </w:rPr>
        <w:t xml:space="preserve"> - создание безопасных и благоприятных условий проживания граждан, приведение уровня состояния и содержания жилищного фонда к современным требованиям;</w:t>
      </w:r>
    </w:p>
    <w:p w:rsidR="00DD16B4" w:rsidRPr="00DD16B4" w:rsidRDefault="00DD16B4" w:rsidP="003D754E">
      <w:pPr>
        <w:jc w:val="both"/>
        <w:rPr>
          <w:sz w:val="28"/>
          <w:szCs w:val="28"/>
        </w:rPr>
      </w:pPr>
      <w:r w:rsidRPr="00DD16B4">
        <w:rPr>
          <w:sz w:val="28"/>
          <w:szCs w:val="28"/>
        </w:rPr>
        <w:t xml:space="preserve">          - создание инвестиционной привлекательности для сферы жилищно-коммунального хозяйства, энергосбережения и повышения энергетической эффективности экономики. </w:t>
      </w:r>
    </w:p>
    <w:p w:rsidR="00DD16B4" w:rsidRPr="00DD16B4" w:rsidRDefault="00DD16B4" w:rsidP="003D754E">
      <w:pPr>
        <w:jc w:val="both"/>
        <w:rPr>
          <w:sz w:val="28"/>
          <w:szCs w:val="28"/>
        </w:rPr>
      </w:pPr>
      <w:r w:rsidRPr="00DD16B4">
        <w:rPr>
          <w:sz w:val="28"/>
          <w:szCs w:val="28"/>
        </w:rPr>
        <w:t xml:space="preserve">                 Распределение бюджетных ассигнований на решение выше обозначенных задач в условиях концентрации средств местного бюджета должно осуществляться исходя из следующих приоритетов: </w:t>
      </w:r>
    </w:p>
    <w:p w:rsidR="00DD16B4" w:rsidRPr="00DD16B4" w:rsidRDefault="00DD16B4" w:rsidP="003D754E">
      <w:pPr>
        <w:ind w:firstLine="709"/>
        <w:jc w:val="both"/>
        <w:rPr>
          <w:sz w:val="28"/>
          <w:szCs w:val="28"/>
        </w:rPr>
      </w:pPr>
      <w:r w:rsidRPr="00DD16B4">
        <w:rPr>
          <w:sz w:val="28"/>
          <w:szCs w:val="28"/>
        </w:rPr>
        <w:t>- первоочередное погашение кредиторской задолженности,                                                                                         устранение и недопущение возникновения чрезвычайных ситуаций;</w:t>
      </w:r>
    </w:p>
    <w:p w:rsidR="00DD16B4" w:rsidRPr="00DD16B4" w:rsidRDefault="00DD16B4" w:rsidP="003D754E">
      <w:pPr>
        <w:jc w:val="both"/>
        <w:rPr>
          <w:sz w:val="28"/>
          <w:szCs w:val="28"/>
        </w:rPr>
      </w:pPr>
      <w:r w:rsidRPr="00DD16B4">
        <w:rPr>
          <w:sz w:val="28"/>
          <w:szCs w:val="28"/>
        </w:rPr>
        <w:t xml:space="preserve">         - привлечение софинансирования за счёт средств местного бюджета и внебюджетных источников; </w:t>
      </w:r>
    </w:p>
    <w:p w:rsidR="00DD16B4" w:rsidRPr="005E17F9" w:rsidRDefault="00DD16B4" w:rsidP="003D754E">
      <w:pPr>
        <w:jc w:val="both"/>
        <w:rPr>
          <w:sz w:val="28"/>
          <w:szCs w:val="28"/>
        </w:rPr>
      </w:pPr>
      <w:r w:rsidRPr="00DD16B4">
        <w:rPr>
          <w:sz w:val="28"/>
          <w:szCs w:val="28"/>
        </w:rPr>
        <w:t xml:space="preserve">        - исполнение Указов П</w:t>
      </w:r>
      <w:r w:rsidR="005E17F9">
        <w:rPr>
          <w:sz w:val="28"/>
          <w:szCs w:val="28"/>
        </w:rPr>
        <w:t>резидента Российской Федерации.</w:t>
      </w:r>
    </w:p>
    <w:p w:rsidR="00DD16B4" w:rsidRPr="00DD16B4" w:rsidRDefault="00DD16B4" w:rsidP="003D754E">
      <w:pPr>
        <w:jc w:val="both"/>
        <w:rPr>
          <w:sz w:val="28"/>
          <w:szCs w:val="28"/>
        </w:rPr>
      </w:pPr>
      <w:r w:rsidRPr="00DD16B4">
        <w:rPr>
          <w:sz w:val="28"/>
          <w:szCs w:val="28"/>
        </w:rPr>
        <w:t xml:space="preserve">Основным направлением бюджетной политики на среднесрочную перспективу остаётся стимулирование экономического роста и повышение инвестиционной активности.  </w:t>
      </w:r>
    </w:p>
    <w:p w:rsidR="00DD16B4" w:rsidRPr="00DD16B4" w:rsidRDefault="00DD16B4" w:rsidP="003D754E">
      <w:pPr>
        <w:ind w:firstLine="708"/>
        <w:jc w:val="both"/>
        <w:rPr>
          <w:sz w:val="28"/>
          <w:szCs w:val="28"/>
        </w:rPr>
      </w:pPr>
      <w:r w:rsidRPr="00DD16B4">
        <w:rPr>
          <w:sz w:val="28"/>
          <w:szCs w:val="28"/>
        </w:rPr>
        <w:lastRenderedPageBreak/>
        <w:t>10. Основными задачами бюджетной политики при формировании межбюджетных отношений являются:</w:t>
      </w:r>
    </w:p>
    <w:p w:rsidR="00DD16B4" w:rsidRPr="00DD16B4" w:rsidRDefault="00DD16B4" w:rsidP="003D754E">
      <w:pPr>
        <w:widowControl w:val="0"/>
        <w:overflowPunct w:val="0"/>
        <w:autoSpaceDE w:val="0"/>
        <w:autoSpaceDN w:val="0"/>
        <w:adjustRightInd w:val="0"/>
        <w:ind w:firstLine="709"/>
        <w:jc w:val="both"/>
        <w:textAlignment w:val="baseline"/>
        <w:rPr>
          <w:sz w:val="28"/>
          <w:szCs w:val="28"/>
        </w:rPr>
      </w:pPr>
      <w:r w:rsidRPr="00DD16B4">
        <w:rPr>
          <w:sz w:val="28"/>
          <w:szCs w:val="28"/>
        </w:rPr>
        <w:t xml:space="preserve">- качественное улучшение работы органов местного самоуправления </w:t>
      </w:r>
      <w:r w:rsidR="0088709E">
        <w:rPr>
          <w:sz w:val="28"/>
          <w:szCs w:val="28"/>
        </w:rPr>
        <w:t>Бергульского</w:t>
      </w:r>
      <w:r w:rsidR="00E8731B">
        <w:rPr>
          <w:sz w:val="28"/>
          <w:szCs w:val="28"/>
        </w:rPr>
        <w:t xml:space="preserve"> </w:t>
      </w:r>
      <w:r w:rsidR="005E17F9" w:rsidRPr="005E17F9">
        <w:rPr>
          <w:sz w:val="28"/>
          <w:szCs w:val="28"/>
        </w:rPr>
        <w:t xml:space="preserve">сельсовета </w:t>
      </w:r>
      <w:r w:rsidRPr="00DD16B4">
        <w:rPr>
          <w:sz w:val="28"/>
          <w:szCs w:val="28"/>
        </w:rPr>
        <w:t>Северного района Новосибирской области, связанной с предоставлением и использованием целевых межбюджетных тр</w:t>
      </w:r>
      <w:r w:rsidR="005E17F9">
        <w:rPr>
          <w:sz w:val="28"/>
          <w:szCs w:val="28"/>
        </w:rPr>
        <w:t>ансфертов из областного бюджета.</w:t>
      </w:r>
    </w:p>
    <w:p w:rsidR="00DD16B4" w:rsidRPr="00DD16B4" w:rsidRDefault="00DD16B4" w:rsidP="003D754E">
      <w:pPr>
        <w:ind w:firstLine="708"/>
        <w:jc w:val="both"/>
        <w:rPr>
          <w:sz w:val="28"/>
          <w:szCs w:val="28"/>
        </w:rPr>
      </w:pPr>
      <w:r w:rsidRPr="00DD16B4">
        <w:rPr>
          <w:sz w:val="28"/>
          <w:szCs w:val="28"/>
        </w:rPr>
        <w:t>На 2025-2027 годы бюджетная политика в сфере межбюджетных отношений предусматривает реализацию комплекса мер, направленных на повышение эффективности и целевого использования межбюджетных трансфертов.</w:t>
      </w:r>
    </w:p>
    <w:p w:rsidR="00DD16B4" w:rsidRPr="00DD16B4" w:rsidRDefault="00DD16B4" w:rsidP="003D754E">
      <w:pPr>
        <w:widowControl w:val="0"/>
        <w:overflowPunct w:val="0"/>
        <w:autoSpaceDE w:val="0"/>
        <w:autoSpaceDN w:val="0"/>
        <w:adjustRightInd w:val="0"/>
        <w:jc w:val="both"/>
        <w:textAlignment w:val="baseline"/>
        <w:rPr>
          <w:sz w:val="28"/>
          <w:szCs w:val="28"/>
        </w:rPr>
      </w:pPr>
      <w:r w:rsidRPr="00DD16B4">
        <w:rPr>
          <w:sz w:val="28"/>
          <w:szCs w:val="28"/>
        </w:rPr>
        <w:tab/>
        <w:t xml:space="preserve">Решением задач по совершенствованию межбюджетных отношений путем корректировки действующей системы разграничения расходных обязательств между органами </w:t>
      </w:r>
      <w:r w:rsidR="00E8731B">
        <w:rPr>
          <w:sz w:val="28"/>
          <w:szCs w:val="28"/>
        </w:rPr>
        <w:t xml:space="preserve"> </w:t>
      </w:r>
      <w:r w:rsidRPr="00DD16B4">
        <w:rPr>
          <w:sz w:val="28"/>
          <w:szCs w:val="28"/>
        </w:rPr>
        <w:t>власти на разных уровнях бюджетной системы является создание стимулов повышения качества управления бюджетным процессом и обеспечение сбалансированности местн</w:t>
      </w:r>
      <w:r w:rsidR="005E17F9">
        <w:rPr>
          <w:sz w:val="28"/>
          <w:szCs w:val="28"/>
        </w:rPr>
        <w:t>ого</w:t>
      </w:r>
      <w:r w:rsidRPr="00DD16B4">
        <w:rPr>
          <w:sz w:val="28"/>
          <w:szCs w:val="28"/>
        </w:rPr>
        <w:t xml:space="preserve"> бюджет</w:t>
      </w:r>
      <w:r w:rsidR="005E17F9">
        <w:rPr>
          <w:sz w:val="28"/>
          <w:szCs w:val="28"/>
        </w:rPr>
        <w:t>а</w:t>
      </w:r>
      <w:r w:rsidR="00E8731B">
        <w:rPr>
          <w:sz w:val="28"/>
          <w:szCs w:val="28"/>
        </w:rPr>
        <w:t xml:space="preserve"> </w:t>
      </w:r>
      <w:r w:rsidR="0088709E">
        <w:rPr>
          <w:sz w:val="28"/>
          <w:szCs w:val="28"/>
        </w:rPr>
        <w:t>Бергульского</w:t>
      </w:r>
      <w:r w:rsidR="00E8731B">
        <w:rPr>
          <w:sz w:val="28"/>
          <w:szCs w:val="28"/>
        </w:rPr>
        <w:t xml:space="preserve"> </w:t>
      </w:r>
      <w:r w:rsidR="005E17F9" w:rsidRPr="005E17F9">
        <w:rPr>
          <w:sz w:val="28"/>
          <w:szCs w:val="28"/>
        </w:rPr>
        <w:t xml:space="preserve">сельсовета </w:t>
      </w:r>
      <w:r w:rsidRPr="00DD16B4">
        <w:rPr>
          <w:sz w:val="28"/>
          <w:szCs w:val="28"/>
        </w:rPr>
        <w:t>Северного района Новосибирской области.</w:t>
      </w:r>
    </w:p>
    <w:p w:rsidR="00DD16B4" w:rsidRPr="00DD16B4" w:rsidRDefault="00DD16B4" w:rsidP="00DD16B4">
      <w:pPr>
        <w:widowControl w:val="0"/>
        <w:tabs>
          <w:tab w:val="center" w:pos="4153"/>
          <w:tab w:val="left" w:pos="5880"/>
          <w:tab w:val="right" w:pos="8306"/>
          <w:tab w:val="right" w:pos="9922"/>
        </w:tabs>
        <w:overflowPunct w:val="0"/>
        <w:autoSpaceDE w:val="0"/>
        <w:autoSpaceDN w:val="0"/>
        <w:adjustRightInd w:val="0"/>
        <w:ind w:firstLine="709"/>
        <w:jc w:val="both"/>
        <w:textAlignment w:val="baseline"/>
        <w:rPr>
          <w:sz w:val="28"/>
          <w:szCs w:val="28"/>
        </w:rPr>
      </w:pPr>
      <w:r w:rsidRPr="00DD16B4">
        <w:rPr>
          <w:sz w:val="28"/>
          <w:szCs w:val="28"/>
        </w:rPr>
        <w:tab/>
      </w:r>
    </w:p>
    <w:p w:rsidR="00DD16B4" w:rsidRPr="00DD16B4" w:rsidRDefault="00DD16B4" w:rsidP="00DD16B4">
      <w:pPr>
        <w:widowControl w:val="0"/>
        <w:tabs>
          <w:tab w:val="center" w:pos="4153"/>
          <w:tab w:val="left" w:pos="5880"/>
          <w:tab w:val="right" w:pos="8306"/>
          <w:tab w:val="right" w:pos="9922"/>
        </w:tabs>
        <w:overflowPunct w:val="0"/>
        <w:autoSpaceDE w:val="0"/>
        <w:autoSpaceDN w:val="0"/>
        <w:adjustRightInd w:val="0"/>
        <w:ind w:firstLine="709"/>
        <w:jc w:val="both"/>
        <w:textAlignment w:val="baseline"/>
        <w:rPr>
          <w:sz w:val="28"/>
          <w:szCs w:val="28"/>
        </w:rPr>
      </w:pPr>
    </w:p>
    <w:p w:rsidR="00DD16B4" w:rsidRPr="00DD16B4" w:rsidRDefault="00DD16B4" w:rsidP="00DD16B4">
      <w:pPr>
        <w:widowControl w:val="0"/>
        <w:tabs>
          <w:tab w:val="center" w:pos="4153"/>
          <w:tab w:val="left" w:pos="5880"/>
          <w:tab w:val="right" w:pos="8306"/>
          <w:tab w:val="right" w:pos="9922"/>
        </w:tabs>
        <w:overflowPunct w:val="0"/>
        <w:autoSpaceDE w:val="0"/>
        <w:autoSpaceDN w:val="0"/>
        <w:adjustRightInd w:val="0"/>
        <w:ind w:firstLine="709"/>
        <w:jc w:val="both"/>
        <w:textAlignment w:val="baseline"/>
        <w:rPr>
          <w:sz w:val="28"/>
          <w:szCs w:val="28"/>
        </w:rPr>
      </w:pPr>
    </w:p>
    <w:p w:rsidR="00DD16B4" w:rsidRPr="00DD16B4" w:rsidRDefault="00DD16B4" w:rsidP="00DD16B4">
      <w:pPr>
        <w:widowControl w:val="0"/>
        <w:tabs>
          <w:tab w:val="center" w:pos="4153"/>
          <w:tab w:val="left" w:pos="5880"/>
          <w:tab w:val="right" w:pos="8306"/>
          <w:tab w:val="right" w:pos="9922"/>
        </w:tabs>
        <w:overflowPunct w:val="0"/>
        <w:autoSpaceDE w:val="0"/>
        <w:autoSpaceDN w:val="0"/>
        <w:adjustRightInd w:val="0"/>
        <w:ind w:firstLine="709"/>
        <w:jc w:val="both"/>
        <w:textAlignment w:val="baseline"/>
        <w:rPr>
          <w:sz w:val="28"/>
          <w:szCs w:val="28"/>
        </w:rPr>
      </w:pPr>
    </w:p>
    <w:p w:rsidR="00DD16B4" w:rsidRPr="00DD16B4" w:rsidRDefault="00DD16B4" w:rsidP="00DD16B4">
      <w:pPr>
        <w:widowControl w:val="0"/>
        <w:tabs>
          <w:tab w:val="center" w:pos="4153"/>
          <w:tab w:val="left" w:pos="5880"/>
          <w:tab w:val="right" w:pos="8306"/>
          <w:tab w:val="right" w:pos="9922"/>
        </w:tabs>
        <w:overflowPunct w:val="0"/>
        <w:autoSpaceDE w:val="0"/>
        <w:autoSpaceDN w:val="0"/>
        <w:adjustRightInd w:val="0"/>
        <w:ind w:firstLine="709"/>
        <w:jc w:val="both"/>
        <w:textAlignment w:val="baseline"/>
        <w:rPr>
          <w:sz w:val="28"/>
          <w:szCs w:val="28"/>
        </w:rPr>
      </w:pPr>
    </w:p>
    <w:p w:rsidR="00DD16B4" w:rsidRPr="00DD16B4" w:rsidRDefault="00DD16B4" w:rsidP="00DD16B4">
      <w:pPr>
        <w:widowControl w:val="0"/>
        <w:tabs>
          <w:tab w:val="center" w:pos="4153"/>
          <w:tab w:val="left" w:pos="5880"/>
          <w:tab w:val="right" w:pos="8306"/>
          <w:tab w:val="right" w:pos="9922"/>
        </w:tabs>
        <w:overflowPunct w:val="0"/>
        <w:autoSpaceDE w:val="0"/>
        <w:autoSpaceDN w:val="0"/>
        <w:adjustRightInd w:val="0"/>
        <w:ind w:firstLine="709"/>
        <w:jc w:val="both"/>
        <w:textAlignment w:val="baseline"/>
        <w:rPr>
          <w:sz w:val="28"/>
          <w:szCs w:val="28"/>
        </w:rPr>
      </w:pPr>
    </w:p>
    <w:p w:rsidR="00DD16B4" w:rsidRDefault="00DD16B4" w:rsidP="00DD16B4">
      <w:pPr>
        <w:widowControl w:val="0"/>
        <w:tabs>
          <w:tab w:val="center" w:pos="4153"/>
          <w:tab w:val="left" w:pos="5880"/>
          <w:tab w:val="right" w:pos="8306"/>
          <w:tab w:val="right" w:pos="9922"/>
        </w:tabs>
        <w:overflowPunct w:val="0"/>
        <w:autoSpaceDE w:val="0"/>
        <w:autoSpaceDN w:val="0"/>
        <w:adjustRightInd w:val="0"/>
        <w:ind w:firstLine="709"/>
        <w:jc w:val="both"/>
        <w:textAlignment w:val="baseline"/>
        <w:rPr>
          <w:sz w:val="28"/>
          <w:szCs w:val="28"/>
        </w:rPr>
      </w:pPr>
    </w:p>
    <w:p w:rsidR="005E17F9" w:rsidRDefault="005E17F9" w:rsidP="00DD16B4">
      <w:pPr>
        <w:widowControl w:val="0"/>
        <w:tabs>
          <w:tab w:val="center" w:pos="4153"/>
          <w:tab w:val="left" w:pos="5880"/>
          <w:tab w:val="right" w:pos="8306"/>
          <w:tab w:val="right" w:pos="9922"/>
        </w:tabs>
        <w:overflowPunct w:val="0"/>
        <w:autoSpaceDE w:val="0"/>
        <w:autoSpaceDN w:val="0"/>
        <w:adjustRightInd w:val="0"/>
        <w:ind w:firstLine="709"/>
        <w:jc w:val="both"/>
        <w:textAlignment w:val="baseline"/>
        <w:rPr>
          <w:sz w:val="28"/>
          <w:szCs w:val="28"/>
        </w:rPr>
      </w:pPr>
    </w:p>
    <w:p w:rsidR="005E17F9" w:rsidRDefault="005E17F9" w:rsidP="00DD16B4">
      <w:pPr>
        <w:widowControl w:val="0"/>
        <w:tabs>
          <w:tab w:val="center" w:pos="4153"/>
          <w:tab w:val="left" w:pos="5880"/>
          <w:tab w:val="right" w:pos="8306"/>
          <w:tab w:val="right" w:pos="9922"/>
        </w:tabs>
        <w:overflowPunct w:val="0"/>
        <w:autoSpaceDE w:val="0"/>
        <w:autoSpaceDN w:val="0"/>
        <w:adjustRightInd w:val="0"/>
        <w:ind w:firstLine="709"/>
        <w:jc w:val="both"/>
        <w:textAlignment w:val="baseline"/>
        <w:rPr>
          <w:sz w:val="28"/>
          <w:szCs w:val="28"/>
        </w:rPr>
      </w:pPr>
    </w:p>
    <w:p w:rsidR="005E17F9" w:rsidRDefault="005E17F9" w:rsidP="00DD16B4">
      <w:pPr>
        <w:widowControl w:val="0"/>
        <w:tabs>
          <w:tab w:val="center" w:pos="4153"/>
          <w:tab w:val="left" w:pos="5880"/>
          <w:tab w:val="right" w:pos="8306"/>
          <w:tab w:val="right" w:pos="9922"/>
        </w:tabs>
        <w:overflowPunct w:val="0"/>
        <w:autoSpaceDE w:val="0"/>
        <w:autoSpaceDN w:val="0"/>
        <w:adjustRightInd w:val="0"/>
        <w:ind w:firstLine="709"/>
        <w:jc w:val="both"/>
        <w:textAlignment w:val="baseline"/>
        <w:rPr>
          <w:sz w:val="28"/>
          <w:szCs w:val="28"/>
        </w:rPr>
      </w:pPr>
    </w:p>
    <w:p w:rsidR="005E17F9" w:rsidRDefault="005E17F9" w:rsidP="00DD16B4">
      <w:pPr>
        <w:widowControl w:val="0"/>
        <w:tabs>
          <w:tab w:val="center" w:pos="4153"/>
          <w:tab w:val="left" w:pos="5880"/>
          <w:tab w:val="right" w:pos="8306"/>
          <w:tab w:val="right" w:pos="9922"/>
        </w:tabs>
        <w:overflowPunct w:val="0"/>
        <w:autoSpaceDE w:val="0"/>
        <w:autoSpaceDN w:val="0"/>
        <w:adjustRightInd w:val="0"/>
        <w:ind w:firstLine="709"/>
        <w:jc w:val="both"/>
        <w:textAlignment w:val="baseline"/>
        <w:rPr>
          <w:sz w:val="28"/>
          <w:szCs w:val="28"/>
        </w:rPr>
      </w:pPr>
    </w:p>
    <w:p w:rsidR="005E17F9" w:rsidRDefault="005E17F9" w:rsidP="00DD16B4">
      <w:pPr>
        <w:widowControl w:val="0"/>
        <w:tabs>
          <w:tab w:val="center" w:pos="4153"/>
          <w:tab w:val="left" w:pos="5880"/>
          <w:tab w:val="right" w:pos="8306"/>
          <w:tab w:val="right" w:pos="9922"/>
        </w:tabs>
        <w:overflowPunct w:val="0"/>
        <w:autoSpaceDE w:val="0"/>
        <w:autoSpaceDN w:val="0"/>
        <w:adjustRightInd w:val="0"/>
        <w:ind w:firstLine="709"/>
        <w:jc w:val="both"/>
        <w:textAlignment w:val="baseline"/>
        <w:rPr>
          <w:sz w:val="28"/>
          <w:szCs w:val="28"/>
        </w:rPr>
      </w:pPr>
    </w:p>
    <w:p w:rsidR="005E17F9" w:rsidRDefault="005E17F9" w:rsidP="00DD16B4">
      <w:pPr>
        <w:widowControl w:val="0"/>
        <w:tabs>
          <w:tab w:val="center" w:pos="4153"/>
          <w:tab w:val="left" w:pos="5880"/>
          <w:tab w:val="right" w:pos="8306"/>
          <w:tab w:val="right" w:pos="9922"/>
        </w:tabs>
        <w:overflowPunct w:val="0"/>
        <w:autoSpaceDE w:val="0"/>
        <w:autoSpaceDN w:val="0"/>
        <w:adjustRightInd w:val="0"/>
        <w:ind w:firstLine="709"/>
        <w:jc w:val="both"/>
        <w:textAlignment w:val="baseline"/>
        <w:rPr>
          <w:sz w:val="28"/>
          <w:szCs w:val="28"/>
        </w:rPr>
      </w:pPr>
    </w:p>
    <w:p w:rsidR="005E17F9" w:rsidRDefault="005E17F9" w:rsidP="00DD16B4">
      <w:pPr>
        <w:widowControl w:val="0"/>
        <w:tabs>
          <w:tab w:val="center" w:pos="4153"/>
          <w:tab w:val="left" w:pos="5880"/>
          <w:tab w:val="right" w:pos="8306"/>
          <w:tab w:val="right" w:pos="9922"/>
        </w:tabs>
        <w:overflowPunct w:val="0"/>
        <w:autoSpaceDE w:val="0"/>
        <w:autoSpaceDN w:val="0"/>
        <w:adjustRightInd w:val="0"/>
        <w:ind w:firstLine="709"/>
        <w:jc w:val="both"/>
        <w:textAlignment w:val="baseline"/>
        <w:rPr>
          <w:sz w:val="28"/>
          <w:szCs w:val="28"/>
        </w:rPr>
      </w:pPr>
    </w:p>
    <w:p w:rsidR="005E17F9" w:rsidRDefault="005E17F9" w:rsidP="00DD16B4">
      <w:pPr>
        <w:widowControl w:val="0"/>
        <w:tabs>
          <w:tab w:val="center" w:pos="4153"/>
          <w:tab w:val="left" w:pos="5880"/>
          <w:tab w:val="right" w:pos="8306"/>
          <w:tab w:val="right" w:pos="9922"/>
        </w:tabs>
        <w:overflowPunct w:val="0"/>
        <w:autoSpaceDE w:val="0"/>
        <w:autoSpaceDN w:val="0"/>
        <w:adjustRightInd w:val="0"/>
        <w:ind w:firstLine="709"/>
        <w:jc w:val="both"/>
        <w:textAlignment w:val="baseline"/>
        <w:rPr>
          <w:sz w:val="28"/>
          <w:szCs w:val="28"/>
        </w:rPr>
      </w:pPr>
    </w:p>
    <w:p w:rsidR="005E17F9" w:rsidRDefault="005E17F9" w:rsidP="00DD16B4">
      <w:pPr>
        <w:widowControl w:val="0"/>
        <w:tabs>
          <w:tab w:val="center" w:pos="4153"/>
          <w:tab w:val="left" w:pos="5880"/>
          <w:tab w:val="right" w:pos="8306"/>
          <w:tab w:val="right" w:pos="9922"/>
        </w:tabs>
        <w:overflowPunct w:val="0"/>
        <w:autoSpaceDE w:val="0"/>
        <w:autoSpaceDN w:val="0"/>
        <w:adjustRightInd w:val="0"/>
        <w:ind w:firstLine="709"/>
        <w:jc w:val="both"/>
        <w:textAlignment w:val="baseline"/>
        <w:rPr>
          <w:sz w:val="28"/>
          <w:szCs w:val="28"/>
        </w:rPr>
      </w:pPr>
    </w:p>
    <w:p w:rsidR="005E17F9" w:rsidRDefault="005E17F9" w:rsidP="00DD16B4">
      <w:pPr>
        <w:widowControl w:val="0"/>
        <w:tabs>
          <w:tab w:val="center" w:pos="4153"/>
          <w:tab w:val="left" w:pos="5880"/>
          <w:tab w:val="right" w:pos="8306"/>
          <w:tab w:val="right" w:pos="9922"/>
        </w:tabs>
        <w:overflowPunct w:val="0"/>
        <w:autoSpaceDE w:val="0"/>
        <w:autoSpaceDN w:val="0"/>
        <w:adjustRightInd w:val="0"/>
        <w:ind w:firstLine="709"/>
        <w:jc w:val="both"/>
        <w:textAlignment w:val="baseline"/>
        <w:rPr>
          <w:sz w:val="28"/>
          <w:szCs w:val="28"/>
        </w:rPr>
      </w:pPr>
    </w:p>
    <w:p w:rsidR="005E17F9" w:rsidRDefault="005E17F9" w:rsidP="00DD16B4">
      <w:pPr>
        <w:widowControl w:val="0"/>
        <w:tabs>
          <w:tab w:val="center" w:pos="4153"/>
          <w:tab w:val="left" w:pos="5880"/>
          <w:tab w:val="right" w:pos="8306"/>
          <w:tab w:val="right" w:pos="9922"/>
        </w:tabs>
        <w:overflowPunct w:val="0"/>
        <w:autoSpaceDE w:val="0"/>
        <w:autoSpaceDN w:val="0"/>
        <w:adjustRightInd w:val="0"/>
        <w:ind w:firstLine="709"/>
        <w:jc w:val="both"/>
        <w:textAlignment w:val="baseline"/>
        <w:rPr>
          <w:sz w:val="28"/>
          <w:szCs w:val="28"/>
        </w:rPr>
      </w:pPr>
    </w:p>
    <w:p w:rsidR="005E17F9" w:rsidRPr="005E17F9" w:rsidRDefault="005E17F9" w:rsidP="00DD16B4">
      <w:pPr>
        <w:widowControl w:val="0"/>
        <w:tabs>
          <w:tab w:val="center" w:pos="4153"/>
          <w:tab w:val="left" w:pos="5880"/>
          <w:tab w:val="right" w:pos="8306"/>
          <w:tab w:val="right" w:pos="9922"/>
        </w:tabs>
        <w:overflowPunct w:val="0"/>
        <w:autoSpaceDE w:val="0"/>
        <w:autoSpaceDN w:val="0"/>
        <w:adjustRightInd w:val="0"/>
        <w:ind w:firstLine="709"/>
        <w:jc w:val="both"/>
        <w:textAlignment w:val="baseline"/>
        <w:rPr>
          <w:sz w:val="28"/>
          <w:szCs w:val="28"/>
        </w:rPr>
      </w:pPr>
    </w:p>
    <w:p w:rsidR="00DD16B4" w:rsidRDefault="00DD16B4" w:rsidP="00DD16B4">
      <w:pPr>
        <w:widowControl w:val="0"/>
        <w:tabs>
          <w:tab w:val="center" w:pos="4153"/>
          <w:tab w:val="left" w:pos="5880"/>
          <w:tab w:val="right" w:pos="8306"/>
          <w:tab w:val="right" w:pos="9922"/>
        </w:tabs>
        <w:overflowPunct w:val="0"/>
        <w:autoSpaceDE w:val="0"/>
        <w:autoSpaceDN w:val="0"/>
        <w:adjustRightInd w:val="0"/>
        <w:ind w:firstLine="709"/>
        <w:jc w:val="both"/>
        <w:textAlignment w:val="baseline"/>
        <w:rPr>
          <w:sz w:val="28"/>
          <w:szCs w:val="28"/>
        </w:rPr>
      </w:pPr>
    </w:p>
    <w:p w:rsidR="003D754E" w:rsidRDefault="003D754E" w:rsidP="00DD16B4">
      <w:pPr>
        <w:widowControl w:val="0"/>
        <w:tabs>
          <w:tab w:val="center" w:pos="4153"/>
          <w:tab w:val="left" w:pos="5880"/>
          <w:tab w:val="right" w:pos="8306"/>
          <w:tab w:val="right" w:pos="9922"/>
        </w:tabs>
        <w:overflowPunct w:val="0"/>
        <w:autoSpaceDE w:val="0"/>
        <w:autoSpaceDN w:val="0"/>
        <w:adjustRightInd w:val="0"/>
        <w:ind w:firstLine="709"/>
        <w:jc w:val="both"/>
        <w:textAlignment w:val="baseline"/>
        <w:rPr>
          <w:sz w:val="28"/>
          <w:szCs w:val="28"/>
        </w:rPr>
      </w:pPr>
    </w:p>
    <w:p w:rsidR="003D754E" w:rsidRDefault="003D754E" w:rsidP="00DD16B4">
      <w:pPr>
        <w:widowControl w:val="0"/>
        <w:tabs>
          <w:tab w:val="center" w:pos="4153"/>
          <w:tab w:val="left" w:pos="5880"/>
          <w:tab w:val="right" w:pos="8306"/>
          <w:tab w:val="right" w:pos="9922"/>
        </w:tabs>
        <w:overflowPunct w:val="0"/>
        <w:autoSpaceDE w:val="0"/>
        <w:autoSpaceDN w:val="0"/>
        <w:adjustRightInd w:val="0"/>
        <w:ind w:firstLine="709"/>
        <w:jc w:val="both"/>
        <w:textAlignment w:val="baseline"/>
        <w:rPr>
          <w:sz w:val="28"/>
          <w:szCs w:val="28"/>
        </w:rPr>
      </w:pPr>
    </w:p>
    <w:p w:rsidR="003D754E" w:rsidRDefault="003D754E" w:rsidP="00DD16B4">
      <w:pPr>
        <w:widowControl w:val="0"/>
        <w:tabs>
          <w:tab w:val="center" w:pos="4153"/>
          <w:tab w:val="left" w:pos="5880"/>
          <w:tab w:val="right" w:pos="8306"/>
          <w:tab w:val="right" w:pos="9922"/>
        </w:tabs>
        <w:overflowPunct w:val="0"/>
        <w:autoSpaceDE w:val="0"/>
        <w:autoSpaceDN w:val="0"/>
        <w:adjustRightInd w:val="0"/>
        <w:ind w:firstLine="709"/>
        <w:jc w:val="both"/>
        <w:textAlignment w:val="baseline"/>
        <w:rPr>
          <w:sz w:val="28"/>
          <w:szCs w:val="28"/>
        </w:rPr>
      </w:pPr>
    </w:p>
    <w:p w:rsidR="003D754E" w:rsidRDefault="003D754E" w:rsidP="00DD16B4">
      <w:pPr>
        <w:widowControl w:val="0"/>
        <w:tabs>
          <w:tab w:val="center" w:pos="4153"/>
          <w:tab w:val="left" w:pos="5880"/>
          <w:tab w:val="right" w:pos="8306"/>
          <w:tab w:val="right" w:pos="9922"/>
        </w:tabs>
        <w:overflowPunct w:val="0"/>
        <w:autoSpaceDE w:val="0"/>
        <w:autoSpaceDN w:val="0"/>
        <w:adjustRightInd w:val="0"/>
        <w:ind w:firstLine="709"/>
        <w:jc w:val="both"/>
        <w:textAlignment w:val="baseline"/>
        <w:rPr>
          <w:sz w:val="28"/>
          <w:szCs w:val="28"/>
        </w:rPr>
      </w:pPr>
    </w:p>
    <w:p w:rsidR="003D754E" w:rsidRDefault="003D754E" w:rsidP="00DD16B4">
      <w:pPr>
        <w:widowControl w:val="0"/>
        <w:tabs>
          <w:tab w:val="center" w:pos="4153"/>
          <w:tab w:val="left" w:pos="5880"/>
          <w:tab w:val="right" w:pos="8306"/>
          <w:tab w:val="right" w:pos="9922"/>
        </w:tabs>
        <w:overflowPunct w:val="0"/>
        <w:autoSpaceDE w:val="0"/>
        <w:autoSpaceDN w:val="0"/>
        <w:adjustRightInd w:val="0"/>
        <w:ind w:firstLine="709"/>
        <w:jc w:val="both"/>
        <w:textAlignment w:val="baseline"/>
        <w:rPr>
          <w:sz w:val="28"/>
          <w:szCs w:val="28"/>
        </w:rPr>
      </w:pPr>
    </w:p>
    <w:p w:rsidR="003D754E" w:rsidRDefault="003D754E" w:rsidP="00DD16B4">
      <w:pPr>
        <w:widowControl w:val="0"/>
        <w:tabs>
          <w:tab w:val="center" w:pos="4153"/>
          <w:tab w:val="left" w:pos="5880"/>
          <w:tab w:val="right" w:pos="8306"/>
          <w:tab w:val="right" w:pos="9922"/>
        </w:tabs>
        <w:overflowPunct w:val="0"/>
        <w:autoSpaceDE w:val="0"/>
        <w:autoSpaceDN w:val="0"/>
        <w:adjustRightInd w:val="0"/>
        <w:ind w:firstLine="709"/>
        <w:jc w:val="both"/>
        <w:textAlignment w:val="baseline"/>
        <w:rPr>
          <w:sz w:val="28"/>
          <w:szCs w:val="28"/>
        </w:rPr>
      </w:pPr>
    </w:p>
    <w:p w:rsidR="003D754E" w:rsidRDefault="003D754E" w:rsidP="00DD16B4">
      <w:pPr>
        <w:widowControl w:val="0"/>
        <w:tabs>
          <w:tab w:val="center" w:pos="4153"/>
          <w:tab w:val="left" w:pos="5880"/>
          <w:tab w:val="right" w:pos="8306"/>
          <w:tab w:val="right" w:pos="9922"/>
        </w:tabs>
        <w:overflowPunct w:val="0"/>
        <w:autoSpaceDE w:val="0"/>
        <w:autoSpaceDN w:val="0"/>
        <w:adjustRightInd w:val="0"/>
        <w:ind w:firstLine="709"/>
        <w:jc w:val="both"/>
        <w:textAlignment w:val="baseline"/>
        <w:rPr>
          <w:sz w:val="28"/>
          <w:szCs w:val="28"/>
        </w:rPr>
      </w:pPr>
    </w:p>
    <w:p w:rsidR="003D754E" w:rsidRDefault="003D754E" w:rsidP="00DD16B4">
      <w:pPr>
        <w:widowControl w:val="0"/>
        <w:tabs>
          <w:tab w:val="center" w:pos="4153"/>
          <w:tab w:val="left" w:pos="5880"/>
          <w:tab w:val="right" w:pos="8306"/>
          <w:tab w:val="right" w:pos="9922"/>
        </w:tabs>
        <w:overflowPunct w:val="0"/>
        <w:autoSpaceDE w:val="0"/>
        <w:autoSpaceDN w:val="0"/>
        <w:adjustRightInd w:val="0"/>
        <w:ind w:firstLine="709"/>
        <w:jc w:val="both"/>
        <w:textAlignment w:val="baseline"/>
        <w:rPr>
          <w:sz w:val="28"/>
          <w:szCs w:val="28"/>
        </w:rPr>
      </w:pPr>
    </w:p>
    <w:p w:rsidR="003D754E" w:rsidRDefault="003D754E" w:rsidP="00DD16B4">
      <w:pPr>
        <w:widowControl w:val="0"/>
        <w:tabs>
          <w:tab w:val="center" w:pos="4153"/>
          <w:tab w:val="left" w:pos="5880"/>
          <w:tab w:val="right" w:pos="8306"/>
          <w:tab w:val="right" w:pos="9922"/>
        </w:tabs>
        <w:overflowPunct w:val="0"/>
        <w:autoSpaceDE w:val="0"/>
        <w:autoSpaceDN w:val="0"/>
        <w:adjustRightInd w:val="0"/>
        <w:ind w:firstLine="709"/>
        <w:jc w:val="both"/>
        <w:textAlignment w:val="baseline"/>
        <w:rPr>
          <w:sz w:val="28"/>
          <w:szCs w:val="28"/>
        </w:rPr>
      </w:pPr>
    </w:p>
    <w:p w:rsidR="003D754E" w:rsidRDefault="003D754E" w:rsidP="00DD16B4">
      <w:pPr>
        <w:widowControl w:val="0"/>
        <w:tabs>
          <w:tab w:val="center" w:pos="4153"/>
          <w:tab w:val="left" w:pos="5880"/>
          <w:tab w:val="right" w:pos="8306"/>
          <w:tab w:val="right" w:pos="9922"/>
        </w:tabs>
        <w:overflowPunct w:val="0"/>
        <w:autoSpaceDE w:val="0"/>
        <w:autoSpaceDN w:val="0"/>
        <w:adjustRightInd w:val="0"/>
        <w:ind w:firstLine="709"/>
        <w:jc w:val="both"/>
        <w:textAlignment w:val="baseline"/>
        <w:rPr>
          <w:sz w:val="28"/>
          <w:szCs w:val="28"/>
        </w:rPr>
      </w:pPr>
    </w:p>
    <w:p w:rsidR="003D754E" w:rsidRDefault="003D754E" w:rsidP="00DD16B4">
      <w:pPr>
        <w:widowControl w:val="0"/>
        <w:tabs>
          <w:tab w:val="center" w:pos="4153"/>
          <w:tab w:val="left" w:pos="5880"/>
          <w:tab w:val="right" w:pos="8306"/>
          <w:tab w:val="right" w:pos="9922"/>
        </w:tabs>
        <w:overflowPunct w:val="0"/>
        <w:autoSpaceDE w:val="0"/>
        <w:autoSpaceDN w:val="0"/>
        <w:adjustRightInd w:val="0"/>
        <w:ind w:firstLine="709"/>
        <w:jc w:val="both"/>
        <w:textAlignment w:val="baseline"/>
        <w:rPr>
          <w:sz w:val="28"/>
          <w:szCs w:val="28"/>
        </w:rPr>
      </w:pPr>
    </w:p>
    <w:p w:rsidR="003D754E" w:rsidRPr="003D754E" w:rsidRDefault="003D754E" w:rsidP="00DD16B4">
      <w:pPr>
        <w:widowControl w:val="0"/>
        <w:tabs>
          <w:tab w:val="center" w:pos="4153"/>
          <w:tab w:val="left" w:pos="5880"/>
          <w:tab w:val="right" w:pos="8306"/>
          <w:tab w:val="right" w:pos="9922"/>
        </w:tabs>
        <w:overflowPunct w:val="0"/>
        <w:autoSpaceDE w:val="0"/>
        <w:autoSpaceDN w:val="0"/>
        <w:adjustRightInd w:val="0"/>
        <w:ind w:firstLine="709"/>
        <w:jc w:val="both"/>
        <w:textAlignment w:val="baseline"/>
        <w:rPr>
          <w:sz w:val="28"/>
          <w:szCs w:val="28"/>
        </w:rPr>
      </w:pPr>
    </w:p>
    <w:p w:rsidR="000117E0" w:rsidRPr="00DD16B4" w:rsidRDefault="000117E0" w:rsidP="000117E0">
      <w:pPr>
        <w:widowControl w:val="0"/>
        <w:overflowPunct w:val="0"/>
        <w:autoSpaceDE w:val="0"/>
        <w:autoSpaceDN w:val="0"/>
        <w:adjustRightInd w:val="0"/>
        <w:ind w:firstLine="720"/>
        <w:jc w:val="right"/>
        <w:textAlignment w:val="baseline"/>
        <w:rPr>
          <w:sz w:val="28"/>
          <w:szCs w:val="28"/>
        </w:rPr>
      </w:pPr>
      <w:r w:rsidRPr="00DD16B4">
        <w:rPr>
          <w:sz w:val="28"/>
          <w:szCs w:val="28"/>
        </w:rPr>
        <w:t>УТВЕРЖДЕНЫ</w:t>
      </w:r>
    </w:p>
    <w:p w:rsidR="000117E0" w:rsidRPr="00DD16B4" w:rsidRDefault="000117E0" w:rsidP="000117E0">
      <w:pPr>
        <w:widowControl w:val="0"/>
        <w:overflowPunct w:val="0"/>
        <w:autoSpaceDE w:val="0"/>
        <w:autoSpaceDN w:val="0"/>
        <w:adjustRightInd w:val="0"/>
        <w:ind w:firstLine="720"/>
        <w:jc w:val="right"/>
        <w:textAlignment w:val="baseline"/>
        <w:rPr>
          <w:sz w:val="28"/>
          <w:szCs w:val="28"/>
        </w:rPr>
      </w:pPr>
      <w:r w:rsidRPr="00DD16B4">
        <w:rPr>
          <w:sz w:val="28"/>
          <w:szCs w:val="28"/>
        </w:rPr>
        <w:t>постановлением администрации</w:t>
      </w:r>
    </w:p>
    <w:p w:rsidR="005E17F9" w:rsidRDefault="0088709E" w:rsidP="000117E0">
      <w:pPr>
        <w:widowControl w:val="0"/>
        <w:overflowPunct w:val="0"/>
        <w:autoSpaceDE w:val="0"/>
        <w:autoSpaceDN w:val="0"/>
        <w:adjustRightInd w:val="0"/>
        <w:ind w:firstLine="720"/>
        <w:jc w:val="right"/>
        <w:textAlignment w:val="baseline"/>
        <w:rPr>
          <w:sz w:val="28"/>
          <w:szCs w:val="28"/>
        </w:rPr>
      </w:pPr>
      <w:r>
        <w:rPr>
          <w:sz w:val="28"/>
          <w:szCs w:val="28"/>
        </w:rPr>
        <w:t>Бергульского</w:t>
      </w:r>
      <w:r w:rsidR="00E8731B">
        <w:rPr>
          <w:sz w:val="28"/>
          <w:szCs w:val="28"/>
        </w:rPr>
        <w:t xml:space="preserve">  </w:t>
      </w:r>
      <w:r w:rsidR="005E17F9" w:rsidRPr="005E17F9">
        <w:rPr>
          <w:sz w:val="28"/>
          <w:szCs w:val="28"/>
        </w:rPr>
        <w:t xml:space="preserve">сельсовета </w:t>
      </w:r>
      <w:r w:rsidR="000117E0" w:rsidRPr="00DD16B4">
        <w:rPr>
          <w:sz w:val="28"/>
          <w:szCs w:val="28"/>
        </w:rPr>
        <w:t xml:space="preserve">Северного района </w:t>
      </w:r>
    </w:p>
    <w:p w:rsidR="000117E0" w:rsidRPr="00DD16B4" w:rsidRDefault="000117E0" w:rsidP="005E17F9">
      <w:pPr>
        <w:widowControl w:val="0"/>
        <w:overflowPunct w:val="0"/>
        <w:autoSpaceDE w:val="0"/>
        <w:autoSpaceDN w:val="0"/>
        <w:adjustRightInd w:val="0"/>
        <w:ind w:firstLine="720"/>
        <w:jc w:val="right"/>
        <w:textAlignment w:val="baseline"/>
        <w:rPr>
          <w:sz w:val="28"/>
          <w:szCs w:val="28"/>
        </w:rPr>
      </w:pPr>
      <w:r w:rsidRPr="00DD16B4">
        <w:rPr>
          <w:sz w:val="28"/>
          <w:szCs w:val="28"/>
        </w:rPr>
        <w:t xml:space="preserve">Новосибирской области от </w:t>
      </w:r>
      <w:r w:rsidR="003D754E">
        <w:rPr>
          <w:sz w:val="28"/>
          <w:szCs w:val="28"/>
        </w:rPr>
        <w:t>2</w:t>
      </w:r>
      <w:r w:rsidR="00E8731B">
        <w:rPr>
          <w:sz w:val="28"/>
          <w:szCs w:val="28"/>
        </w:rPr>
        <w:t>3</w:t>
      </w:r>
      <w:r w:rsidRPr="00DD16B4">
        <w:rPr>
          <w:sz w:val="28"/>
          <w:szCs w:val="28"/>
        </w:rPr>
        <w:t xml:space="preserve">.10.2024 № </w:t>
      </w:r>
      <w:bookmarkStart w:id="0" w:name="_GoBack"/>
      <w:bookmarkEnd w:id="0"/>
      <w:r w:rsidR="00E8731B">
        <w:rPr>
          <w:sz w:val="28"/>
          <w:szCs w:val="28"/>
        </w:rPr>
        <w:t>60</w:t>
      </w:r>
    </w:p>
    <w:p w:rsidR="00DD16B4" w:rsidRPr="00DD16B4" w:rsidRDefault="00DD16B4" w:rsidP="000117E0">
      <w:pPr>
        <w:widowControl w:val="0"/>
        <w:autoSpaceDE w:val="0"/>
        <w:autoSpaceDN w:val="0"/>
        <w:adjustRightInd w:val="0"/>
        <w:jc w:val="both"/>
        <w:rPr>
          <w:sz w:val="28"/>
          <w:szCs w:val="28"/>
        </w:rPr>
      </w:pPr>
    </w:p>
    <w:p w:rsidR="00DD16B4" w:rsidRPr="00DD16B4" w:rsidRDefault="00DD16B4" w:rsidP="00DD16B4">
      <w:pPr>
        <w:widowControl w:val="0"/>
        <w:tabs>
          <w:tab w:val="left" w:pos="6350"/>
        </w:tabs>
        <w:overflowPunct w:val="0"/>
        <w:autoSpaceDE w:val="0"/>
        <w:autoSpaceDN w:val="0"/>
        <w:adjustRightInd w:val="0"/>
        <w:ind w:firstLine="540"/>
        <w:jc w:val="both"/>
        <w:textAlignment w:val="baseline"/>
        <w:rPr>
          <w:sz w:val="28"/>
          <w:szCs w:val="28"/>
        </w:rPr>
      </w:pPr>
    </w:p>
    <w:p w:rsidR="00DD16B4" w:rsidRPr="00DD16B4" w:rsidRDefault="00DD16B4" w:rsidP="00DD16B4">
      <w:pPr>
        <w:autoSpaceDE w:val="0"/>
        <w:autoSpaceDN w:val="0"/>
        <w:adjustRightInd w:val="0"/>
        <w:jc w:val="center"/>
        <w:rPr>
          <w:b/>
          <w:bCs/>
          <w:sz w:val="28"/>
          <w:szCs w:val="28"/>
        </w:rPr>
      </w:pPr>
      <w:r w:rsidRPr="00DD16B4">
        <w:rPr>
          <w:b/>
          <w:bCs/>
          <w:sz w:val="28"/>
          <w:szCs w:val="28"/>
        </w:rPr>
        <w:t>ОСНОВНЫЕ НАПРАВЛЕНИЯ</w:t>
      </w:r>
    </w:p>
    <w:p w:rsidR="00DD16B4" w:rsidRPr="00DD16B4" w:rsidRDefault="00DD16B4" w:rsidP="00DD16B4">
      <w:pPr>
        <w:autoSpaceDE w:val="0"/>
        <w:autoSpaceDN w:val="0"/>
        <w:adjustRightInd w:val="0"/>
        <w:jc w:val="center"/>
        <w:rPr>
          <w:b/>
          <w:bCs/>
          <w:sz w:val="28"/>
          <w:szCs w:val="28"/>
        </w:rPr>
      </w:pPr>
      <w:r w:rsidRPr="00DD16B4">
        <w:rPr>
          <w:b/>
          <w:bCs/>
          <w:sz w:val="28"/>
          <w:szCs w:val="28"/>
        </w:rPr>
        <w:t xml:space="preserve">долговой политики </w:t>
      </w:r>
      <w:r w:rsidR="0088709E">
        <w:rPr>
          <w:b/>
          <w:bCs/>
          <w:sz w:val="28"/>
          <w:szCs w:val="28"/>
        </w:rPr>
        <w:t>Бергульского</w:t>
      </w:r>
      <w:r w:rsidR="00E8731B">
        <w:rPr>
          <w:b/>
          <w:bCs/>
          <w:sz w:val="28"/>
          <w:szCs w:val="28"/>
        </w:rPr>
        <w:t xml:space="preserve">  </w:t>
      </w:r>
      <w:r w:rsidR="00620767" w:rsidRPr="00620767">
        <w:rPr>
          <w:b/>
          <w:bCs/>
          <w:sz w:val="28"/>
          <w:szCs w:val="28"/>
        </w:rPr>
        <w:t xml:space="preserve">сельсовета </w:t>
      </w:r>
      <w:r w:rsidRPr="00DD16B4">
        <w:rPr>
          <w:b/>
          <w:bCs/>
          <w:sz w:val="28"/>
          <w:szCs w:val="28"/>
        </w:rPr>
        <w:t xml:space="preserve">Северного района Новосибирской области </w:t>
      </w:r>
      <w:r w:rsidR="00E8731B">
        <w:rPr>
          <w:b/>
          <w:bCs/>
          <w:sz w:val="28"/>
          <w:szCs w:val="28"/>
        </w:rPr>
        <w:t xml:space="preserve"> </w:t>
      </w:r>
      <w:r w:rsidRPr="00DD16B4">
        <w:rPr>
          <w:b/>
          <w:bCs/>
          <w:sz w:val="28"/>
          <w:szCs w:val="28"/>
        </w:rPr>
        <w:t>на 2025 год и плановый период 2026 и 2027 годов</w:t>
      </w:r>
    </w:p>
    <w:p w:rsidR="00DD16B4" w:rsidRPr="00DD16B4" w:rsidRDefault="00DD16B4" w:rsidP="00DD16B4">
      <w:pPr>
        <w:widowControl w:val="0"/>
        <w:overflowPunct w:val="0"/>
        <w:autoSpaceDE w:val="0"/>
        <w:autoSpaceDN w:val="0"/>
        <w:adjustRightInd w:val="0"/>
        <w:jc w:val="both"/>
        <w:textAlignment w:val="baseline"/>
        <w:rPr>
          <w:sz w:val="28"/>
          <w:szCs w:val="28"/>
        </w:rPr>
      </w:pPr>
    </w:p>
    <w:p w:rsidR="00DD16B4" w:rsidRPr="00DD16B4" w:rsidRDefault="00DD16B4" w:rsidP="00DD16B4">
      <w:pPr>
        <w:widowControl w:val="0"/>
        <w:autoSpaceDE w:val="0"/>
        <w:autoSpaceDN w:val="0"/>
        <w:adjustRightInd w:val="0"/>
        <w:ind w:firstLine="709"/>
        <w:jc w:val="center"/>
        <w:outlineLvl w:val="1"/>
        <w:rPr>
          <w:b/>
          <w:sz w:val="28"/>
          <w:szCs w:val="28"/>
        </w:rPr>
      </w:pPr>
      <w:r w:rsidRPr="00DD16B4">
        <w:rPr>
          <w:b/>
          <w:sz w:val="28"/>
          <w:szCs w:val="28"/>
        </w:rPr>
        <w:t>1. Общие положения</w:t>
      </w:r>
    </w:p>
    <w:p w:rsidR="00DD16B4" w:rsidRPr="00DD16B4" w:rsidRDefault="00DD16B4" w:rsidP="00DD16B4">
      <w:pPr>
        <w:widowControl w:val="0"/>
        <w:overflowPunct w:val="0"/>
        <w:autoSpaceDE w:val="0"/>
        <w:autoSpaceDN w:val="0"/>
        <w:adjustRightInd w:val="0"/>
        <w:ind w:firstLine="709"/>
        <w:jc w:val="both"/>
        <w:textAlignment w:val="baseline"/>
        <w:rPr>
          <w:sz w:val="28"/>
          <w:szCs w:val="28"/>
        </w:rPr>
      </w:pPr>
      <w:r w:rsidRPr="00DD16B4">
        <w:rPr>
          <w:sz w:val="28"/>
          <w:szCs w:val="28"/>
        </w:rPr>
        <w:t xml:space="preserve">Основные направления долговой политики </w:t>
      </w:r>
      <w:r w:rsidR="0088709E">
        <w:rPr>
          <w:sz w:val="28"/>
          <w:szCs w:val="28"/>
        </w:rPr>
        <w:t>Бергульского</w:t>
      </w:r>
      <w:r w:rsidR="00E8731B">
        <w:rPr>
          <w:sz w:val="28"/>
          <w:szCs w:val="28"/>
        </w:rPr>
        <w:t xml:space="preserve"> </w:t>
      </w:r>
      <w:r w:rsidR="00620767" w:rsidRPr="00620767">
        <w:rPr>
          <w:sz w:val="28"/>
          <w:szCs w:val="28"/>
        </w:rPr>
        <w:t xml:space="preserve">сельсовета </w:t>
      </w:r>
      <w:r w:rsidRPr="00DD16B4">
        <w:rPr>
          <w:sz w:val="28"/>
          <w:szCs w:val="28"/>
        </w:rPr>
        <w:t xml:space="preserve">Северного района Новосибирской области на 2025 год и на плановый период 2026 и 2027 годов (далее - долговая политика </w:t>
      </w:r>
      <w:r w:rsidR="0088709E">
        <w:rPr>
          <w:sz w:val="28"/>
          <w:szCs w:val="28"/>
        </w:rPr>
        <w:t>Бергульского</w:t>
      </w:r>
      <w:r w:rsidR="00E8731B">
        <w:rPr>
          <w:sz w:val="28"/>
          <w:szCs w:val="28"/>
        </w:rPr>
        <w:t xml:space="preserve"> </w:t>
      </w:r>
      <w:r w:rsidR="00620767" w:rsidRPr="00620767">
        <w:rPr>
          <w:sz w:val="28"/>
          <w:szCs w:val="28"/>
        </w:rPr>
        <w:t xml:space="preserve">сельсовета </w:t>
      </w:r>
      <w:r w:rsidRPr="00DD16B4">
        <w:rPr>
          <w:sz w:val="28"/>
          <w:szCs w:val="28"/>
        </w:rPr>
        <w:t>Северного района) определяют приоритетные направления деятельности по управлению муниципальным долгом (далее - муниципальный долг).</w:t>
      </w:r>
    </w:p>
    <w:p w:rsidR="00DD16B4" w:rsidRPr="00DD16B4" w:rsidRDefault="00DD16B4" w:rsidP="00DD16B4">
      <w:pPr>
        <w:widowControl w:val="0"/>
        <w:tabs>
          <w:tab w:val="left" w:pos="284"/>
          <w:tab w:val="left" w:pos="567"/>
          <w:tab w:val="left" w:pos="851"/>
        </w:tabs>
        <w:overflowPunct w:val="0"/>
        <w:autoSpaceDE w:val="0"/>
        <w:autoSpaceDN w:val="0"/>
        <w:adjustRightInd w:val="0"/>
        <w:ind w:firstLine="709"/>
        <w:jc w:val="both"/>
        <w:textAlignment w:val="baseline"/>
        <w:rPr>
          <w:sz w:val="28"/>
          <w:szCs w:val="28"/>
        </w:rPr>
      </w:pPr>
      <w:r w:rsidRPr="00DD16B4">
        <w:rPr>
          <w:sz w:val="28"/>
          <w:szCs w:val="28"/>
        </w:rPr>
        <w:t xml:space="preserve">Долговая политика </w:t>
      </w:r>
      <w:r w:rsidR="0088709E">
        <w:rPr>
          <w:sz w:val="28"/>
          <w:szCs w:val="28"/>
        </w:rPr>
        <w:t>Бергульского</w:t>
      </w:r>
      <w:r w:rsidR="00E8731B">
        <w:rPr>
          <w:sz w:val="28"/>
          <w:szCs w:val="28"/>
        </w:rPr>
        <w:t xml:space="preserve"> </w:t>
      </w:r>
      <w:r w:rsidR="00620767" w:rsidRPr="00620767">
        <w:rPr>
          <w:sz w:val="28"/>
          <w:szCs w:val="28"/>
        </w:rPr>
        <w:t xml:space="preserve">сельсовета </w:t>
      </w:r>
      <w:r w:rsidRPr="00DD16B4">
        <w:rPr>
          <w:sz w:val="28"/>
          <w:szCs w:val="28"/>
        </w:rPr>
        <w:t xml:space="preserve">Северного района сформирована с учетом исполнения условий, заключенных администрацией </w:t>
      </w:r>
      <w:r w:rsidR="0088709E">
        <w:rPr>
          <w:sz w:val="28"/>
          <w:szCs w:val="28"/>
        </w:rPr>
        <w:t>Бергульского</w:t>
      </w:r>
      <w:r w:rsidR="00E8731B">
        <w:rPr>
          <w:sz w:val="28"/>
          <w:szCs w:val="28"/>
        </w:rPr>
        <w:t xml:space="preserve"> </w:t>
      </w:r>
      <w:r w:rsidR="00620767" w:rsidRPr="00620767">
        <w:rPr>
          <w:sz w:val="28"/>
          <w:szCs w:val="28"/>
        </w:rPr>
        <w:t xml:space="preserve">сельсовета </w:t>
      </w:r>
      <w:r w:rsidRPr="00DD16B4">
        <w:rPr>
          <w:sz w:val="28"/>
          <w:szCs w:val="28"/>
        </w:rPr>
        <w:t>Северного района Новосибирской области с Министерством финансов и налоговой политики Новосибирской области соглашения о мерах по социально-экономическому развитию и оздоровлению муниципальных финансов.</w:t>
      </w:r>
    </w:p>
    <w:p w:rsidR="00DD16B4" w:rsidRPr="00DD16B4" w:rsidRDefault="00DD16B4" w:rsidP="00DD16B4">
      <w:pPr>
        <w:widowControl w:val="0"/>
        <w:tabs>
          <w:tab w:val="left" w:pos="284"/>
          <w:tab w:val="left" w:pos="567"/>
          <w:tab w:val="left" w:pos="851"/>
        </w:tabs>
        <w:overflowPunct w:val="0"/>
        <w:autoSpaceDE w:val="0"/>
        <w:autoSpaceDN w:val="0"/>
        <w:adjustRightInd w:val="0"/>
        <w:ind w:firstLine="709"/>
        <w:jc w:val="both"/>
        <w:textAlignment w:val="baseline"/>
        <w:rPr>
          <w:sz w:val="28"/>
          <w:szCs w:val="28"/>
        </w:rPr>
      </w:pPr>
    </w:p>
    <w:p w:rsidR="00DD16B4" w:rsidRPr="00DD16B4" w:rsidRDefault="00DD16B4" w:rsidP="00DD16B4">
      <w:pPr>
        <w:widowControl w:val="0"/>
        <w:autoSpaceDE w:val="0"/>
        <w:autoSpaceDN w:val="0"/>
        <w:adjustRightInd w:val="0"/>
        <w:ind w:firstLine="720"/>
        <w:jc w:val="center"/>
        <w:outlineLvl w:val="1"/>
        <w:rPr>
          <w:b/>
          <w:sz w:val="28"/>
          <w:szCs w:val="28"/>
        </w:rPr>
      </w:pPr>
      <w:r w:rsidRPr="00DD16B4">
        <w:rPr>
          <w:b/>
          <w:sz w:val="28"/>
          <w:szCs w:val="28"/>
        </w:rPr>
        <w:t>2. Итоги реализации долговой политики</w:t>
      </w:r>
    </w:p>
    <w:p w:rsidR="00DD16B4" w:rsidRPr="00DD16B4" w:rsidRDefault="00DD16B4" w:rsidP="00DD16B4">
      <w:pPr>
        <w:widowControl w:val="0"/>
        <w:autoSpaceDE w:val="0"/>
        <w:autoSpaceDN w:val="0"/>
        <w:adjustRightInd w:val="0"/>
        <w:ind w:firstLine="709"/>
        <w:jc w:val="both"/>
        <w:rPr>
          <w:sz w:val="28"/>
          <w:szCs w:val="28"/>
        </w:rPr>
      </w:pPr>
      <w:r w:rsidRPr="00DD16B4">
        <w:rPr>
          <w:sz w:val="28"/>
          <w:szCs w:val="28"/>
        </w:rPr>
        <w:t xml:space="preserve">Разработка основных направлений осуществлялась с учетом итогов реализации </w:t>
      </w:r>
      <w:r w:rsidR="00E8731B">
        <w:rPr>
          <w:sz w:val="28"/>
          <w:szCs w:val="28"/>
        </w:rPr>
        <w:t xml:space="preserve"> </w:t>
      </w:r>
      <w:r w:rsidRPr="00DD16B4">
        <w:rPr>
          <w:sz w:val="28"/>
          <w:szCs w:val="28"/>
        </w:rPr>
        <w:t xml:space="preserve">долговой политики </w:t>
      </w:r>
      <w:r w:rsidR="00E8731B">
        <w:rPr>
          <w:sz w:val="28"/>
          <w:szCs w:val="28"/>
        </w:rPr>
        <w:t xml:space="preserve"> </w:t>
      </w:r>
      <w:r w:rsidR="0088709E">
        <w:rPr>
          <w:sz w:val="28"/>
          <w:szCs w:val="28"/>
        </w:rPr>
        <w:t>Бергульского</w:t>
      </w:r>
      <w:r w:rsidR="00E8731B">
        <w:rPr>
          <w:sz w:val="28"/>
          <w:szCs w:val="28"/>
        </w:rPr>
        <w:t xml:space="preserve"> </w:t>
      </w:r>
      <w:r w:rsidR="00620767" w:rsidRPr="00620767">
        <w:rPr>
          <w:sz w:val="28"/>
          <w:szCs w:val="28"/>
        </w:rPr>
        <w:t xml:space="preserve">сельсовета </w:t>
      </w:r>
      <w:r w:rsidR="00E8731B">
        <w:rPr>
          <w:sz w:val="28"/>
          <w:szCs w:val="28"/>
        </w:rPr>
        <w:t xml:space="preserve"> </w:t>
      </w:r>
      <w:r w:rsidRPr="00DD16B4">
        <w:rPr>
          <w:sz w:val="28"/>
          <w:szCs w:val="28"/>
        </w:rPr>
        <w:t>Северного района в 2023 году и истекшем периоде 2024 года.</w:t>
      </w:r>
    </w:p>
    <w:p w:rsidR="00DD16B4" w:rsidRPr="00DD16B4" w:rsidRDefault="00DD16B4" w:rsidP="00DD16B4">
      <w:pPr>
        <w:widowControl w:val="0"/>
        <w:overflowPunct w:val="0"/>
        <w:autoSpaceDE w:val="0"/>
        <w:autoSpaceDN w:val="0"/>
        <w:adjustRightInd w:val="0"/>
        <w:ind w:firstLine="540"/>
        <w:jc w:val="both"/>
        <w:textAlignment w:val="baseline"/>
        <w:rPr>
          <w:sz w:val="28"/>
          <w:szCs w:val="28"/>
        </w:rPr>
      </w:pPr>
      <w:r w:rsidRPr="00DD16B4">
        <w:rPr>
          <w:sz w:val="28"/>
          <w:szCs w:val="28"/>
        </w:rPr>
        <w:t xml:space="preserve">На протяжении 2021 - 2024 годов политика </w:t>
      </w:r>
      <w:r w:rsidR="0088709E">
        <w:rPr>
          <w:sz w:val="28"/>
          <w:szCs w:val="28"/>
        </w:rPr>
        <w:t>Бергульского</w:t>
      </w:r>
      <w:r w:rsidR="00E8731B">
        <w:rPr>
          <w:sz w:val="28"/>
          <w:szCs w:val="28"/>
        </w:rPr>
        <w:t xml:space="preserve">  </w:t>
      </w:r>
      <w:r w:rsidR="00620767" w:rsidRPr="00620767">
        <w:rPr>
          <w:sz w:val="28"/>
          <w:szCs w:val="28"/>
        </w:rPr>
        <w:t xml:space="preserve">сельсовета </w:t>
      </w:r>
      <w:r w:rsidRPr="00DD16B4">
        <w:rPr>
          <w:sz w:val="28"/>
          <w:szCs w:val="28"/>
        </w:rPr>
        <w:t xml:space="preserve">Северного района Новосибирской области по управлению муниципальным долгом направлена на обеспечение сбалансированности местного бюджета путем осуществления заимствований в рамках утвержденной Программы муниципальных внутренних заимствований </w:t>
      </w:r>
      <w:r w:rsidR="0088709E">
        <w:rPr>
          <w:sz w:val="28"/>
          <w:szCs w:val="28"/>
        </w:rPr>
        <w:t>Бергульского</w:t>
      </w:r>
      <w:r w:rsidR="00E8731B">
        <w:rPr>
          <w:sz w:val="28"/>
          <w:szCs w:val="28"/>
        </w:rPr>
        <w:t xml:space="preserve"> </w:t>
      </w:r>
      <w:r w:rsidR="00620767" w:rsidRPr="00620767">
        <w:rPr>
          <w:sz w:val="28"/>
          <w:szCs w:val="28"/>
        </w:rPr>
        <w:t xml:space="preserve">сельсовета </w:t>
      </w:r>
      <w:r w:rsidRPr="00DD16B4">
        <w:rPr>
          <w:sz w:val="28"/>
          <w:szCs w:val="28"/>
        </w:rPr>
        <w:t>Северного района Новосибирской области.</w:t>
      </w:r>
    </w:p>
    <w:p w:rsidR="00DD16B4" w:rsidRPr="00DD16B4" w:rsidRDefault="00DD16B4" w:rsidP="00DD16B4">
      <w:pPr>
        <w:widowControl w:val="0"/>
        <w:autoSpaceDE w:val="0"/>
        <w:autoSpaceDN w:val="0"/>
        <w:adjustRightInd w:val="0"/>
        <w:ind w:firstLine="540"/>
        <w:jc w:val="both"/>
        <w:rPr>
          <w:sz w:val="28"/>
          <w:szCs w:val="28"/>
        </w:rPr>
      </w:pPr>
      <w:r w:rsidRPr="00DD16B4">
        <w:rPr>
          <w:sz w:val="28"/>
          <w:szCs w:val="28"/>
        </w:rPr>
        <w:t xml:space="preserve">Объем муниципального долга на 01.01.2024 года составил 0,0 тыс. руб. Объем муниципального долга по состоянию на 01.01.2025 года планируется в размере 0,0 тыс. рублей. </w:t>
      </w:r>
    </w:p>
    <w:p w:rsidR="00DD16B4" w:rsidRPr="00DD16B4" w:rsidRDefault="00DD16B4" w:rsidP="00DD16B4">
      <w:pPr>
        <w:widowControl w:val="0"/>
        <w:autoSpaceDE w:val="0"/>
        <w:autoSpaceDN w:val="0"/>
        <w:adjustRightInd w:val="0"/>
        <w:ind w:firstLine="540"/>
        <w:jc w:val="both"/>
        <w:rPr>
          <w:sz w:val="28"/>
          <w:szCs w:val="28"/>
        </w:rPr>
      </w:pPr>
      <w:r w:rsidRPr="00DD16B4">
        <w:rPr>
          <w:sz w:val="28"/>
          <w:szCs w:val="28"/>
        </w:rPr>
        <w:t xml:space="preserve">С целью минимизации финансовых рисков для местного бюджета не предусматривается предоставление муниципальных гарантий </w:t>
      </w:r>
      <w:r w:rsidR="0088709E">
        <w:rPr>
          <w:sz w:val="28"/>
          <w:szCs w:val="28"/>
        </w:rPr>
        <w:t>Бергульского</w:t>
      </w:r>
      <w:r w:rsidR="00E8731B">
        <w:rPr>
          <w:sz w:val="28"/>
          <w:szCs w:val="28"/>
        </w:rPr>
        <w:t xml:space="preserve"> </w:t>
      </w:r>
      <w:r w:rsidR="00620767" w:rsidRPr="00620767">
        <w:rPr>
          <w:sz w:val="28"/>
          <w:szCs w:val="28"/>
        </w:rPr>
        <w:t xml:space="preserve">сельсовета </w:t>
      </w:r>
      <w:r w:rsidRPr="00DD16B4">
        <w:rPr>
          <w:sz w:val="28"/>
          <w:szCs w:val="28"/>
        </w:rPr>
        <w:t xml:space="preserve">Северного района </w:t>
      </w:r>
      <w:r w:rsidRPr="00DD16B4">
        <w:rPr>
          <w:rFonts w:cs="Arial"/>
          <w:sz w:val="28"/>
          <w:szCs w:val="28"/>
        </w:rPr>
        <w:t>Новосибирской области</w:t>
      </w:r>
      <w:r w:rsidRPr="00DD16B4">
        <w:rPr>
          <w:sz w:val="28"/>
          <w:szCs w:val="28"/>
        </w:rPr>
        <w:t>.</w:t>
      </w:r>
    </w:p>
    <w:p w:rsidR="00DD16B4" w:rsidRPr="00DD16B4" w:rsidRDefault="00DD16B4" w:rsidP="00DD16B4">
      <w:pPr>
        <w:widowControl w:val="0"/>
        <w:autoSpaceDE w:val="0"/>
        <w:autoSpaceDN w:val="0"/>
        <w:adjustRightInd w:val="0"/>
        <w:ind w:firstLine="540"/>
        <w:jc w:val="both"/>
        <w:rPr>
          <w:sz w:val="28"/>
          <w:szCs w:val="28"/>
        </w:rPr>
      </w:pPr>
    </w:p>
    <w:p w:rsidR="00DD16B4" w:rsidRPr="00DD16B4" w:rsidRDefault="00DD16B4" w:rsidP="00DD16B4">
      <w:pPr>
        <w:widowControl w:val="0"/>
        <w:autoSpaceDE w:val="0"/>
        <w:autoSpaceDN w:val="0"/>
        <w:adjustRightInd w:val="0"/>
        <w:ind w:firstLine="540"/>
        <w:jc w:val="center"/>
        <w:rPr>
          <w:b/>
          <w:sz w:val="28"/>
          <w:szCs w:val="28"/>
        </w:rPr>
      </w:pPr>
      <w:r w:rsidRPr="00DD16B4">
        <w:rPr>
          <w:b/>
          <w:sz w:val="28"/>
          <w:szCs w:val="28"/>
        </w:rPr>
        <w:t xml:space="preserve">3. Основные факторы, определяющие характер и направления </w:t>
      </w:r>
      <w:r w:rsidRPr="00DD16B4">
        <w:rPr>
          <w:b/>
          <w:sz w:val="28"/>
          <w:szCs w:val="28"/>
        </w:rPr>
        <w:lastRenderedPageBreak/>
        <w:t xml:space="preserve">долговой политики </w:t>
      </w:r>
    </w:p>
    <w:p w:rsidR="00DD16B4" w:rsidRPr="00DD16B4" w:rsidRDefault="00DD16B4" w:rsidP="00DD16B4">
      <w:pPr>
        <w:widowControl w:val="0"/>
        <w:tabs>
          <w:tab w:val="left" w:pos="284"/>
          <w:tab w:val="left" w:pos="567"/>
          <w:tab w:val="left" w:pos="851"/>
        </w:tabs>
        <w:overflowPunct w:val="0"/>
        <w:autoSpaceDE w:val="0"/>
        <w:autoSpaceDN w:val="0"/>
        <w:adjustRightInd w:val="0"/>
        <w:ind w:firstLine="709"/>
        <w:jc w:val="both"/>
        <w:textAlignment w:val="baseline"/>
        <w:rPr>
          <w:sz w:val="28"/>
          <w:szCs w:val="28"/>
        </w:rPr>
      </w:pPr>
      <w:r w:rsidRPr="00DD16B4">
        <w:rPr>
          <w:sz w:val="28"/>
          <w:szCs w:val="28"/>
        </w:rPr>
        <w:t>Основными направлениями долговой политики</w:t>
      </w:r>
      <w:r w:rsidR="00E8731B" w:rsidRPr="00E8731B">
        <w:rPr>
          <w:sz w:val="28"/>
          <w:szCs w:val="28"/>
        </w:rPr>
        <w:t xml:space="preserve"> </w:t>
      </w:r>
      <w:r w:rsidR="00E8731B">
        <w:rPr>
          <w:sz w:val="28"/>
          <w:szCs w:val="28"/>
        </w:rPr>
        <w:t xml:space="preserve">Бергульского </w:t>
      </w:r>
      <w:r w:rsidR="00E8731B" w:rsidRPr="00620767">
        <w:rPr>
          <w:sz w:val="28"/>
          <w:szCs w:val="28"/>
        </w:rPr>
        <w:t>сельсовета</w:t>
      </w:r>
      <w:r w:rsidR="00E8731B">
        <w:rPr>
          <w:sz w:val="28"/>
          <w:szCs w:val="28"/>
        </w:rPr>
        <w:t xml:space="preserve"> </w:t>
      </w:r>
      <w:r w:rsidRPr="00DD16B4">
        <w:rPr>
          <w:sz w:val="28"/>
          <w:szCs w:val="28"/>
        </w:rPr>
        <w:t xml:space="preserve"> Северного района </w:t>
      </w:r>
      <w:r w:rsidR="00E8731B">
        <w:rPr>
          <w:sz w:val="28"/>
          <w:szCs w:val="28"/>
        </w:rPr>
        <w:t xml:space="preserve"> </w:t>
      </w:r>
      <w:r w:rsidRPr="00DD16B4">
        <w:rPr>
          <w:sz w:val="28"/>
          <w:szCs w:val="28"/>
        </w:rPr>
        <w:t>на трехлетний период является не привлечение долговых обязательств.</w:t>
      </w:r>
    </w:p>
    <w:p w:rsidR="00DD16B4" w:rsidRPr="00DD16B4" w:rsidRDefault="00DD16B4" w:rsidP="00DD16B4">
      <w:pPr>
        <w:widowControl w:val="0"/>
        <w:autoSpaceDE w:val="0"/>
        <w:autoSpaceDN w:val="0"/>
        <w:adjustRightInd w:val="0"/>
        <w:ind w:firstLine="540"/>
        <w:jc w:val="both"/>
        <w:rPr>
          <w:sz w:val="28"/>
          <w:szCs w:val="28"/>
        </w:rPr>
      </w:pPr>
      <w:r w:rsidRPr="00DD16B4">
        <w:rPr>
          <w:sz w:val="28"/>
          <w:szCs w:val="28"/>
        </w:rPr>
        <w:t xml:space="preserve">Реализация долговой политики </w:t>
      </w:r>
      <w:r w:rsidR="0088709E">
        <w:rPr>
          <w:sz w:val="28"/>
          <w:szCs w:val="28"/>
        </w:rPr>
        <w:t>Бергульского</w:t>
      </w:r>
      <w:r w:rsidR="00E8731B">
        <w:rPr>
          <w:sz w:val="28"/>
          <w:szCs w:val="28"/>
        </w:rPr>
        <w:t xml:space="preserve"> </w:t>
      </w:r>
      <w:r w:rsidR="00620767" w:rsidRPr="00620767">
        <w:rPr>
          <w:sz w:val="28"/>
          <w:szCs w:val="28"/>
        </w:rPr>
        <w:t xml:space="preserve">сельсовета </w:t>
      </w:r>
      <w:r w:rsidRPr="00DD16B4">
        <w:rPr>
          <w:sz w:val="28"/>
          <w:szCs w:val="28"/>
        </w:rPr>
        <w:t>Северного района в 2025 - 2027 годах будет осуществляться путем выполнения комплекса мероприятий:</w:t>
      </w:r>
    </w:p>
    <w:p w:rsidR="00DD16B4" w:rsidRPr="00DD16B4" w:rsidRDefault="00DD16B4" w:rsidP="00DD16B4">
      <w:pPr>
        <w:widowControl w:val="0"/>
        <w:autoSpaceDE w:val="0"/>
        <w:autoSpaceDN w:val="0"/>
        <w:adjustRightInd w:val="0"/>
        <w:ind w:firstLine="540"/>
        <w:jc w:val="both"/>
        <w:rPr>
          <w:sz w:val="28"/>
          <w:szCs w:val="28"/>
        </w:rPr>
      </w:pPr>
      <w:r w:rsidRPr="00DD16B4">
        <w:rPr>
          <w:sz w:val="28"/>
          <w:szCs w:val="28"/>
        </w:rPr>
        <w:t xml:space="preserve">3.1. Поддержание объема муниципального долга на оптимальном уровне. </w:t>
      </w:r>
    </w:p>
    <w:p w:rsidR="00DD16B4" w:rsidRPr="00DD16B4" w:rsidRDefault="00DD16B4" w:rsidP="00DD16B4">
      <w:pPr>
        <w:widowControl w:val="0"/>
        <w:autoSpaceDE w:val="0"/>
        <w:autoSpaceDN w:val="0"/>
        <w:adjustRightInd w:val="0"/>
        <w:ind w:firstLine="540"/>
        <w:jc w:val="both"/>
        <w:rPr>
          <w:sz w:val="28"/>
          <w:szCs w:val="28"/>
        </w:rPr>
      </w:pPr>
      <w:r w:rsidRPr="00DD16B4">
        <w:rPr>
          <w:sz w:val="28"/>
          <w:szCs w:val="28"/>
        </w:rPr>
        <w:t>3.2. Минимизация стоимости обслуживания муниципального долга, в том числе гибкое реагирование на изменяющиеся условия финансовых рынков и использование наиболее благоприятных форм заимствований.</w:t>
      </w:r>
    </w:p>
    <w:p w:rsidR="00DD16B4" w:rsidRPr="00DD16B4" w:rsidRDefault="00DD16B4" w:rsidP="00DD16B4">
      <w:pPr>
        <w:widowControl w:val="0"/>
        <w:autoSpaceDE w:val="0"/>
        <w:autoSpaceDN w:val="0"/>
        <w:adjustRightInd w:val="0"/>
        <w:ind w:firstLine="540"/>
        <w:jc w:val="both"/>
        <w:rPr>
          <w:sz w:val="28"/>
          <w:szCs w:val="28"/>
        </w:rPr>
      </w:pPr>
      <w:r w:rsidRPr="00DD16B4">
        <w:rPr>
          <w:sz w:val="28"/>
          <w:szCs w:val="28"/>
        </w:rPr>
        <w:t>3.3. Равномерное распределение платежей, связанных с погашением и обслуживанием муниципального долга, в том числе:</w:t>
      </w:r>
    </w:p>
    <w:p w:rsidR="00DD16B4" w:rsidRPr="00DD16B4" w:rsidRDefault="00DD16B4" w:rsidP="00DD16B4">
      <w:pPr>
        <w:widowControl w:val="0"/>
        <w:autoSpaceDE w:val="0"/>
        <w:autoSpaceDN w:val="0"/>
        <w:adjustRightInd w:val="0"/>
        <w:ind w:firstLine="540"/>
        <w:jc w:val="both"/>
        <w:rPr>
          <w:sz w:val="28"/>
          <w:szCs w:val="28"/>
        </w:rPr>
      </w:pPr>
      <w:r w:rsidRPr="00DD16B4">
        <w:rPr>
          <w:sz w:val="28"/>
          <w:szCs w:val="28"/>
        </w:rPr>
        <w:t>проведение анализа сроков погашения действующих долговых обязательств и выявление пиков платежей;</w:t>
      </w:r>
    </w:p>
    <w:p w:rsidR="00DD16B4" w:rsidRPr="00DD16B4" w:rsidRDefault="00DD16B4" w:rsidP="00DD16B4">
      <w:pPr>
        <w:widowControl w:val="0"/>
        <w:autoSpaceDE w:val="0"/>
        <w:autoSpaceDN w:val="0"/>
        <w:adjustRightInd w:val="0"/>
        <w:ind w:firstLine="540"/>
        <w:jc w:val="both"/>
        <w:rPr>
          <w:sz w:val="28"/>
          <w:szCs w:val="28"/>
        </w:rPr>
      </w:pPr>
      <w:r w:rsidRPr="00DD16B4">
        <w:rPr>
          <w:sz w:val="28"/>
          <w:szCs w:val="28"/>
        </w:rPr>
        <w:t xml:space="preserve">использование механизмов оперативного управления долговыми обязательствами </w:t>
      </w:r>
      <w:r w:rsidR="00E8731B">
        <w:rPr>
          <w:sz w:val="28"/>
          <w:szCs w:val="28"/>
        </w:rPr>
        <w:t xml:space="preserve"> </w:t>
      </w:r>
      <w:r w:rsidR="0088709E">
        <w:rPr>
          <w:sz w:val="28"/>
          <w:szCs w:val="28"/>
        </w:rPr>
        <w:t>Бергульского</w:t>
      </w:r>
      <w:r w:rsidR="00E8731B">
        <w:rPr>
          <w:sz w:val="28"/>
          <w:szCs w:val="28"/>
        </w:rPr>
        <w:t xml:space="preserve">  </w:t>
      </w:r>
      <w:r w:rsidR="00620767" w:rsidRPr="00620767">
        <w:rPr>
          <w:sz w:val="28"/>
          <w:szCs w:val="28"/>
        </w:rPr>
        <w:t xml:space="preserve">сельсовета </w:t>
      </w:r>
      <w:r w:rsidR="00E8731B">
        <w:rPr>
          <w:sz w:val="28"/>
          <w:szCs w:val="28"/>
        </w:rPr>
        <w:t xml:space="preserve"> </w:t>
      </w:r>
      <w:r w:rsidRPr="00DD16B4">
        <w:rPr>
          <w:sz w:val="28"/>
          <w:szCs w:val="28"/>
        </w:rPr>
        <w:t>Северного района Новосибирской области в части корректировки сроков привлечения заимствований, сокращения объема заимствований с учетом результатов исполнения местного бюджета.</w:t>
      </w:r>
    </w:p>
    <w:p w:rsidR="00DD16B4" w:rsidRPr="00DD16B4" w:rsidRDefault="00DD16B4" w:rsidP="00DD16B4">
      <w:pPr>
        <w:widowControl w:val="0"/>
        <w:autoSpaceDE w:val="0"/>
        <w:autoSpaceDN w:val="0"/>
        <w:adjustRightInd w:val="0"/>
        <w:ind w:firstLine="540"/>
        <w:jc w:val="center"/>
        <w:rPr>
          <w:sz w:val="28"/>
          <w:szCs w:val="28"/>
        </w:rPr>
      </w:pPr>
    </w:p>
    <w:p w:rsidR="00DD16B4" w:rsidRPr="00DD16B4" w:rsidRDefault="00DD16B4" w:rsidP="00DD16B4">
      <w:pPr>
        <w:widowControl w:val="0"/>
        <w:tabs>
          <w:tab w:val="left" w:pos="426"/>
        </w:tabs>
        <w:autoSpaceDE w:val="0"/>
        <w:autoSpaceDN w:val="0"/>
        <w:adjustRightInd w:val="0"/>
        <w:ind w:firstLine="720"/>
        <w:jc w:val="center"/>
        <w:outlineLvl w:val="1"/>
        <w:rPr>
          <w:sz w:val="28"/>
          <w:szCs w:val="28"/>
        </w:rPr>
      </w:pPr>
      <w:r w:rsidRPr="00DD16B4">
        <w:rPr>
          <w:b/>
          <w:sz w:val="28"/>
          <w:szCs w:val="28"/>
        </w:rPr>
        <w:t>4. Цели и задачи долговой политики</w:t>
      </w:r>
    </w:p>
    <w:p w:rsidR="00DD16B4" w:rsidRPr="00DD16B4" w:rsidRDefault="00DD16B4" w:rsidP="00DD16B4">
      <w:pPr>
        <w:widowControl w:val="0"/>
        <w:autoSpaceDE w:val="0"/>
        <w:autoSpaceDN w:val="0"/>
        <w:adjustRightInd w:val="0"/>
        <w:ind w:firstLine="540"/>
        <w:jc w:val="both"/>
        <w:rPr>
          <w:sz w:val="28"/>
          <w:szCs w:val="28"/>
        </w:rPr>
      </w:pPr>
      <w:r w:rsidRPr="00DD16B4">
        <w:rPr>
          <w:sz w:val="28"/>
          <w:szCs w:val="28"/>
        </w:rPr>
        <w:t xml:space="preserve">Реализация долговой политики </w:t>
      </w:r>
      <w:r w:rsidR="0088709E">
        <w:rPr>
          <w:sz w:val="28"/>
          <w:szCs w:val="28"/>
        </w:rPr>
        <w:t>Бергульского</w:t>
      </w:r>
      <w:r w:rsidR="00E8731B">
        <w:rPr>
          <w:sz w:val="28"/>
          <w:szCs w:val="28"/>
        </w:rPr>
        <w:t xml:space="preserve"> </w:t>
      </w:r>
      <w:r w:rsidR="00620767" w:rsidRPr="00620767">
        <w:rPr>
          <w:sz w:val="28"/>
          <w:szCs w:val="28"/>
        </w:rPr>
        <w:t xml:space="preserve">сельсовета </w:t>
      </w:r>
      <w:r w:rsidRPr="00DD16B4">
        <w:rPr>
          <w:sz w:val="28"/>
          <w:szCs w:val="28"/>
        </w:rPr>
        <w:t>Северного района в 2025-2027 годах будет осуществляться в соответствии со следующими целями:</w:t>
      </w:r>
    </w:p>
    <w:p w:rsidR="00DD16B4" w:rsidRPr="00DD16B4" w:rsidRDefault="00DD16B4" w:rsidP="00DD16B4">
      <w:pPr>
        <w:widowControl w:val="0"/>
        <w:autoSpaceDE w:val="0"/>
        <w:autoSpaceDN w:val="0"/>
        <w:adjustRightInd w:val="0"/>
        <w:ind w:firstLine="540"/>
        <w:jc w:val="both"/>
        <w:rPr>
          <w:sz w:val="28"/>
          <w:szCs w:val="28"/>
        </w:rPr>
      </w:pPr>
      <w:r w:rsidRPr="00DD16B4">
        <w:rPr>
          <w:sz w:val="28"/>
          <w:szCs w:val="28"/>
        </w:rPr>
        <w:t xml:space="preserve">обеспечение сбалансированности местного бюджета </w:t>
      </w:r>
      <w:r w:rsidR="0088709E">
        <w:rPr>
          <w:sz w:val="28"/>
          <w:szCs w:val="28"/>
        </w:rPr>
        <w:t>Бергульского</w:t>
      </w:r>
      <w:r w:rsidR="00E8731B">
        <w:rPr>
          <w:sz w:val="28"/>
          <w:szCs w:val="28"/>
        </w:rPr>
        <w:t xml:space="preserve"> </w:t>
      </w:r>
      <w:r w:rsidR="00620767" w:rsidRPr="00620767">
        <w:rPr>
          <w:sz w:val="28"/>
          <w:szCs w:val="28"/>
        </w:rPr>
        <w:t xml:space="preserve">сельсовета </w:t>
      </w:r>
      <w:r w:rsidRPr="00DD16B4">
        <w:rPr>
          <w:sz w:val="28"/>
          <w:szCs w:val="28"/>
        </w:rPr>
        <w:t>Северного района</w:t>
      </w:r>
      <w:r w:rsidRPr="00DD16B4">
        <w:rPr>
          <w:rFonts w:cs="Arial"/>
          <w:sz w:val="28"/>
          <w:szCs w:val="28"/>
        </w:rPr>
        <w:t xml:space="preserve"> Новосибирской области</w:t>
      </w:r>
      <w:r w:rsidRPr="00DD16B4">
        <w:rPr>
          <w:sz w:val="28"/>
          <w:szCs w:val="28"/>
        </w:rPr>
        <w:t>;</w:t>
      </w:r>
    </w:p>
    <w:p w:rsidR="00DD16B4" w:rsidRPr="00DD16B4" w:rsidRDefault="00DD16B4" w:rsidP="00DD16B4">
      <w:pPr>
        <w:widowControl w:val="0"/>
        <w:autoSpaceDE w:val="0"/>
        <w:autoSpaceDN w:val="0"/>
        <w:adjustRightInd w:val="0"/>
        <w:ind w:firstLine="540"/>
        <w:jc w:val="both"/>
        <w:rPr>
          <w:sz w:val="28"/>
          <w:szCs w:val="28"/>
        </w:rPr>
      </w:pPr>
      <w:r w:rsidRPr="00DD16B4">
        <w:rPr>
          <w:sz w:val="28"/>
          <w:szCs w:val="28"/>
        </w:rPr>
        <w:t>снижение рисков в сфере управления муниципальным долгом;</w:t>
      </w:r>
    </w:p>
    <w:p w:rsidR="00DD16B4" w:rsidRPr="00DD16B4" w:rsidRDefault="00DD16B4" w:rsidP="00DD16B4">
      <w:pPr>
        <w:widowControl w:val="0"/>
        <w:autoSpaceDE w:val="0"/>
        <w:autoSpaceDN w:val="0"/>
        <w:adjustRightInd w:val="0"/>
        <w:ind w:firstLine="540"/>
        <w:jc w:val="both"/>
        <w:rPr>
          <w:sz w:val="28"/>
          <w:szCs w:val="28"/>
        </w:rPr>
      </w:pPr>
      <w:r w:rsidRPr="00DD16B4">
        <w:rPr>
          <w:sz w:val="28"/>
          <w:szCs w:val="28"/>
        </w:rPr>
        <w:t xml:space="preserve">поддержание размера и структуры муниципального долга </w:t>
      </w:r>
      <w:r w:rsidR="0088709E">
        <w:rPr>
          <w:sz w:val="28"/>
          <w:szCs w:val="28"/>
        </w:rPr>
        <w:t>Бергульского</w:t>
      </w:r>
      <w:r w:rsidR="00E8731B">
        <w:rPr>
          <w:sz w:val="28"/>
          <w:szCs w:val="28"/>
        </w:rPr>
        <w:t xml:space="preserve"> </w:t>
      </w:r>
      <w:r w:rsidR="00620767" w:rsidRPr="00620767">
        <w:rPr>
          <w:sz w:val="28"/>
          <w:szCs w:val="28"/>
        </w:rPr>
        <w:t xml:space="preserve">сельсовета </w:t>
      </w:r>
      <w:r w:rsidRPr="00DD16B4">
        <w:rPr>
          <w:sz w:val="28"/>
          <w:szCs w:val="28"/>
        </w:rPr>
        <w:t>Северного района Новосибирской области на экономически безопасном уровне;</w:t>
      </w:r>
    </w:p>
    <w:p w:rsidR="00DD16B4" w:rsidRPr="00DD16B4" w:rsidRDefault="00DD16B4" w:rsidP="00DD16B4">
      <w:pPr>
        <w:widowControl w:val="0"/>
        <w:autoSpaceDE w:val="0"/>
        <w:autoSpaceDN w:val="0"/>
        <w:adjustRightInd w:val="0"/>
        <w:ind w:firstLine="540"/>
        <w:jc w:val="both"/>
        <w:rPr>
          <w:sz w:val="28"/>
          <w:szCs w:val="28"/>
        </w:rPr>
      </w:pPr>
      <w:r w:rsidRPr="00DD16B4">
        <w:rPr>
          <w:sz w:val="28"/>
          <w:szCs w:val="28"/>
        </w:rPr>
        <w:t xml:space="preserve">развитие новых механизмов управления муниципальным долгом; </w:t>
      </w:r>
    </w:p>
    <w:p w:rsidR="00DD16B4" w:rsidRPr="00DD16B4" w:rsidRDefault="00DD16B4" w:rsidP="00DD16B4">
      <w:pPr>
        <w:widowControl w:val="0"/>
        <w:autoSpaceDE w:val="0"/>
        <w:autoSpaceDN w:val="0"/>
        <w:adjustRightInd w:val="0"/>
        <w:ind w:firstLine="540"/>
        <w:jc w:val="both"/>
        <w:rPr>
          <w:sz w:val="28"/>
          <w:szCs w:val="28"/>
        </w:rPr>
      </w:pPr>
      <w:r w:rsidRPr="00DD16B4">
        <w:rPr>
          <w:sz w:val="28"/>
          <w:szCs w:val="28"/>
        </w:rPr>
        <w:t xml:space="preserve">сохранение положительной кредитной истории </w:t>
      </w:r>
      <w:r w:rsidR="0088709E">
        <w:rPr>
          <w:sz w:val="28"/>
          <w:szCs w:val="28"/>
        </w:rPr>
        <w:t>Бергульского</w:t>
      </w:r>
      <w:r w:rsidR="00E8731B">
        <w:rPr>
          <w:sz w:val="28"/>
          <w:szCs w:val="28"/>
        </w:rPr>
        <w:t xml:space="preserve"> </w:t>
      </w:r>
      <w:r w:rsidR="00620767" w:rsidRPr="00620767">
        <w:rPr>
          <w:sz w:val="28"/>
          <w:szCs w:val="28"/>
        </w:rPr>
        <w:t xml:space="preserve">сельсовета </w:t>
      </w:r>
      <w:r w:rsidRPr="00DD16B4">
        <w:rPr>
          <w:sz w:val="28"/>
          <w:szCs w:val="28"/>
        </w:rPr>
        <w:t xml:space="preserve">Северного района Новосибирской области и, как следствие, снижение издержек, связанных с привлечением и обслуживанием муниципального долга </w:t>
      </w:r>
      <w:r w:rsidR="00E8731B">
        <w:rPr>
          <w:sz w:val="28"/>
          <w:szCs w:val="28"/>
        </w:rPr>
        <w:t xml:space="preserve"> </w:t>
      </w:r>
      <w:r w:rsidR="0088709E">
        <w:rPr>
          <w:sz w:val="28"/>
          <w:szCs w:val="28"/>
        </w:rPr>
        <w:t>Бергульского</w:t>
      </w:r>
      <w:r w:rsidR="00E8731B">
        <w:rPr>
          <w:sz w:val="28"/>
          <w:szCs w:val="28"/>
        </w:rPr>
        <w:t xml:space="preserve">  </w:t>
      </w:r>
      <w:r w:rsidR="00620767" w:rsidRPr="00620767">
        <w:rPr>
          <w:sz w:val="28"/>
          <w:szCs w:val="28"/>
        </w:rPr>
        <w:t xml:space="preserve">сельсовета </w:t>
      </w:r>
      <w:r w:rsidR="00E8731B">
        <w:rPr>
          <w:sz w:val="28"/>
          <w:szCs w:val="28"/>
        </w:rPr>
        <w:t xml:space="preserve"> </w:t>
      </w:r>
      <w:r w:rsidRPr="00DD16B4">
        <w:rPr>
          <w:sz w:val="28"/>
          <w:szCs w:val="28"/>
        </w:rPr>
        <w:t>Северного района</w:t>
      </w:r>
      <w:r w:rsidR="00E8731B">
        <w:rPr>
          <w:sz w:val="28"/>
          <w:szCs w:val="28"/>
        </w:rPr>
        <w:t xml:space="preserve"> </w:t>
      </w:r>
      <w:r w:rsidRPr="00DD16B4">
        <w:rPr>
          <w:sz w:val="28"/>
          <w:szCs w:val="28"/>
        </w:rPr>
        <w:t xml:space="preserve"> Новосибирской области, с учетом ситуации на финансовом рынке.</w:t>
      </w:r>
    </w:p>
    <w:p w:rsidR="00DD16B4" w:rsidRPr="00DD16B4" w:rsidRDefault="00DD16B4" w:rsidP="00DD16B4">
      <w:pPr>
        <w:widowControl w:val="0"/>
        <w:autoSpaceDE w:val="0"/>
        <w:autoSpaceDN w:val="0"/>
        <w:adjustRightInd w:val="0"/>
        <w:ind w:firstLine="540"/>
        <w:jc w:val="both"/>
        <w:rPr>
          <w:sz w:val="28"/>
          <w:szCs w:val="28"/>
        </w:rPr>
      </w:pPr>
    </w:p>
    <w:p w:rsidR="00DD16B4" w:rsidRPr="00DD16B4" w:rsidRDefault="00DD16B4" w:rsidP="00DD16B4">
      <w:pPr>
        <w:widowControl w:val="0"/>
        <w:tabs>
          <w:tab w:val="left" w:pos="426"/>
        </w:tabs>
        <w:autoSpaceDE w:val="0"/>
        <w:autoSpaceDN w:val="0"/>
        <w:adjustRightInd w:val="0"/>
        <w:ind w:firstLine="720"/>
        <w:jc w:val="center"/>
        <w:outlineLvl w:val="1"/>
        <w:rPr>
          <w:sz w:val="28"/>
          <w:szCs w:val="28"/>
        </w:rPr>
      </w:pPr>
      <w:r w:rsidRPr="00DD16B4">
        <w:rPr>
          <w:b/>
          <w:sz w:val="28"/>
          <w:szCs w:val="28"/>
        </w:rPr>
        <w:t>5. Инструменты реализации долговой политики</w:t>
      </w:r>
    </w:p>
    <w:p w:rsidR="00DD16B4" w:rsidRPr="00DD16B4" w:rsidRDefault="00DD16B4" w:rsidP="00DD16B4">
      <w:pPr>
        <w:widowControl w:val="0"/>
        <w:autoSpaceDE w:val="0"/>
        <w:autoSpaceDN w:val="0"/>
        <w:adjustRightInd w:val="0"/>
        <w:ind w:firstLine="540"/>
        <w:jc w:val="both"/>
        <w:rPr>
          <w:sz w:val="28"/>
          <w:szCs w:val="28"/>
        </w:rPr>
      </w:pPr>
      <w:r w:rsidRPr="00DD16B4">
        <w:rPr>
          <w:sz w:val="28"/>
          <w:szCs w:val="28"/>
        </w:rPr>
        <w:t>Реализация долговой политики будет направлена постоянно на решение следующих задач:</w:t>
      </w:r>
    </w:p>
    <w:p w:rsidR="00DD16B4" w:rsidRPr="00DD16B4" w:rsidRDefault="00DD16B4" w:rsidP="00DD16B4">
      <w:pPr>
        <w:widowControl w:val="0"/>
        <w:autoSpaceDE w:val="0"/>
        <w:autoSpaceDN w:val="0"/>
        <w:adjustRightInd w:val="0"/>
        <w:ind w:firstLine="540"/>
        <w:jc w:val="both"/>
        <w:rPr>
          <w:sz w:val="28"/>
          <w:szCs w:val="28"/>
        </w:rPr>
      </w:pPr>
      <w:r w:rsidRPr="00DD16B4">
        <w:rPr>
          <w:sz w:val="28"/>
          <w:szCs w:val="28"/>
        </w:rPr>
        <w:t>оптимизация платежей по муниципальному долгу</w:t>
      </w:r>
      <w:r w:rsidR="00E8731B">
        <w:rPr>
          <w:sz w:val="28"/>
          <w:szCs w:val="28"/>
        </w:rPr>
        <w:t xml:space="preserve"> </w:t>
      </w:r>
      <w:r w:rsidR="0088709E">
        <w:rPr>
          <w:sz w:val="28"/>
          <w:szCs w:val="28"/>
        </w:rPr>
        <w:t>Бергульского</w:t>
      </w:r>
      <w:r w:rsidR="00E8731B">
        <w:rPr>
          <w:sz w:val="28"/>
          <w:szCs w:val="28"/>
        </w:rPr>
        <w:t xml:space="preserve"> </w:t>
      </w:r>
      <w:r w:rsidR="00620767" w:rsidRPr="00620767">
        <w:rPr>
          <w:sz w:val="28"/>
          <w:szCs w:val="28"/>
        </w:rPr>
        <w:t>сельсовета</w:t>
      </w:r>
      <w:r w:rsidRPr="00DD16B4">
        <w:rPr>
          <w:sz w:val="28"/>
          <w:szCs w:val="28"/>
        </w:rPr>
        <w:t xml:space="preserve"> </w:t>
      </w:r>
      <w:r w:rsidR="00E8731B">
        <w:rPr>
          <w:sz w:val="28"/>
          <w:szCs w:val="28"/>
        </w:rPr>
        <w:t xml:space="preserve"> </w:t>
      </w:r>
      <w:r w:rsidRPr="00DD16B4">
        <w:rPr>
          <w:sz w:val="28"/>
          <w:szCs w:val="28"/>
        </w:rPr>
        <w:t>Северного района Новосибирской области в целях недопущения пиков платежей по долговым обязательствам местного бюджета;</w:t>
      </w:r>
    </w:p>
    <w:p w:rsidR="00DD16B4" w:rsidRPr="00DD16B4" w:rsidRDefault="00DD16B4" w:rsidP="00DD16B4">
      <w:pPr>
        <w:widowControl w:val="0"/>
        <w:autoSpaceDE w:val="0"/>
        <w:autoSpaceDN w:val="0"/>
        <w:adjustRightInd w:val="0"/>
        <w:ind w:firstLine="540"/>
        <w:jc w:val="both"/>
        <w:rPr>
          <w:sz w:val="28"/>
          <w:szCs w:val="28"/>
        </w:rPr>
      </w:pPr>
      <w:r w:rsidRPr="00DD16B4">
        <w:rPr>
          <w:sz w:val="28"/>
          <w:szCs w:val="28"/>
        </w:rPr>
        <w:lastRenderedPageBreak/>
        <w:t xml:space="preserve">раскрытие информации о муниципальном долге </w:t>
      </w:r>
      <w:r w:rsidR="0088709E">
        <w:rPr>
          <w:sz w:val="28"/>
          <w:szCs w:val="28"/>
        </w:rPr>
        <w:t>Бергульского</w:t>
      </w:r>
      <w:r w:rsidR="00E8731B">
        <w:rPr>
          <w:sz w:val="28"/>
          <w:szCs w:val="28"/>
        </w:rPr>
        <w:t xml:space="preserve">  </w:t>
      </w:r>
      <w:r w:rsidR="00620767" w:rsidRPr="00620767">
        <w:rPr>
          <w:sz w:val="28"/>
          <w:szCs w:val="28"/>
        </w:rPr>
        <w:t xml:space="preserve">сельсовета </w:t>
      </w:r>
      <w:r w:rsidRPr="00DD16B4">
        <w:rPr>
          <w:sz w:val="28"/>
          <w:szCs w:val="28"/>
        </w:rPr>
        <w:t>Северного района Новосибирской области;</w:t>
      </w:r>
    </w:p>
    <w:p w:rsidR="00DD16B4" w:rsidRPr="00DD16B4" w:rsidRDefault="00DD16B4" w:rsidP="00DD16B4">
      <w:pPr>
        <w:widowControl w:val="0"/>
        <w:autoSpaceDE w:val="0"/>
        <w:autoSpaceDN w:val="0"/>
        <w:adjustRightInd w:val="0"/>
        <w:ind w:firstLine="540"/>
        <w:jc w:val="both"/>
        <w:rPr>
          <w:sz w:val="28"/>
          <w:szCs w:val="28"/>
        </w:rPr>
      </w:pPr>
      <w:r w:rsidRPr="00DD16B4">
        <w:rPr>
          <w:sz w:val="28"/>
          <w:szCs w:val="28"/>
        </w:rPr>
        <w:t xml:space="preserve">обеспечение контроля показателей долговой устойчивости (предельных объемов муниципального долга и расходов на обслуживание муниципального долга), предусмотренных </w:t>
      </w:r>
      <w:r w:rsidR="00E8731B">
        <w:rPr>
          <w:sz w:val="28"/>
          <w:szCs w:val="28"/>
        </w:rPr>
        <w:t xml:space="preserve"> </w:t>
      </w:r>
      <w:r w:rsidRPr="00DD16B4">
        <w:rPr>
          <w:sz w:val="28"/>
          <w:szCs w:val="28"/>
        </w:rPr>
        <w:t>Бюджетным кодексом Российской Федерации;</w:t>
      </w:r>
    </w:p>
    <w:p w:rsidR="00DD16B4" w:rsidRPr="00DD16B4" w:rsidRDefault="00DD16B4" w:rsidP="00DD16B4">
      <w:pPr>
        <w:widowControl w:val="0"/>
        <w:tabs>
          <w:tab w:val="left" w:pos="284"/>
          <w:tab w:val="left" w:pos="567"/>
          <w:tab w:val="left" w:pos="851"/>
        </w:tabs>
        <w:overflowPunct w:val="0"/>
        <w:autoSpaceDE w:val="0"/>
        <w:autoSpaceDN w:val="0"/>
        <w:adjustRightInd w:val="0"/>
        <w:jc w:val="both"/>
        <w:textAlignment w:val="baseline"/>
        <w:rPr>
          <w:sz w:val="28"/>
          <w:szCs w:val="28"/>
        </w:rPr>
      </w:pPr>
      <w:r w:rsidRPr="00DD16B4">
        <w:rPr>
          <w:sz w:val="28"/>
          <w:szCs w:val="28"/>
        </w:rPr>
        <w:tab/>
      </w:r>
      <w:proofErr w:type="gramStart"/>
      <w:r w:rsidRPr="00DD16B4">
        <w:rPr>
          <w:sz w:val="28"/>
          <w:szCs w:val="28"/>
        </w:rPr>
        <w:t xml:space="preserve">выполнение целевых показателей (индикаторов), предусмотренных планом мероприятий по повышению поступлений налоговых и неналоговых доходов, эффективности бюджетных расходов, сокращению просроченной кредиторской задолженности  на 2024 год </w:t>
      </w:r>
      <w:r w:rsidR="00620767">
        <w:rPr>
          <w:sz w:val="28"/>
          <w:szCs w:val="28"/>
        </w:rPr>
        <w:t>местного</w:t>
      </w:r>
      <w:r w:rsidRPr="00DD16B4">
        <w:rPr>
          <w:sz w:val="28"/>
          <w:szCs w:val="28"/>
        </w:rPr>
        <w:t xml:space="preserve"> бюджета </w:t>
      </w:r>
      <w:r w:rsidR="0088709E">
        <w:rPr>
          <w:sz w:val="28"/>
          <w:szCs w:val="28"/>
        </w:rPr>
        <w:t>Бергульского</w:t>
      </w:r>
      <w:r w:rsidR="00E8731B">
        <w:rPr>
          <w:sz w:val="28"/>
          <w:szCs w:val="28"/>
        </w:rPr>
        <w:t xml:space="preserve"> </w:t>
      </w:r>
      <w:r w:rsidR="00620767" w:rsidRPr="00620767">
        <w:rPr>
          <w:sz w:val="28"/>
          <w:szCs w:val="28"/>
        </w:rPr>
        <w:t xml:space="preserve">сельсовета </w:t>
      </w:r>
      <w:r w:rsidR="00E8731B">
        <w:rPr>
          <w:sz w:val="28"/>
          <w:szCs w:val="28"/>
        </w:rPr>
        <w:t xml:space="preserve"> </w:t>
      </w:r>
      <w:r w:rsidRPr="00DD16B4">
        <w:rPr>
          <w:sz w:val="28"/>
          <w:szCs w:val="28"/>
        </w:rPr>
        <w:t xml:space="preserve">Северного района </w:t>
      </w:r>
      <w:r w:rsidR="00E8731B">
        <w:rPr>
          <w:sz w:val="28"/>
          <w:szCs w:val="28"/>
        </w:rPr>
        <w:t xml:space="preserve">  </w:t>
      </w:r>
      <w:r w:rsidRPr="00DD16B4">
        <w:rPr>
          <w:sz w:val="28"/>
          <w:szCs w:val="28"/>
        </w:rPr>
        <w:t xml:space="preserve">Новосибирской области и исполнение условий соглашения о мерах по социально-экономическому развитию и оздоровлению муниципальных финансов </w:t>
      </w:r>
      <w:r w:rsidR="0088709E">
        <w:rPr>
          <w:sz w:val="28"/>
          <w:szCs w:val="28"/>
        </w:rPr>
        <w:t>Бергульского</w:t>
      </w:r>
      <w:r w:rsidR="00E8731B">
        <w:rPr>
          <w:sz w:val="28"/>
          <w:szCs w:val="28"/>
        </w:rPr>
        <w:t xml:space="preserve">  </w:t>
      </w:r>
      <w:r w:rsidR="00620767" w:rsidRPr="00620767">
        <w:rPr>
          <w:sz w:val="28"/>
          <w:szCs w:val="28"/>
        </w:rPr>
        <w:t xml:space="preserve">сельсовета </w:t>
      </w:r>
      <w:r w:rsidRPr="00DD16B4">
        <w:rPr>
          <w:sz w:val="28"/>
          <w:szCs w:val="28"/>
        </w:rPr>
        <w:t>Северного района Новосибирской области, заключенного с Министерством финансов и налоговой политики Новосибирской области.</w:t>
      </w:r>
      <w:proofErr w:type="gramEnd"/>
    </w:p>
    <w:p w:rsidR="00DD16B4" w:rsidRPr="00DD16B4" w:rsidRDefault="00DD16B4" w:rsidP="00DD16B4">
      <w:pPr>
        <w:widowControl w:val="0"/>
        <w:autoSpaceDE w:val="0"/>
        <w:autoSpaceDN w:val="0"/>
        <w:adjustRightInd w:val="0"/>
        <w:ind w:firstLine="540"/>
        <w:jc w:val="center"/>
        <w:rPr>
          <w:sz w:val="28"/>
          <w:szCs w:val="28"/>
        </w:rPr>
      </w:pPr>
    </w:p>
    <w:p w:rsidR="00DD16B4" w:rsidRPr="00DD16B4" w:rsidRDefault="00DD16B4" w:rsidP="00DD16B4">
      <w:pPr>
        <w:widowControl w:val="0"/>
        <w:autoSpaceDE w:val="0"/>
        <w:autoSpaceDN w:val="0"/>
        <w:adjustRightInd w:val="0"/>
        <w:ind w:firstLine="540"/>
        <w:jc w:val="center"/>
        <w:rPr>
          <w:sz w:val="28"/>
          <w:szCs w:val="28"/>
        </w:rPr>
      </w:pPr>
      <w:r w:rsidRPr="00DD16B4">
        <w:rPr>
          <w:b/>
          <w:sz w:val="28"/>
          <w:szCs w:val="28"/>
        </w:rPr>
        <w:t>6. Анализ рисков для местного бюджета, возникающих в процессе управления муниципальным долгом</w:t>
      </w:r>
    </w:p>
    <w:p w:rsidR="00DD16B4" w:rsidRPr="00DD16B4" w:rsidRDefault="00DD16B4" w:rsidP="00DD16B4">
      <w:pPr>
        <w:widowControl w:val="0"/>
        <w:autoSpaceDE w:val="0"/>
        <w:autoSpaceDN w:val="0"/>
        <w:adjustRightInd w:val="0"/>
        <w:ind w:firstLine="540"/>
        <w:jc w:val="both"/>
        <w:rPr>
          <w:sz w:val="28"/>
          <w:szCs w:val="28"/>
        </w:rPr>
      </w:pPr>
      <w:r w:rsidRPr="00DD16B4">
        <w:rPr>
          <w:sz w:val="28"/>
          <w:szCs w:val="28"/>
        </w:rPr>
        <w:t>Основными рисками, связанными с управлением муниципальным долгом, являются:</w:t>
      </w:r>
    </w:p>
    <w:p w:rsidR="00DD16B4" w:rsidRPr="00DD16B4" w:rsidRDefault="00DD16B4" w:rsidP="00DD16B4">
      <w:pPr>
        <w:widowControl w:val="0"/>
        <w:autoSpaceDE w:val="0"/>
        <w:autoSpaceDN w:val="0"/>
        <w:adjustRightInd w:val="0"/>
        <w:ind w:firstLine="540"/>
        <w:jc w:val="both"/>
        <w:rPr>
          <w:sz w:val="28"/>
          <w:szCs w:val="28"/>
        </w:rPr>
      </w:pPr>
      <w:r w:rsidRPr="00DD16B4">
        <w:rPr>
          <w:sz w:val="28"/>
          <w:szCs w:val="28"/>
        </w:rPr>
        <w:t>6.1. Риск недостаточного поступления доходов в местный бюджет.</w:t>
      </w:r>
    </w:p>
    <w:p w:rsidR="00DD16B4" w:rsidRPr="00DD16B4" w:rsidRDefault="00DD16B4" w:rsidP="00DD16B4">
      <w:pPr>
        <w:widowControl w:val="0"/>
        <w:autoSpaceDE w:val="0"/>
        <w:autoSpaceDN w:val="0"/>
        <w:adjustRightInd w:val="0"/>
        <w:ind w:firstLine="540"/>
        <w:jc w:val="both"/>
        <w:rPr>
          <w:sz w:val="28"/>
          <w:szCs w:val="28"/>
        </w:rPr>
      </w:pPr>
      <w:r w:rsidRPr="00DD16B4">
        <w:rPr>
          <w:sz w:val="28"/>
          <w:szCs w:val="28"/>
        </w:rPr>
        <w:t>Проблему сбалансированности местного бюджета осложняет риск недостаточного поступления доходов в местный бюджет, что приводит к неисполнению социальных обязательств района. В целях оценки данного риска планируется продолжить мониторинг исполнения местного бюджета и принимать управленческие решения по недопущению возникновения риска.</w:t>
      </w:r>
    </w:p>
    <w:p w:rsidR="00DD16B4" w:rsidRPr="00DD16B4" w:rsidRDefault="00DD16B4" w:rsidP="00DD16B4">
      <w:pPr>
        <w:widowControl w:val="0"/>
        <w:autoSpaceDE w:val="0"/>
        <w:autoSpaceDN w:val="0"/>
        <w:adjustRightInd w:val="0"/>
        <w:ind w:firstLine="540"/>
        <w:jc w:val="both"/>
        <w:rPr>
          <w:sz w:val="28"/>
          <w:szCs w:val="28"/>
        </w:rPr>
      </w:pPr>
      <w:r w:rsidRPr="00DD16B4">
        <w:rPr>
          <w:sz w:val="28"/>
          <w:szCs w:val="28"/>
        </w:rPr>
        <w:t>6.2. Риск рефинансирования.</w:t>
      </w:r>
    </w:p>
    <w:p w:rsidR="00DD16B4" w:rsidRPr="00DD16B4" w:rsidRDefault="00DD16B4" w:rsidP="00DD16B4">
      <w:pPr>
        <w:widowControl w:val="0"/>
        <w:autoSpaceDE w:val="0"/>
        <w:autoSpaceDN w:val="0"/>
        <w:adjustRightInd w:val="0"/>
        <w:ind w:firstLine="540"/>
        <w:jc w:val="both"/>
        <w:rPr>
          <w:sz w:val="28"/>
          <w:szCs w:val="28"/>
        </w:rPr>
      </w:pPr>
      <w:r w:rsidRPr="00DD16B4">
        <w:rPr>
          <w:sz w:val="28"/>
          <w:szCs w:val="28"/>
        </w:rPr>
        <w:t xml:space="preserve">Риск рефинансирования связан с необходимостью привлечения новых заимствований для погашения ранее принятых долговых обязательств.  В целях оценки риска рефинансирования на постоянной основе будет осуществляться мониторинг конъюнктуры финансового (долгового) рынка и на его основе количественная оценка издержек местного бюджета на обслуживание долга. </w:t>
      </w:r>
    </w:p>
    <w:p w:rsidR="00DD16B4" w:rsidRPr="00DD16B4" w:rsidRDefault="00DD16B4" w:rsidP="00DD16B4">
      <w:pPr>
        <w:widowControl w:val="0"/>
        <w:autoSpaceDE w:val="0"/>
        <w:autoSpaceDN w:val="0"/>
        <w:adjustRightInd w:val="0"/>
        <w:ind w:firstLine="709"/>
        <w:jc w:val="both"/>
        <w:rPr>
          <w:sz w:val="28"/>
          <w:szCs w:val="28"/>
        </w:rPr>
      </w:pPr>
      <w:r w:rsidRPr="00DD16B4">
        <w:rPr>
          <w:sz w:val="28"/>
          <w:szCs w:val="28"/>
        </w:rPr>
        <w:t>6.3. Риск снижения ликвидности рынка заимствований.</w:t>
      </w:r>
    </w:p>
    <w:p w:rsidR="00DD16B4" w:rsidRPr="00DD16B4" w:rsidRDefault="00DD16B4" w:rsidP="00DD16B4">
      <w:pPr>
        <w:widowControl w:val="0"/>
        <w:tabs>
          <w:tab w:val="left" w:pos="851"/>
        </w:tabs>
        <w:autoSpaceDE w:val="0"/>
        <w:autoSpaceDN w:val="0"/>
        <w:adjustRightInd w:val="0"/>
        <w:ind w:firstLine="709"/>
        <w:jc w:val="both"/>
        <w:rPr>
          <w:sz w:val="28"/>
          <w:szCs w:val="28"/>
        </w:rPr>
      </w:pPr>
      <w:r w:rsidRPr="00DD16B4">
        <w:rPr>
          <w:sz w:val="28"/>
          <w:szCs w:val="28"/>
        </w:rPr>
        <w:t>Риск снижения ликвидности рынка заимствований - неполучение денежных средств на погашение долговых обязательств</w:t>
      </w:r>
      <w:r w:rsidR="00E8731B">
        <w:rPr>
          <w:sz w:val="28"/>
          <w:szCs w:val="28"/>
        </w:rPr>
        <w:t xml:space="preserve"> </w:t>
      </w:r>
      <w:r w:rsidR="0088709E">
        <w:rPr>
          <w:sz w:val="28"/>
          <w:szCs w:val="28"/>
        </w:rPr>
        <w:t>Бергульского</w:t>
      </w:r>
      <w:r w:rsidR="00E8731B">
        <w:rPr>
          <w:sz w:val="28"/>
          <w:szCs w:val="28"/>
        </w:rPr>
        <w:t xml:space="preserve"> </w:t>
      </w:r>
      <w:r w:rsidR="00620767" w:rsidRPr="00620767">
        <w:rPr>
          <w:sz w:val="28"/>
          <w:szCs w:val="28"/>
        </w:rPr>
        <w:t>сельсовета</w:t>
      </w:r>
      <w:r w:rsidRPr="00DD16B4">
        <w:rPr>
          <w:sz w:val="28"/>
          <w:szCs w:val="28"/>
        </w:rPr>
        <w:t xml:space="preserve"> Северного района</w:t>
      </w:r>
      <w:r w:rsidRPr="00DD16B4">
        <w:rPr>
          <w:rFonts w:cs="Arial"/>
          <w:sz w:val="28"/>
          <w:szCs w:val="28"/>
        </w:rPr>
        <w:t xml:space="preserve"> Новосибирской области</w:t>
      </w:r>
      <w:r w:rsidRPr="00DD16B4">
        <w:rPr>
          <w:sz w:val="28"/>
          <w:szCs w:val="28"/>
        </w:rPr>
        <w:t>, связанное с отказом кредитных организаций предоставить заемные средства в случае наступления финансового кризиса.</w:t>
      </w:r>
    </w:p>
    <w:p w:rsidR="00DD16B4" w:rsidRPr="00DD16B4" w:rsidRDefault="00DD16B4" w:rsidP="00DD16B4">
      <w:pPr>
        <w:widowControl w:val="0"/>
        <w:autoSpaceDE w:val="0"/>
        <w:autoSpaceDN w:val="0"/>
        <w:adjustRightInd w:val="0"/>
        <w:ind w:firstLine="540"/>
        <w:jc w:val="both"/>
        <w:rPr>
          <w:sz w:val="28"/>
          <w:szCs w:val="28"/>
        </w:rPr>
      </w:pPr>
      <w:r w:rsidRPr="00DD16B4">
        <w:rPr>
          <w:sz w:val="28"/>
          <w:szCs w:val="28"/>
        </w:rPr>
        <w:t>Кроме того, значительное влияние на реализацию долговой политики оказывают отсутствие альтернативных заемным средствам источников финансирования для погашения долговых обязательств местного бюджета и жесткие ограничения исполнения обязательств по условиям предоставления бюджетных кредитов из областного бюджета.</w:t>
      </w:r>
    </w:p>
    <w:p w:rsidR="00DD16B4" w:rsidRPr="00DD16B4" w:rsidRDefault="00DD16B4" w:rsidP="00DD16B4">
      <w:pPr>
        <w:widowControl w:val="0"/>
        <w:tabs>
          <w:tab w:val="left" w:pos="851"/>
        </w:tabs>
        <w:autoSpaceDE w:val="0"/>
        <w:autoSpaceDN w:val="0"/>
        <w:adjustRightInd w:val="0"/>
        <w:ind w:firstLine="540"/>
        <w:jc w:val="both"/>
        <w:rPr>
          <w:b/>
          <w:sz w:val="28"/>
          <w:szCs w:val="28"/>
        </w:rPr>
      </w:pPr>
      <w:r w:rsidRPr="00DD16B4">
        <w:rPr>
          <w:sz w:val="28"/>
          <w:szCs w:val="28"/>
        </w:rPr>
        <w:t xml:space="preserve">6.4. Процентный риск – вероятность увеличения расходов местного </w:t>
      </w:r>
      <w:r w:rsidRPr="00DD16B4">
        <w:rPr>
          <w:sz w:val="28"/>
          <w:szCs w:val="28"/>
        </w:rPr>
        <w:lastRenderedPageBreak/>
        <w:t xml:space="preserve">бюджета на обслуживание муниципального долга </w:t>
      </w:r>
      <w:r w:rsidR="0088709E">
        <w:rPr>
          <w:sz w:val="28"/>
          <w:szCs w:val="28"/>
        </w:rPr>
        <w:t>Бергульского</w:t>
      </w:r>
      <w:r w:rsidR="00E8731B">
        <w:rPr>
          <w:sz w:val="28"/>
          <w:szCs w:val="28"/>
        </w:rPr>
        <w:t xml:space="preserve">  </w:t>
      </w:r>
      <w:r w:rsidR="00620767" w:rsidRPr="00620767">
        <w:rPr>
          <w:sz w:val="28"/>
          <w:szCs w:val="28"/>
        </w:rPr>
        <w:t xml:space="preserve">сельсовета </w:t>
      </w:r>
      <w:r w:rsidRPr="00DD16B4">
        <w:rPr>
          <w:sz w:val="28"/>
          <w:szCs w:val="28"/>
        </w:rPr>
        <w:t xml:space="preserve">Северного района </w:t>
      </w:r>
      <w:r w:rsidRPr="00DD16B4">
        <w:rPr>
          <w:rFonts w:cs="Arial"/>
          <w:sz w:val="28"/>
          <w:szCs w:val="28"/>
        </w:rPr>
        <w:t xml:space="preserve">Новосибирской области </w:t>
      </w:r>
      <w:r w:rsidRPr="00DD16B4">
        <w:rPr>
          <w:sz w:val="28"/>
          <w:szCs w:val="28"/>
        </w:rPr>
        <w:t>вследствие увеличения процентных ставок по итогам принятия Банком России решений об увеличении размера ключевой ставки.</w:t>
      </w:r>
    </w:p>
    <w:p w:rsidR="00DD16B4" w:rsidRPr="00DD16B4" w:rsidRDefault="00DD16B4" w:rsidP="00DD16B4">
      <w:pPr>
        <w:widowControl w:val="0"/>
        <w:autoSpaceDE w:val="0"/>
        <w:autoSpaceDN w:val="0"/>
        <w:adjustRightInd w:val="0"/>
        <w:ind w:firstLine="540"/>
        <w:jc w:val="center"/>
        <w:rPr>
          <w:b/>
          <w:sz w:val="28"/>
          <w:szCs w:val="28"/>
        </w:rPr>
      </w:pPr>
    </w:p>
    <w:p w:rsidR="00DD16B4" w:rsidRPr="00DD16B4" w:rsidRDefault="00DD16B4" w:rsidP="00DD16B4">
      <w:pPr>
        <w:widowControl w:val="0"/>
        <w:autoSpaceDE w:val="0"/>
        <w:autoSpaceDN w:val="0"/>
        <w:adjustRightInd w:val="0"/>
        <w:ind w:firstLine="540"/>
        <w:jc w:val="center"/>
        <w:rPr>
          <w:b/>
          <w:sz w:val="28"/>
          <w:szCs w:val="28"/>
        </w:rPr>
      </w:pPr>
      <w:r w:rsidRPr="00DD16B4">
        <w:rPr>
          <w:b/>
          <w:sz w:val="28"/>
          <w:szCs w:val="28"/>
        </w:rPr>
        <w:t xml:space="preserve">7. Ожидаемые результаты долговой политики </w:t>
      </w:r>
    </w:p>
    <w:p w:rsidR="00DD16B4" w:rsidRPr="00DD16B4" w:rsidRDefault="00DD16B4" w:rsidP="00DD16B4">
      <w:pPr>
        <w:widowControl w:val="0"/>
        <w:autoSpaceDE w:val="0"/>
        <w:autoSpaceDN w:val="0"/>
        <w:adjustRightInd w:val="0"/>
        <w:ind w:firstLine="540"/>
        <w:jc w:val="both"/>
        <w:rPr>
          <w:sz w:val="28"/>
          <w:szCs w:val="28"/>
        </w:rPr>
      </w:pPr>
      <w:r w:rsidRPr="00DD16B4">
        <w:rPr>
          <w:sz w:val="28"/>
          <w:szCs w:val="28"/>
        </w:rPr>
        <w:t>7.1. Поддержание объема муниципального долга на оптимальном уровне.</w:t>
      </w:r>
    </w:p>
    <w:p w:rsidR="00DD16B4" w:rsidRPr="00DD16B4" w:rsidRDefault="00DD16B4" w:rsidP="00DD16B4">
      <w:pPr>
        <w:widowControl w:val="0"/>
        <w:autoSpaceDE w:val="0"/>
        <w:autoSpaceDN w:val="0"/>
        <w:adjustRightInd w:val="0"/>
        <w:ind w:firstLine="540"/>
        <w:jc w:val="both"/>
        <w:rPr>
          <w:rFonts w:ascii="Arial" w:hAnsi="Arial" w:cs="Arial"/>
          <w:sz w:val="20"/>
          <w:szCs w:val="20"/>
        </w:rPr>
      </w:pPr>
      <w:r w:rsidRPr="00DD16B4">
        <w:rPr>
          <w:sz w:val="28"/>
          <w:szCs w:val="28"/>
        </w:rPr>
        <w:t>7.2. Минимизация расходов на обслуживание муниципального долга с целью последующего перераспределения высвобождающихся ресурсов на решение приоритетных задач.</w:t>
      </w:r>
    </w:p>
    <w:p w:rsidR="00DD16B4" w:rsidRPr="00DD16B4" w:rsidRDefault="00DD16B4" w:rsidP="00DD16B4">
      <w:pPr>
        <w:widowControl w:val="0"/>
        <w:overflowPunct w:val="0"/>
        <w:autoSpaceDE w:val="0"/>
        <w:autoSpaceDN w:val="0"/>
        <w:adjustRightInd w:val="0"/>
        <w:jc w:val="center"/>
        <w:textAlignment w:val="baseline"/>
        <w:rPr>
          <w:sz w:val="28"/>
          <w:szCs w:val="28"/>
        </w:rPr>
      </w:pPr>
    </w:p>
    <w:p w:rsidR="00DD16B4" w:rsidRPr="00DD16B4" w:rsidRDefault="00DD16B4" w:rsidP="00DD16B4">
      <w:pPr>
        <w:widowControl w:val="0"/>
        <w:tabs>
          <w:tab w:val="left" w:pos="6350"/>
        </w:tabs>
        <w:overflowPunct w:val="0"/>
        <w:autoSpaceDE w:val="0"/>
        <w:autoSpaceDN w:val="0"/>
        <w:adjustRightInd w:val="0"/>
        <w:ind w:firstLine="540"/>
        <w:jc w:val="both"/>
        <w:textAlignment w:val="baseline"/>
        <w:rPr>
          <w:sz w:val="28"/>
          <w:szCs w:val="28"/>
        </w:rPr>
      </w:pPr>
    </w:p>
    <w:p w:rsidR="002E6667" w:rsidRPr="002E2284" w:rsidRDefault="002E6667" w:rsidP="00DD16B4">
      <w:pPr>
        <w:ind w:firstLine="567"/>
        <w:jc w:val="both"/>
        <w:rPr>
          <w:rFonts w:ascii="Arial" w:hAnsi="Arial" w:cs="Arial"/>
          <w:sz w:val="20"/>
          <w:szCs w:val="20"/>
        </w:rPr>
      </w:pPr>
    </w:p>
    <w:sectPr w:rsidR="002E6667" w:rsidRPr="002E2284" w:rsidSect="004D42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2C2B"/>
    <w:multiLevelType w:val="hybridMultilevel"/>
    <w:tmpl w:val="AE9E74FC"/>
    <w:lvl w:ilvl="0" w:tplc="F748072E">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3774C04"/>
    <w:multiLevelType w:val="multilevel"/>
    <w:tmpl w:val="125CA3D4"/>
    <w:lvl w:ilvl="0">
      <w:start w:val="1"/>
      <w:numFmt w:val="decimal"/>
      <w:lvlText w:val="%1."/>
      <w:lvlJc w:val="left"/>
      <w:pPr>
        <w:ind w:left="780" w:hanging="360"/>
      </w:pPr>
      <w:rPr>
        <w:rFonts w:hint="default"/>
      </w:rPr>
    </w:lvl>
    <w:lvl w:ilvl="1">
      <w:start w:val="1"/>
      <w:numFmt w:val="decimal"/>
      <w:isLgl/>
      <w:lvlText w:val="%1.%2."/>
      <w:lvlJc w:val="left"/>
      <w:pPr>
        <w:ind w:left="1485" w:hanging="1065"/>
      </w:pPr>
      <w:rPr>
        <w:rFonts w:hint="default"/>
      </w:rPr>
    </w:lvl>
    <w:lvl w:ilvl="2">
      <w:start w:val="1"/>
      <w:numFmt w:val="decimal"/>
      <w:isLgl/>
      <w:lvlText w:val="%1.%2.%3."/>
      <w:lvlJc w:val="left"/>
      <w:pPr>
        <w:ind w:left="1485" w:hanging="1065"/>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2">
    <w:nsid w:val="5FF33AE0"/>
    <w:multiLevelType w:val="multilevel"/>
    <w:tmpl w:val="EB607E02"/>
    <w:lvl w:ilvl="0">
      <w:start w:val="1"/>
      <w:numFmt w:val="decimal"/>
      <w:lvlText w:val="%1."/>
      <w:lvlJc w:val="left"/>
      <w:pPr>
        <w:ind w:left="734" w:hanging="450"/>
      </w:pPr>
      <w:rPr>
        <w:rFonts w:hint="default"/>
      </w:rPr>
    </w:lvl>
    <w:lvl w:ilvl="1">
      <w:start w:val="2"/>
      <w:numFmt w:val="decimal"/>
      <w:lvlText w:val="%1.%2."/>
      <w:lvlJc w:val="left"/>
      <w:pPr>
        <w:ind w:left="1424" w:hanging="72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624" w:hanging="1080"/>
      </w:pPr>
      <w:rPr>
        <w:rFonts w:hint="default"/>
      </w:rPr>
    </w:lvl>
    <w:lvl w:ilvl="4">
      <w:start w:val="1"/>
      <w:numFmt w:val="decimal"/>
      <w:lvlText w:val="%1.%2.%3.%4.%5."/>
      <w:lvlJc w:val="left"/>
      <w:pPr>
        <w:ind w:left="3044" w:hanging="1080"/>
      </w:pPr>
      <w:rPr>
        <w:rFonts w:hint="default"/>
      </w:rPr>
    </w:lvl>
    <w:lvl w:ilvl="5">
      <w:start w:val="1"/>
      <w:numFmt w:val="decimal"/>
      <w:lvlText w:val="%1.%2.%3.%4.%5.%6."/>
      <w:lvlJc w:val="left"/>
      <w:pPr>
        <w:ind w:left="3824" w:hanging="1440"/>
      </w:pPr>
      <w:rPr>
        <w:rFonts w:hint="default"/>
      </w:rPr>
    </w:lvl>
    <w:lvl w:ilvl="6">
      <w:start w:val="1"/>
      <w:numFmt w:val="decimal"/>
      <w:lvlText w:val="%1.%2.%3.%4.%5.%6.%7."/>
      <w:lvlJc w:val="left"/>
      <w:pPr>
        <w:ind w:left="4604" w:hanging="1800"/>
      </w:pPr>
      <w:rPr>
        <w:rFonts w:hint="default"/>
      </w:rPr>
    </w:lvl>
    <w:lvl w:ilvl="7">
      <w:start w:val="1"/>
      <w:numFmt w:val="decimal"/>
      <w:lvlText w:val="%1.%2.%3.%4.%5.%6.%7.%8."/>
      <w:lvlJc w:val="left"/>
      <w:pPr>
        <w:ind w:left="5024" w:hanging="1800"/>
      </w:pPr>
      <w:rPr>
        <w:rFonts w:hint="default"/>
      </w:rPr>
    </w:lvl>
    <w:lvl w:ilvl="8">
      <w:start w:val="1"/>
      <w:numFmt w:val="decimal"/>
      <w:lvlText w:val="%1.%2.%3.%4.%5.%6.%7.%8.%9."/>
      <w:lvlJc w:val="left"/>
      <w:pPr>
        <w:ind w:left="5804"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37FF"/>
    <w:rsid w:val="000117E0"/>
    <w:rsid w:val="00014144"/>
    <w:rsid w:val="00014DAF"/>
    <w:rsid w:val="000437D2"/>
    <w:rsid w:val="000618E4"/>
    <w:rsid w:val="000A0B5C"/>
    <w:rsid w:val="000C6449"/>
    <w:rsid w:val="000F64D8"/>
    <w:rsid w:val="0011719C"/>
    <w:rsid w:val="0013006E"/>
    <w:rsid w:val="001413C6"/>
    <w:rsid w:val="0016154B"/>
    <w:rsid w:val="00180D7F"/>
    <w:rsid w:val="00221434"/>
    <w:rsid w:val="002237F7"/>
    <w:rsid w:val="00237B89"/>
    <w:rsid w:val="002537FF"/>
    <w:rsid w:val="002611FF"/>
    <w:rsid w:val="002B46CE"/>
    <w:rsid w:val="002C576C"/>
    <w:rsid w:val="002E6667"/>
    <w:rsid w:val="002F1FAA"/>
    <w:rsid w:val="002F4B96"/>
    <w:rsid w:val="003036CF"/>
    <w:rsid w:val="00315A7F"/>
    <w:rsid w:val="00381076"/>
    <w:rsid w:val="00390277"/>
    <w:rsid w:val="003D754E"/>
    <w:rsid w:val="003F4CBB"/>
    <w:rsid w:val="00405227"/>
    <w:rsid w:val="0043776F"/>
    <w:rsid w:val="00451B74"/>
    <w:rsid w:val="004D42FC"/>
    <w:rsid w:val="00597489"/>
    <w:rsid w:val="005D3117"/>
    <w:rsid w:val="005E17F9"/>
    <w:rsid w:val="00607B4B"/>
    <w:rsid w:val="00615706"/>
    <w:rsid w:val="00620767"/>
    <w:rsid w:val="006438A5"/>
    <w:rsid w:val="00652A89"/>
    <w:rsid w:val="00653EAB"/>
    <w:rsid w:val="00670C38"/>
    <w:rsid w:val="006B6CBC"/>
    <w:rsid w:val="006E6D68"/>
    <w:rsid w:val="006F151F"/>
    <w:rsid w:val="00703256"/>
    <w:rsid w:val="00737D37"/>
    <w:rsid w:val="00742E28"/>
    <w:rsid w:val="007524FF"/>
    <w:rsid w:val="00756AC1"/>
    <w:rsid w:val="007B2FA2"/>
    <w:rsid w:val="008173FD"/>
    <w:rsid w:val="008568F4"/>
    <w:rsid w:val="0086149F"/>
    <w:rsid w:val="0088709E"/>
    <w:rsid w:val="008A7E13"/>
    <w:rsid w:val="008B401F"/>
    <w:rsid w:val="008C07E3"/>
    <w:rsid w:val="008D61A7"/>
    <w:rsid w:val="0090432D"/>
    <w:rsid w:val="00941F43"/>
    <w:rsid w:val="00950837"/>
    <w:rsid w:val="00987C41"/>
    <w:rsid w:val="009904F0"/>
    <w:rsid w:val="009D0846"/>
    <w:rsid w:val="00A228B3"/>
    <w:rsid w:val="00A52B4D"/>
    <w:rsid w:val="00A63840"/>
    <w:rsid w:val="00A973D7"/>
    <w:rsid w:val="00AA3055"/>
    <w:rsid w:val="00AC3D50"/>
    <w:rsid w:val="00AF1473"/>
    <w:rsid w:val="00B14DAA"/>
    <w:rsid w:val="00B34566"/>
    <w:rsid w:val="00B62959"/>
    <w:rsid w:val="00BD2EBF"/>
    <w:rsid w:val="00BE23D6"/>
    <w:rsid w:val="00C3497F"/>
    <w:rsid w:val="00C8224B"/>
    <w:rsid w:val="00CB107A"/>
    <w:rsid w:val="00CB52E6"/>
    <w:rsid w:val="00CC2115"/>
    <w:rsid w:val="00D42409"/>
    <w:rsid w:val="00D6362F"/>
    <w:rsid w:val="00D748E5"/>
    <w:rsid w:val="00D8551C"/>
    <w:rsid w:val="00DD16B4"/>
    <w:rsid w:val="00DD19EB"/>
    <w:rsid w:val="00E11D07"/>
    <w:rsid w:val="00E42B76"/>
    <w:rsid w:val="00E71CE8"/>
    <w:rsid w:val="00E8731B"/>
    <w:rsid w:val="00E907F8"/>
    <w:rsid w:val="00ED4DA7"/>
    <w:rsid w:val="00F041F9"/>
    <w:rsid w:val="00F32CBE"/>
    <w:rsid w:val="00FA16D4"/>
    <w:rsid w:val="00FB208A"/>
    <w:rsid w:val="00FE6C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7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537FF"/>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locked/>
    <w:rsid w:val="002537FF"/>
    <w:rPr>
      <w:rFonts w:ascii="Arial" w:eastAsia="Calibri" w:hAnsi="Arial" w:cs="Arial"/>
      <w:sz w:val="20"/>
      <w:szCs w:val="20"/>
    </w:rPr>
  </w:style>
  <w:style w:type="paragraph" w:customStyle="1" w:styleId="ConsPlusTitle">
    <w:name w:val="ConsPlusTitle"/>
    <w:rsid w:val="002537FF"/>
    <w:pPr>
      <w:suppressAutoHyphens/>
      <w:autoSpaceDE w:val="0"/>
      <w:spacing w:after="0" w:line="240" w:lineRule="auto"/>
    </w:pPr>
    <w:rPr>
      <w:rFonts w:ascii="Arial" w:eastAsia="Arial" w:hAnsi="Arial" w:cs="Arial"/>
      <w:b/>
      <w:bCs/>
      <w:sz w:val="20"/>
      <w:szCs w:val="20"/>
      <w:lang w:eastAsia="ar-SA"/>
    </w:rPr>
  </w:style>
  <w:style w:type="paragraph" w:styleId="a3">
    <w:name w:val="Plain Text"/>
    <w:basedOn w:val="a"/>
    <w:link w:val="a4"/>
    <w:rsid w:val="002537FF"/>
    <w:rPr>
      <w:rFonts w:ascii="Courier New" w:hAnsi="Courier New" w:cs="Courier New"/>
      <w:sz w:val="20"/>
      <w:szCs w:val="20"/>
    </w:rPr>
  </w:style>
  <w:style w:type="character" w:customStyle="1" w:styleId="a4">
    <w:name w:val="Текст Знак"/>
    <w:basedOn w:val="a0"/>
    <w:link w:val="a3"/>
    <w:rsid w:val="002537FF"/>
    <w:rPr>
      <w:rFonts w:ascii="Courier New" w:eastAsia="Times New Roman" w:hAnsi="Courier New" w:cs="Courier New"/>
      <w:sz w:val="20"/>
      <w:szCs w:val="20"/>
      <w:lang w:eastAsia="ru-RU"/>
    </w:rPr>
  </w:style>
  <w:style w:type="paragraph" w:styleId="a5">
    <w:name w:val="List Paragraph"/>
    <w:basedOn w:val="a"/>
    <w:uiPriority w:val="99"/>
    <w:qFormat/>
    <w:rsid w:val="002537FF"/>
    <w:pPr>
      <w:spacing w:after="200" w:line="276" w:lineRule="auto"/>
      <w:ind w:left="708"/>
    </w:pPr>
    <w:rPr>
      <w:rFonts w:ascii="Calibri" w:hAnsi="Calibri"/>
      <w:sz w:val="22"/>
      <w:szCs w:val="22"/>
    </w:rPr>
  </w:style>
  <w:style w:type="paragraph" w:customStyle="1" w:styleId="1">
    <w:name w:val="Стиль1"/>
    <w:basedOn w:val="a"/>
    <w:link w:val="10"/>
    <w:rsid w:val="002537FF"/>
    <w:pPr>
      <w:widowControl w:val="0"/>
      <w:autoSpaceDE w:val="0"/>
      <w:autoSpaceDN w:val="0"/>
      <w:adjustRightInd w:val="0"/>
      <w:jc w:val="both"/>
    </w:pPr>
    <w:rPr>
      <w:sz w:val="26"/>
      <w:szCs w:val="26"/>
    </w:rPr>
  </w:style>
  <w:style w:type="character" w:customStyle="1" w:styleId="10">
    <w:name w:val="Стиль1 Знак"/>
    <w:basedOn w:val="a0"/>
    <w:link w:val="1"/>
    <w:rsid w:val="002537FF"/>
    <w:rPr>
      <w:rFonts w:ascii="Times New Roman" w:eastAsia="Times New Roman" w:hAnsi="Times New Roman" w:cs="Times New Roman"/>
      <w:sz w:val="26"/>
      <w:szCs w:val="26"/>
      <w:lang w:eastAsia="ru-RU"/>
    </w:rPr>
  </w:style>
  <w:style w:type="paragraph" w:styleId="a6">
    <w:name w:val="Balloon Text"/>
    <w:basedOn w:val="a"/>
    <w:link w:val="a7"/>
    <w:uiPriority w:val="99"/>
    <w:semiHidden/>
    <w:unhideWhenUsed/>
    <w:rsid w:val="0090432D"/>
    <w:rPr>
      <w:rFonts w:ascii="Tahoma" w:hAnsi="Tahoma" w:cs="Tahoma"/>
      <w:sz w:val="16"/>
      <w:szCs w:val="16"/>
    </w:rPr>
  </w:style>
  <w:style w:type="character" w:customStyle="1" w:styleId="a7">
    <w:name w:val="Текст выноски Знак"/>
    <w:basedOn w:val="a0"/>
    <w:link w:val="a6"/>
    <w:uiPriority w:val="99"/>
    <w:semiHidden/>
    <w:rsid w:val="0090432D"/>
    <w:rPr>
      <w:rFonts w:ascii="Tahoma" w:eastAsia="Times New Roman" w:hAnsi="Tahoma" w:cs="Tahoma"/>
      <w:sz w:val="16"/>
      <w:szCs w:val="16"/>
      <w:lang w:eastAsia="ru-RU"/>
    </w:rPr>
  </w:style>
  <w:style w:type="paragraph" w:styleId="a8">
    <w:name w:val="Normal (Web)"/>
    <w:basedOn w:val="a"/>
    <w:uiPriority w:val="99"/>
    <w:unhideWhenUsed/>
    <w:rsid w:val="00A52B4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3289742">
      <w:bodyDiv w:val="1"/>
      <w:marLeft w:val="0"/>
      <w:marRight w:val="0"/>
      <w:marTop w:val="0"/>
      <w:marBottom w:val="0"/>
      <w:divBdr>
        <w:top w:val="none" w:sz="0" w:space="0" w:color="auto"/>
        <w:left w:val="none" w:sz="0" w:space="0" w:color="auto"/>
        <w:bottom w:val="none" w:sz="0" w:space="0" w:color="auto"/>
        <w:right w:val="none" w:sz="0" w:space="0" w:color="auto"/>
      </w:divBdr>
    </w:div>
    <w:div w:id="1755013157">
      <w:bodyDiv w:val="1"/>
      <w:marLeft w:val="0"/>
      <w:marRight w:val="0"/>
      <w:marTop w:val="0"/>
      <w:marBottom w:val="0"/>
      <w:divBdr>
        <w:top w:val="none" w:sz="0" w:space="0" w:color="auto"/>
        <w:left w:val="none" w:sz="0" w:space="0" w:color="auto"/>
        <w:bottom w:val="none" w:sz="0" w:space="0" w:color="auto"/>
        <w:right w:val="none" w:sz="0" w:space="0" w:color="auto"/>
      </w:divBdr>
    </w:div>
    <w:div w:id="181641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4911</Words>
  <Characters>27997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cp:revision>
  <cp:lastPrinted>2024-10-24T05:47:00Z</cp:lastPrinted>
  <dcterms:created xsi:type="dcterms:W3CDTF">2024-10-24T05:01:00Z</dcterms:created>
  <dcterms:modified xsi:type="dcterms:W3CDTF">2024-10-24T05:47:00Z</dcterms:modified>
</cp:coreProperties>
</file>