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78" w:rsidRDefault="00DF3478" w:rsidP="00DF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БЕРГУЛЬСКОГО СЕЛЬСОВЕТА</w:t>
      </w:r>
    </w:p>
    <w:p w:rsidR="00DF3478" w:rsidRDefault="00DF3478" w:rsidP="00DF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DF3478" w:rsidRDefault="00DF3478" w:rsidP="00DF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478" w:rsidRDefault="00DF3478" w:rsidP="00DF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F3478" w:rsidRDefault="00DF3478" w:rsidP="00DF3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3478" w:rsidRDefault="00DF3478" w:rsidP="00DF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5E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EB74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с. Бергуль                                          № </w:t>
      </w:r>
      <w:r w:rsidR="00E05EB6">
        <w:rPr>
          <w:rFonts w:ascii="Times New Roman" w:hAnsi="Times New Roman" w:cs="Times New Roman"/>
          <w:sz w:val="28"/>
          <w:szCs w:val="28"/>
        </w:rPr>
        <w:t>2</w:t>
      </w:r>
    </w:p>
    <w:p w:rsidR="00DF3478" w:rsidRDefault="00DF3478" w:rsidP="00DF3478">
      <w:pPr>
        <w:tabs>
          <w:tab w:val="left" w:pos="68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478" w:rsidRPr="00A751A5" w:rsidRDefault="00DF3478" w:rsidP="00DF3478">
      <w:pPr>
        <w:tabs>
          <w:tab w:val="left" w:pos="68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1A5">
        <w:rPr>
          <w:rFonts w:ascii="Times New Roman" w:hAnsi="Times New Roman" w:cs="Times New Roman"/>
          <w:sz w:val="28"/>
          <w:szCs w:val="28"/>
        </w:rPr>
        <w:t>Об утверждении плана правотворческой деятельности администрации</w:t>
      </w:r>
    </w:p>
    <w:p w:rsidR="00DF3478" w:rsidRPr="00A751A5" w:rsidRDefault="00DF3478" w:rsidP="00DF3478">
      <w:pPr>
        <w:tabs>
          <w:tab w:val="left" w:pos="68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A751A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</w:t>
      </w:r>
    </w:p>
    <w:p w:rsidR="00DF3478" w:rsidRPr="00A751A5" w:rsidRDefault="00DF3478" w:rsidP="00DF3478">
      <w:pPr>
        <w:tabs>
          <w:tab w:val="left" w:pos="68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1A5">
        <w:rPr>
          <w:rFonts w:ascii="Times New Roman" w:hAnsi="Times New Roman" w:cs="Times New Roman"/>
          <w:sz w:val="28"/>
          <w:szCs w:val="28"/>
        </w:rPr>
        <w:t xml:space="preserve">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51A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F3478" w:rsidRPr="00EB3476" w:rsidRDefault="00DF3478" w:rsidP="00DF3478">
      <w:pPr>
        <w:tabs>
          <w:tab w:val="left" w:pos="68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476">
        <w:rPr>
          <w:rFonts w:ascii="Times New Roman" w:hAnsi="Times New Roman" w:cs="Times New Roman"/>
          <w:sz w:val="28"/>
          <w:szCs w:val="28"/>
        </w:rPr>
        <w:t xml:space="preserve">В целях обеспечения своевременной подготовки и принятия муниципальных нормативных правовых актов 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EB347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области:</w:t>
      </w: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476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правотворческой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EB347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347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476">
        <w:rPr>
          <w:rFonts w:ascii="Times New Roman" w:hAnsi="Times New Roman" w:cs="Times New Roman"/>
          <w:sz w:val="28"/>
          <w:szCs w:val="28"/>
        </w:rPr>
        <w:t xml:space="preserve">2. Обязать специалистов администрации, ответственных за подготовку нормативных правовых актов, обеспечить их своевременную разработку и представление к рассмотрению Советом депутатов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EB347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Главой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EB347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47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B34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476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Pr="00EB3476" w:rsidRDefault="00DF3478" w:rsidP="00DF3478">
      <w:pPr>
        <w:tabs>
          <w:tab w:val="left" w:pos="68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76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EB347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3478" w:rsidRPr="00EB3476" w:rsidRDefault="00DF3478" w:rsidP="00DF3478">
      <w:pPr>
        <w:tabs>
          <w:tab w:val="left" w:pos="68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76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4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И.А.Трофимов</w:t>
      </w: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Pr="00EB3476" w:rsidRDefault="00DF3478" w:rsidP="00DF3478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478" w:rsidRPr="00EB3476" w:rsidRDefault="00DF3478" w:rsidP="00DF3478">
      <w:pPr>
        <w:tabs>
          <w:tab w:val="left" w:pos="5103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B3476">
        <w:rPr>
          <w:rFonts w:ascii="Times New Roman" w:hAnsi="Times New Roman" w:cs="Times New Roman"/>
          <w:sz w:val="28"/>
          <w:szCs w:val="28"/>
        </w:rPr>
        <w:lastRenderedPageBreak/>
        <w:t xml:space="preserve">               УТВЕРЖДЕН</w:t>
      </w:r>
    </w:p>
    <w:p w:rsidR="00DF3478" w:rsidRPr="00EB3476" w:rsidRDefault="00DF3478" w:rsidP="00DF3478">
      <w:pPr>
        <w:tabs>
          <w:tab w:val="left" w:pos="5103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EB34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EB347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</w:t>
      </w:r>
      <w:r>
        <w:rPr>
          <w:rFonts w:ascii="Times New Roman" w:hAnsi="Times New Roman" w:cs="Times New Roman"/>
          <w:sz w:val="28"/>
          <w:szCs w:val="28"/>
        </w:rPr>
        <w:t>ласти                       от 2</w:t>
      </w:r>
      <w:r w:rsidR="00E05E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EB74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E05EB6">
        <w:rPr>
          <w:rFonts w:ascii="Times New Roman" w:hAnsi="Times New Roman" w:cs="Times New Roman"/>
          <w:sz w:val="28"/>
          <w:szCs w:val="28"/>
        </w:rPr>
        <w:t>2</w:t>
      </w:r>
    </w:p>
    <w:p w:rsidR="00DF3478" w:rsidRPr="00EB3476" w:rsidRDefault="00DF3478" w:rsidP="00DF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478" w:rsidRPr="00331654" w:rsidRDefault="00DF3478" w:rsidP="00DF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654">
        <w:rPr>
          <w:rFonts w:ascii="Times New Roman" w:hAnsi="Times New Roman" w:cs="Times New Roman"/>
          <w:sz w:val="28"/>
          <w:szCs w:val="28"/>
        </w:rPr>
        <w:t>ПЛАН</w:t>
      </w:r>
    </w:p>
    <w:p w:rsidR="00DF3478" w:rsidRPr="00331654" w:rsidRDefault="00DF3478" w:rsidP="00DF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654">
        <w:rPr>
          <w:rFonts w:ascii="Times New Roman" w:hAnsi="Times New Roman" w:cs="Times New Roman"/>
          <w:sz w:val="28"/>
          <w:szCs w:val="28"/>
        </w:rPr>
        <w:t xml:space="preserve">правотворческой деятельности администрации и Совета депутатов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33165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65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F3478" w:rsidRPr="00331654" w:rsidRDefault="00DF3478" w:rsidP="00DF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3694"/>
        <w:gridCol w:w="2608"/>
        <w:gridCol w:w="2882"/>
      </w:tblGrid>
      <w:tr w:rsidR="00DF3478" w:rsidRPr="00331654" w:rsidTr="00E04C69">
        <w:trPr>
          <w:trHeight w:val="145"/>
        </w:trPr>
        <w:tc>
          <w:tcPr>
            <w:tcW w:w="800" w:type="dxa"/>
          </w:tcPr>
          <w:p w:rsidR="00DF3478" w:rsidRPr="00331654" w:rsidRDefault="00DF3478" w:rsidP="00E0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F3478" w:rsidRPr="00331654" w:rsidRDefault="00DF3478" w:rsidP="00E0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4" w:type="dxa"/>
          </w:tcPr>
          <w:p w:rsidR="00DF3478" w:rsidRPr="00331654" w:rsidRDefault="00DF3478" w:rsidP="00E0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проектов нормативных </w:t>
            </w:r>
          </w:p>
          <w:p w:rsidR="00DF3478" w:rsidRPr="00331654" w:rsidRDefault="00DF3478" w:rsidP="00E0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правовых актов</w:t>
            </w:r>
          </w:p>
        </w:tc>
        <w:tc>
          <w:tcPr>
            <w:tcW w:w="0" w:type="auto"/>
          </w:tcPr>
          <w:p w:rsidR="00DF3478" w:rsidRPr="00331654" w:rsidRDefault="00DF3478" w:rsidP="00E0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Срок рассмотрения</w:t>
            </w:r>
          </w:p>
        </w:tc>
        <w:tc>
          <w:tcPr>
            <w:tcW w:w="2882" w:type="dxa"/>
          </w:tcPr>
          <w:p w:rsidR="00DF3478" w:rsidRPr="00331654" w:rsidRDefault="00DF3478" w:rsidP="00E0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  <w:p w:rsidR="00DF3478" w:rsidRPr="00331654" w:rsidRDefault="00DF3478" w:rsidP="00E0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за подготовку</w:t>
            </w:r>
          </w:p>
        </w:tc>
      </w:tr>
      <w:tr w:rsidR="00DF3478" w:rsidRPr="00331654" w:rsidTr="00E04C69">
        <w:trPr>
          <w:trHeight w:val="145"/>
        </w:trPr>
        <w:tc>
          <w:tcPr>
            <w:tcW w:w="800" w:type="dxa"/>
          </w:tcPr>
          <w:p w:rsidR="00DF3478" w:rsidRPr="00F83BBE" w:rsidRDefault="00DF3478" w:rsidP="00E04C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DF3478" w:rsidRPr="00331654" w:rsidRDefault="00DF3478" w:rsidP="0047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470771" w:rsidRPr="004308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70771" w:rsidRPr="00470771">
              <w:rPr>
                <w:rFonts w:ascii="Times New Roman" w:eastAsia="Times New Roman" w:hAnsi="Times New Roman"/>
                <w:sz w:val="28"/>
                <w:szCs w:val="28"/>
              </w:rPr>
              <w:t>и приведение в соответствие административных регламентов предоставления муниципальных услуг, типовым административным регламентам предоставления услуг</w:t>
            </w:r>
          </w:p>
        </w:tc>
        <w:tc>
          <w:tcPr>
            <w:tcW w:w="0" w:type="auto"/>
          </w:tcPr>
          <w:p w:rsidR="00DF3478" w:rsidRPr="00331654" w:rsidRDefault="00470771" w:rsidP="0047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1,2,3квартал</w:t>
            </w:r>
          </w:p>
        </w:tc>
        <w:tc>
          <w:tcPr>
            <w:tcW w:w="2882" w:type="dxa"/>
          </w:tcPr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DF3478" w:rsidRPr="00331654" w:rsidTr="00E04C69">
        <w:trPr>
          <w:trHeight w:val="145"/>
        </w:trPr>
        <w:tc>
          <w:tcPr>
            <w:tcW w:w="800" w:type="dxa"/>
          </w:tcPr>
          <w:p w:rsidR="00DF3478" w:rsidRPr="00F83BBE" w:rsidRDefault="00DF3478" w:rsidP="00E04C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DF3478" w:rsidRPr="00470771" w:rsidRDefault="00470771" w:rsidP="00E04C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0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муниципальных правовых актов, направленных на реализацию постановления Правительства РФ от 20.07.2021 № 1228 утверждены новые Правила разработки и утверждения административных регламентов предоставления государственных услуг, которыми рекомендовано руководствоваться местным администрациям при утверждении порядка разработки и утверждения административных регламентов предоставления муниципальных услуг, проведения </w:t>
            </w:r>
            <w:proofErr w:type="gramStart"/>
            <w:r w:rsidRPr="00470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экспертизы проектов административных регламентов предоставления </w:t>
            </w:r>
            <w:r w:rsidRPr="004707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услуг</w:t>
            </w:r>
            <w:proofErr w:type="gramEnd"/>
            <w:r w:rsidRPr="004707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F3478" w:rsidRDefault="00470771" w:rsidP="0047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март</w:t>
            </w:r>
            <w:r w:rsidR="00DF347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47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2" w:type="dxa"/>
          </w:tcPr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478" w:rsidRPr="00331654" w:rsidTr="00E04C69">
        <w:trPr>
          <w:trHeight w:val="145"/>
        </w:trPr>
        <w:tc>
          <w:tcPr>
            <w:tcW w:w="800" w:type="dxa"/>
          </w:tcPr>
          <w:p w:rsidR="00DF3478" w:rsidRPr="00331654" w:rsidRDefault="00DF3478" w:rsidP="00E04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4" w:type="dxa"/>
          </w:tcPr>
          <w:p w:rsidR="00DF3478" w:rsidRPr="00331654" w:rsidRDefault="00DF3478" w:rsidP="00E0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0" w:type="auto"/>
          </w:tcPr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2 квартал,</w:t>
            </w:r>
          </w:p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882" w:type="dxa"/>
          </w:tcPr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</w:t>
            </w:r>
          </w:p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</w:tc>
      </w:tr>
      <w:tr w:rsidR="00DF3478" w:rsidRPr="00331654" w:rsidTr="00E04C69">
        <w:trPr>
          <w:trHeight w:val="145"/>
        </w:trPr>
        <w:tc>
          <w:tcPr>
            <w:tcW w:w="800" w:type="dxa"/>
          </w:tcPr>
          <w:p w:rsidR="00DF3478" w:rsidRPr="00092EEA" w:rsidRDefault="00DF3478" w:rsidP="00E04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94" w:type="dxa"/>
          </w:tcPr>
          <w:p w:rsidR="00DF3478" w:rsidRPr="00470771" w:rsidRDefault="00470771" w:rsidP="00DF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77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муниципального правового акта направленного на реализацию подпункта 3 пункта 2 статьи 39.36-1 Земельного кодекса Российской Федерации «Об утверждении Порядка определения платы за использование земельных участков, находящихся в собственности муниципального образования, для возведения гражданами гаражей, являющимися некапитальными сооружениями».</w:t>
            </w:r>
          </w:p>
        </w:tc>
        <w:tc>
          <w:tcPr>
            <w:tcW w:w="0" w:type="auto"/>
          </w:tcPr>
          <w:p w:rsidR="00DF3478" w:rsidRPr="00331654" w:rsidRDefault="00470771" w:rsidP="00470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  <w:r w:rsidR="00DF347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47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82" w:type="dxa"/>
          </w:tcPr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DF3478" w:rsidRPr="00331654" w:rsidTr="00E04C69">
        <w:trPr>
          <w:trHeight w:val="145"/>
        </w:trPr>
        <w:tc>
          <w:tcPr>
            <w:tcW w:w="800" w:type="dxa"/>
          </w:tcPr>
          <w:p w:rsidR="00DF3478" w:rsidRPr="00331654" w:rsidRDefault="00DF3478" w:rsidP="00E04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4" w:type="dxa"/>
          </w:tcPr>
          <w:p w:rsidR="00DF3478" w:rsidRPr="00331654" w:rsidRDefault="00DF3478" w:rsidP="00E0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нормативные правовые акты по противодействию коррупции в соответствии с федеральным законодательством</w:t>
            </w:r>
            <w:proofErr w:type="gramEnd"/>
          </w:p>
        </w:tc>
        <w:tc>
          <w:tcPr>
            <w:tcW w:w="0" w:type="auto"/>
          </w:tcPr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в течение  года по мере необходимости</w:t>
            </w:r>
          </w:p>
        </w:tc>
        <w:tc>
          <w:tcPr>
            <w:tcW w:w="2882" w:type="dxa"/>
          </w:tcPr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DF3478" w:rsidRPr="00331654" w:rsidTr="00E04C69">
        <w:trPr>
          <w:trHeight w:val="145"/>
        </w:trPr>
        <w:tc>
          <w:tcPr>
            <w:tcW w:w="800" w:type="dxa"/>
          </w:tcPr>
          <w:p w:rsidR="00DF3478" w:rsidRPr="00331654" w:rsidRDefault="00DF3478" w:rsidP="00E04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4" w:type="dxa"/>
          </w:tcPr>
          <w:p w:rsidR="00DF3478" w:rsidRPr="00470771" w:rsidRDefault="00470771" w:rsidP="00E0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771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НПА в соответствие на основании федеральных законы, законов Новосибирской области, постановлений Правительства Российской Федерации</w:t>
            </w:r>
          </w:p>
        </w:tc>
        <w:tc>
          <w:tcPr>
            <w:tcW w:w="0" w:type="auto"/>
          </w:tcPr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в течение  года по мере необходимости</w:t>
            </w:r>
          </w:p>
        </w:tc>
        <w:tc>
          <w:tcPr>
            <w:tcW w:w="2882" w:type="dxa"/>
          </w:tcPr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</w:t>
            </w:r>
          </w:p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</w:tc>
      </w:tr>
      <w:tr w:rsidR="00DF3478" w:rsidRPr="00331654" w:rsidTr="00E04C69">
        <w:trPr>
          <w:trHeight w:val="145"/>
        </w:trPr>
        <w:tc>
          <w:tcPr>
            <w:tcW w:w="800" w:type="dxa"/>
          </w:tcPr>
          <w:p w:rsidR="00DF3478" w:rsidRPr="00331654" w:rsidRDefault="00DF3478" w:rsidP="00E04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4" w:type="dxa"/>
          </w:tcPr>
          <w:p w:rsidR="00DF3478" w:rsidRPr="00470771" w:rsidRDefault="00470771" w:rsidP="00E0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470771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470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0" w:type="auto"/>
          </w:tcPr>
          <w:p w:rsidR="00DF3478" w:rsidRPr="00331654" w:rsidRDefault="00DF3478" w:rsidP="00470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года </w:t>
            </w:r>
          </w:p>
        </w:tc>
        <w:tc>
          <w:tcPr>
            <w:tcW w:w="2882" w:type="dxa"/>
          </w:tcPr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DF3478" w:rsidRPr="00331654" w:rsidTr="00E04C69">
        <w:trPr>
          <w:trHeight w:val="2908"/>
        </w:trPr>
        <w:tc>
          <w:tcPr>
            <w:tcW w:w="800" w:type="dxa"/>
          </w:tcPr>
          <w:p w:rsidR="00DF3478" w:rsidRPr="00331654" w:rsidRDefault="00DF3478" w:rsidP="00E04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4" w:type="dxa"/>
          </w:tcPr>
          <w:p w:rsidR="00DF3478" w:rsidRPr="00331654" w:rsidRDefault="00DF3478" w:rsidP="00DF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О прогнозе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экономического развития Бергульского</w:t>
            </w: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DF3478" w:rsidRPr="00331654" w:rsidRDefault="00DF3478" w:rsidP="00DF3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2" w:type="dxa"/>
          </w:tcPr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DF3478" w:rsidRPr="00331654" w:rsidTr="00E04C69">
        <w:trPr>
          <w:trHeight w:val="2893"/>
        </w:trPr>
        <w:tc>
          <w:tcPr>
            <w:tcW w:w="800" w:type="dxa"/>
          </w:tcPr>
          <w:p w:rsidR="00DF3478" w:rsidRPr="00331654" w:rsidRDefault="00470771" w:rsidP="00E04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3478" w:rsidRPr="00331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4" w:type="dxa"/>
          </w:tcPr>
          <w:p w:rsidR="00DF3478" w:rsidRPr="00331654" w:rsidRDefault="00DF3478" w:rsidP="00DF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О местном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Бергульского </w:t>
            </w: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сельсовета Северного района Новосибирской области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0" w:type="auto"/>
          </w:tcPr>
          <w:p w:rsidR="00DF3478" w:rsidRPr="00331654" w:rsidRDefault="00DF3478" w:rsidP="00DF3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2" w:type="dxa"/>
          </w:tcPr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</w:t>
            </w:r>
          </w:p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</w:tc>
      </w:tr>
      <w:tr w:rsidR="00DF3478" w:rsidRPr="00331654" w:rsidTr="00E04C69">
        <w:trPr>
          <w:trHeight w:val="4535"/>
        </w:trPr>
        <w:tc>
          <w:tcPr>
            <w:tcW w:w="800" w:type="dxa"/>
          </w:tcPr>
          <w:p w:rsidR="00DF3478" w:rsidRPr="00331654" w:rsidRDefault="00470771" w:rsidP="00E04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3478" w:rsidRPr="00331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4" w:type="dxa"/>
          </w:tcPr>
          <w:p w:rsidR="00DF3478" w:rsidRPr="00331654" w:rsidRDefault="00DF3478" w:rsidP="00DF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</w:t>
            </w: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«О местном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 xml:space="preserve"> годов »</w:t>
            </w:r>
          </w:p>
        </w:tc>
        <w:tc>
          <w:tcPr>
            <w:tcW w:w="0" w:type="auto"/>
          </w:tcPr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82" w:type="dxa"/>
          </w:tcPr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</w:t>
            </w:r>
          </w:p>
          <w:p w:rsidR="00DF3478" w:rsidRPr="00331654" w:rsidRDefault="00DF3478" w:rsidP="00E04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654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</w:tc>
      </w:tr>
    </w:tbl>
    <w:p w:rsidR="00DF3478" w:rsidRPr="00331654" w:rsidRDefault="00DF3478" w:rsidP="00DF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199" w:rsidRDefault="00867199"/>
    <w:sectPr w:rsidR="00867199" w:rsidSect="00D2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D3931"/>
    <w:multiLevelType w:val="hybridMultilevel"/>
    <w:tmpl w:val="578A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478"/>
    <w:rsid w:val="00057845"/>
    <w:rsid w:val="00470771"/>
    <w:rsid w:val="00867199"/>
    <w:rsid w:val="00DF3478"/>
    <w:rsid w:val="00E05EB6"/>
    <w:rsid w:val="00EB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2022-01-25T04:57:00Z</cp:lastPrinted>
  <dcterms:created xsi:type="dcterms:W3CDTF">2022-01-25T03:53:00Z</dcterms:created>
  <dcterms:modified xsi:type="dcterms:W3CDTF">2022-01-25T04:58:00Z</dcterms:modified>
</cp:coreProperties>
</file>