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3FC" w:rsidRDefault="005673FC" w:rsidP="005673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</w:p>
    <w:p w:rsidR="005673FC" w:rsidRDefault="005673FC" w:rsidP="005673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БЕРГУЛЬСКОГО </w:t>
      </w:r>
      <w:r>
        <w:rPr>
          <w:rFonts w:ascii="Times New Roman" w:hAnsi="Times New Roman"/>
          <w:sz w:val="28"/>
          <w:szCs w:val="28"/>
        </w:rPr>
        <w:tab/>
        <w:t>СЕЛЬСОВЕТА</w:t>
      </w:r>
    </w:p>
    <w:p w:rsidR="005673FC" w:rsidRDefault="005673FC" w:rsidP="005673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5673FC" w:rsidRDefault="005673FC" w:rsidP="005673FC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5673FC" w:rsidRDefault="005673FC" w:rsidP="005673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73FC" w:rsidRDefault="005673FC" w:rsidP="005673F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5673FC" w:rsidRDefault="005673FC" w:rsidP="005673F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673FC" w:rsidRDefault="005673FC" w:rsidP="005673F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24.03.2014                                    с.  Бергуль                                           № 6</w:t>
      </w:r>
    </w:p>
    <w:p w:rsidR="005673FC" w:rsidRDefault="005673FC" w:rsidP="005673F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главы Бергульского сельсовета Северного района Новосибирской области № 17 от 17.05.2013</w:t>
      </w:r>
    </w:p>
    <w:p w:rsidR="005673FC" w:rsidRDefault="005673FC" w:rsidP="005673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соответствии с Федеральным законом от 02.06.2006 № 59-ФЗ «О порядке рассмотрения обращений граждан Российской Федерации», в целях приведения в соответствие с действующим законодательством </w:t>
      </w:r>
    </w:p>
    <w:p w:rsidR="005673FC" w:rsidRDefault="005673FC" w:rsidP="005673FC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Я Ю:</w:t>
      </w:r>
    </w:p>
    <w:p w:rsidR="005673FC" w:rsidRDefault="005673FC" w:rsidP="005673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Внести изменения в «Инструкцию о порядке организации работы с обращениями граждан и проведению личного приёма граждан в администрации Бергульского сельсовета Северного района Новосибирской области», утверждённую постановлением главы Бергульского сельсовета Северного района Новосибирской области № 17 от 17.05.2013. </w:t>
      </w:r>
    </w:p>
    <w:p w:rsidR="005673FC" w:rsidRDefault="005673FC" w:rsidP="005673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1) П. 18 Инструкции изложить в следующей редакции:</w:t>
      </w:r>
    </w:p>
    <w:p w:rsidR="005673FC" w:rsidRDefault="005673FC" w:rsidP="005673FC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« 18)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 Бергульского сельсовета Северного района Новосибирской области и руководители вправе принять решение о безосновательности очередного обращения и прекращении переписки с гражданином по данному вопросу</w:t>
      </w:r>
      <w:proofErr w:type="gramEnd"/>
      <w:r>
        <w:rPr>
          <w:rFonts w:ascii="Times New Roman" w:hAnsi="Times New Roman"/>
          <w:sz w:val="28"/>
          <w:szCs w:val="28"/>
        </w:rPr>
        <w:t xml:space="preserve"> при условии, что указанное обращение и ранее направляемые обращения направлялись в администрацию </w:t>
      </w:r>
      <w:r w:rsidR="000B4CA9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 Северного района Новосибирской области или одному и тому же должностному лицу. О данном решении уведомляется гражданин, направивший обращение».</w:t>
      </w: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5673FC" w:rsidRDefault="005673FC" w:rsidP="005673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2. Опубликовать данное постановление в периодическом печатном   издании «Вестник </w:t>
      </w:r>
      <w:r w:rsidR="000B4CA9">
        <w:rPr>
          <w:rFonts w:ascii="Times New Roman" w:hAnsi="Times New Roman"/>
          <w:sz w:val="28"/>
          <w:szCs w:val="28"/>
        </w:rPr>
        <w:t>Бергульского</w:t>
      </w:r>
      <w:r>
        <w:rPr>
          <w:rFonts w:ascii="Times New Roman" w:hAnsi="Times New Roman"/>
          <w:sz w:val="28"/>
          <w:szCs w:val="28"/>
        </w:rPr>
        <w:t xml:space="preserve"> сельсовета» и разместить на официальном сайте администрации Северного района Новосибирской области в разделе «Поселения».</w:t>
      </w:r>
    </w:p>
    <w:p w:rsidR="005673FC" w:rsidRDefault="005673FC" w:rsidP="005673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5673FC" w:rsidRDefault="005673FC" w:rsidP="005673F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5673FC" w:rsidRDefault="005673FC" w:rsidP="005673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73FC" w:rsidRDefault="005673FC" w:rsidP="005673F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673FC" w:rsidRDefault="005673FC" w:rsidP="005673FC">
      <w:pPr>
        <w:pStyle w:val="a3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="000B4CA9">
        <w:rPr>
          <w:rFonts w:ascii="Times New Roman" w:hAnsi="Times New Roman"/>
          <w:sz w:val="28"/>
          <w:szCs w:val="28"/>
        </w:rPr>
        <w:t>В.Т.Савастеев</w:t>
      </w:r>
    </w:p>
    <w:p w:rsidR="005673FC" w:rsidRDefault="005673FC" w:rsidP="005673FC">
      <w:pPr>
        <w:pStyle w:val="a4"/>
        <w:ind w:left="1050"/>
        <w:jc w:val="both"/>
        <w:rPr>
          <w:rFonts w:ascii="Times New Roman" w:hAnsi="Times New Roman"/>
          <w:sz w:val="28"/>
          <w:szCs w:val="28"/>
        </w:rPr>
      </w:pPr>
    </w:p>
    <w:p w:rsidR="00FE3A9E" w:rsidRDefault="00FE3A9E"/>
    <w:sectPr w:rsidR="00FE3A9E" w:rsidSect="005673FC">
      <w:pgSz w:w="11906" w:h="16838" w:code="9"/>
      <w:pgMar w:top="1134" w:right="737" w:bottom="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673FC"/>
    <w:rsid w:val="000B4CA9"/>
    <w:rsid w:val="005673FC"/>
    <w:rsid w:val="008426FC"/>
    <w:rsid w:val="00897061"/>
    <w:rsid w:val="008F01F3"/>
    <w:rsid w:val="00FB4EEE"/>
    <w:rsid w:val="00FE3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3F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73F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5673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2014-04-02T04:40:00Z</cp:lastPrinted>
  <dcterms:created xsi:type="dcterms:W3CDTF">2014-04-02T04:27:00Z</dcterms:created>
  <dcterms:modified xsi:type="dcterms:W3CDTF">2014-04-02T04:41:00Z</dcterms:modified>
</cp:coreProperties>
</file>