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6" w:rsidRDefault="004B5B16" w:rsidP="004B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924BD8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 СЕЛЬСОВЕТА</w:t>
      </w:r>
    </w:p>
    <w:p w:rsidR="004B5B16" w:rsidRDefault="004B5B16" w:rsidP="004B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5B16" w:rsidRDefault="004B5B16" w:rsidP="004B5B16">
      <w:pPr>
        <w:rPr>
          <w:b/>
          <w:sz w:val="28"/>
          <w:szCs w:val="28"/>
        </w:rPr>
      </w:pPr>
    </w:p>
    <w:p w:rsidR="004B5B16" w:rsidRDefault="004B5B16" w:rsidP="004B5B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5B16" w:rsidRDefault="004B5B16" w:rsidP="004B5B16">
      <w:pPr>
        <w:jc w:val="center"/>
        <w:rPr>
          <w:b/>
          <w:sz w:val="28"/>
          <w:szCs w:val="28"/>
        </w:rPr>
      </w:pPr>
    </w:p>
    <w:p w:rsidR="004B5B16" w:rsidRDefault="00924BD8" w:rsidP="004B5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4B5B16">
        <w:rPr>
          <w:b/>
          <w:sz w:val="28"/>
          <w:szCs w:val="28"/>
        </w:rPr>
        <w:t xml:space="preserve">.11.2014                                      с. </w:t>
      </w:r>
      <w:r>
        <w:rPr>
          <w:b/>
          <w:sz w:val="28"/>
          <w:szCs w:val="28"/>
        </w:rPr>
        <w:t>Бергуль</w:t>
      </w:r>
      <w:r w:rsidR="004B5B16">
        <w:rPr>
          <w:b/>
          <w:sz w:val="28"/>
          <w:szCs w:val="28"/>
        </w:rPr>
        <w:t xml:space="preserve">                                       № </w:t>
      </w:r>
      <w:r>
        <w:rPr>
          <w:b/>
          <w:sz w:val="28"/>
          <w:szCs w:val="28"/>
        </w:rPr>
        <w:t>74</w:t>
      </w:r>
    </w:p>
    <w:p w:rsidR="004B5B16" w:rsidRDefault="004B5B16" w:rsidP="004B5B16">
      <w:pPr>
        <w:jc w:val="center"/>
        <w:rPr>
          <w:b/>
          <w:sz w:val="28"/>
          <w:szCs w:val="28"/>
        </w:rPr>
      </w:pPr>
    </w:p>
    <w:p w:rsidR="004B5B16" w:rsidRPr="0091060D" w:rsidRDefault="004B5B16" w:rsidP="004B5B16">
      <w:pPr>
        <w:jc w:val="center"/>
        <w:rPr>
          <w:b/>
          <w:sz w:val="28"/>
          <w:szCs w:val="28"/>
        </w:rPr>
      </w:pPr>
      <w:r w:rsidRPr="0091060D">
        <w:rPr>
          <w:b/>
          <w:sz w:val="28"/>
          <w:szCs w:val="28"/>
        </w:rPr>
        <w:t xml:space="preserve">О планировании мероприятий гражданской обороны на территории </w:t>
      </w:r>
    </w:p>
    <w:p w:rsidR="004B5B16" w:rsidRPr="0091060D" w:rsidRDefault="00924BD8" w:rsidP="004B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</w:t>
      </w:r>
      <w:r w:rsidR="004B5B16" w:rsidRPr="0091060D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4B5B16" w:rsidRDefault="004B5B16" w:rsidP="004B5B16">
      <w:pPr>
        <w:pStyle w:val="a7"/>
        <w:jc w:val="both"/>
        <w:rPr>
          <w:b w:val="0"/>
          <w:szCs w:val="28"/>
        </w:rPr>
      </w:pPr>
    </w:p>
    <w:p w:rsidR="004B5B16" w:rsidRDefault="004B5B16" w:rsidP="004B5B16">
      <w:pPr>
        <w:pStyle w:val="a7"/>
        <w:jc w:val="both"/>
        <w:rPr>
          <w:b w:val="0"/>
          <w:szCs w:val="28"/>
        </w:rPr>
      </w:pP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 целях реализации требований Федерального закона от 12.02.1998 № 28-ФЗ «О гражданской обороне», Федерального закона от 06.10.2003 № 131-ФЗ «Об общих принципах организации местного самоуправления в Российской Федерации» и организации выполнения мероприятий по переводу гражданской обороны с мирного на военное время, администрация </w:t>
      </w:r>
      <w:r w:rsidR="00924BD8">
        <w:rPr>
          <w:b w:val="0"/>
          <w:bCs/>
        </w:rPr>
        <w:t xml:space="preserve"> Бергульского</w:t>
      </w:r>
      <w:r>
        <w:rPr>
          <w:b w:val="0"/>
          <w:bCs/>
        </w:rPr>
        <w:t xml:space="preserve"> сельсовета Северного района Новосибирской области </w:t>
      </w:r>
    </w:p>
    <w:p w:rsidR="004B5B16" w:rsidRDefault="004B5B16" w:rsidP="004B5B16">
      <w:pPr>
        <w:pStyle w:val="a7"/>
        <w:jc w:val="both"/>
        <w:rPr>
          <w:b w:val="0"/>
          <w:bCs/>
        </w:rPr>
      </w:pPr>
      <w:r>
        <w:rPr>
          <w:b w:val="0"/>
          <w:bCs/>
        </w:rPr>
        <w:t>ПОСТАНОВЛЯЕТ:</w:t>
      </w: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>1.Утвердить прилагаемое Положение о планировании мероприятий ГО на территории поселения.</w:t>
      </w: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2.Назначить заместителем руководителя ГО (начальником штаба) специалиста 1 разряда администрации </w:t>
      </w:r>
      <w:r w:rsidR="00924BD8">
        <w:rPr>
          <w:b w:val="0"/>
          <w:bCs/>
        </w:rPr>
        <w:t xml:space="preserve"> </w:t>
      </w:r>
      <w:proofErr w:type="spellStart"/>
      <w:r w:rsidR="00924BD8">
        <w:rPr>
          <w:b w:val="0"/>
          <w:bCs/>
        </w:rPr>
        <w:t>Подрядчикову</w:t>
      </w:r>
      <w:proofErr w:type="spellEnd"/>
      <w:r w:rsidR="00924BD8">
        <w:rPr>
          <w:b w:val="0"/>
          <w:bCs/>
        </w:rPr>
        <w:t xml:space="preserve"> Т.С</w:t>
      </w:r>
      <w:r>
        <w:rPr>
          <w:b w:val="0"/>
          <w:bCs/>
        </w:rPr>
        <w:t xml:space="preserve">. </w:t>
      </w: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>3.Для своевременного сбора, обобщения и представления информации по переводу ГО поселения с мирного на военное время в вышестоящий штаб ГО и приказов до низовых звеньев ГО поселения, создать группу управления и контроля.</w:t>
      </w: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4.Начальнику штаба ГО поселения: </w:t>
      </w: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4.1.Разработать функциональные обязанности и провести обучение личного состава группы управления и контроля; </w:t>
      </w:r>
    </w:p>
    <w:p w:rsidR="004B5B16" w:rsidRDefault="004B5B16" w:rsidP="004B5B1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4.2.Разработать документы в соответствии с постановлением </w:t>
      </w:r>
      <w:r>
        <w:rPr>
          <w:sz w:val="28"/>
          <w:szCs w:val="28"/>
        </w:rPr>
        <w:t>суженного заседания администрации Новосибирской области от 22.08.2006 № 12дсп-П «О планировании мероприятий гражданской обороны на территории Новосибирской области»;</w:t>
      </w:r>
    </w:p>
    <w:p w:rsidR="004B5B16" w:rsidRDefault="004B5B16" w:rsidP="004B5B16">
      <w:pPr>
        <w:pStyle w:val="a7"/>
        <w:ind w:firstLine="567"/>
        <w:jc w:val="both"/>
        <w:rPr>
          <w:b w:val="0"/>
          <w:bCs/>
        </w:rPr>
      </w:pPr>
      <w:r>
        <w:rPr>
          <w:b w:val="0"/>
          <w:bCs/>
        </w:rPr>
        <w:t>5.</w:t>
      </w:r>
      <w:proofErr w:type="gramStart"/>
      <w:r>
        <w:rPr>
          <w:b w:val="0"/>
          <w:bCs/>
        </w:rPr>
        <w:t>Контроль за</w:t>
      </w:r>
      <w:proofErr w:type="gramEnd"/>
      <w:r>
        <w:rPr>
          <w:b w:val="0"/>
          <w:bCs/>
        </w:rPr>
        <w:t xml:space="preserve"> выполнением настоящего постановления оставляю за собой.</w:t>
      </w:r>
    </w:p>
    <w:p w:rsidR="004B5B16" w:rsidRDefault="004B5B16" w:rsidP="004B5B16">
      <w:pPr>
        <w:pStyle w:val="a7"/>
        <w:jc w:val="both"/>
        <w:rPr>
          <w:b w:val="0"/>
          <w:bCs/>
        </w:rPr>
      </w:pPr>
    </w:p>
    <w:p w:rsidR="004B5B16" w:rsidRDefault="004B5B16" w:rsidP="004B5B16">
      <w:pPr>
        <w:pStyle w:val="a7"/>
        <w:jc w:val="both"/>
        <w:rPr>
          <w:b w:val="0"/>
          <w:bCs/>
        </w:rPr>
      </w:pPr>
    </w:p>
    <w:p w:rsidR="004B5B16" w:rsidRDefault="004B5B16" w:rsidP="004B5B16">
      <w:pPr>
        <w:pStyle w:val="a7"/>
        <w:jc w:val="both"/>
        <w:rPr>
          <w:b w:val="0"/>
          <w:bCs/>
        </w:rPr>
      </w:pPr>
    </w:p>
    <w:p w:rsidR="004B5B16" w:rsidRDefault="004B5B16" w:rsidP="004B5B16">
      <w:pPr>
        <w:pStyle w:val="a7"/>
        <w:jc w:val="left"/>
        <w:rPr>
          <w:b w:val="0"/>
          <w:bCs/>
        </w:rPr>
      </w:pPr>
      <w:r>
        <w:rPr>
          <w:b w:val="0"/>
          <w:bCs/>
        </w:rPr>
        <w:t xml:space="preserve">Глава </w:t>
      </w:r>
      <w:r w:rsidR="00924BD8">
        <w:rPr>
          <w:b w:val="0"/>
          <w:bCs/>
        </w:rPr>
        <w:t xml:space="preserve"> Бергульского</w:t>
      </w:r>
      <w:r>
        <w:rPr>
          <w:b w:val="0"/>
          <w:bCs/>
        </w:rPr>
        <w:t xml:space="preserve"> сельсовета</w:t>
      </w:r>
    </w:p>
    <w:p w:rsidR="004B5B16" w:rsidRDefault="004B5B16" w:rsidP="004B5B16">
      <w:pPr>
        <w:pStyle w:val="a7"/>
        <w:jc w:val="left"/>
        <w:rPr>
          <w:b w:val="0"/>
          <w:bCs/>
        </w:rPr>
      </w:pPr>
      <w:r>
        <w:rPr>
          <w:b w:val="0"/>
          <w:bCs/>
        </w:rPr>
        <w:t xml:space="preserve">Северного района </w:t>
      </w:r>
    </w:p>
    <w:p w:rsidR="004B5B16" w:rsidRDefault="004B5B16" w:rsidP="004B5B16">
      <w:pPr>
        <w:pStyle w:val="a7"/>
        <w:jc w:val="left"/>
        <w:rPr>
          <w:b w:val="0"/>
          <w:bCs/>
        </w:rPr>
      </w:pPr>
      <w:r>
        <w:rPr>
          <w:b w:val="0"/>
          <w:bCs/>
        </w:rPr>
        <w:t xml:space="preserve">Новосибирской области                                               </w:t>
      </w:r>
      <w:r w:rsidR="00924BD8">
        <w:rPr>
          <w:b w:val="0"/>
          <w:bCs/>
        </w:rPr>
        <w:t>В.Т.Савастеев</w:t>
      </w:r>
      <w:r>
        <w:rPr>
          <w:b w:val="0"/>
          <w:bCs/>
        </w:rPr>
        <w:t xml:space="preserve">                    </w:t>
      </w:r>
    </w:p>
    <w:p w:rsidR="004B5B16" w:rsidRDefault="004B5B16" w:rsidP="004B5B16">
      <w:pPr>
        <w:pStyle w:val="a7"/>
        <w:jc w:val="left"/>
        <w:rPr>
          <w:b w:val="0"/>
          <w:bCs/>
        </w:rPr>
      </w:pPr>
    </w:p>
    <w:p w:rsidR="004B5B16" w:rsidRDefault="004B5B16" w:rsidP="004B5B16">
      <w:pPr>
        <w:pStyle w:val="a7"/>
        <w:jc w:val="left"/>
        <w:rPr>
          <w:b w:val="0"/>
          <w:bCs/>
        </w:rPr>
      </w:pPr>
    </w:p>
    <w:p w:rsidR="004B5B16" w:rsidRDefault="004B5B16" w:rsidP="004B5B16">
      <w:pPr>
        <w:pStyle w:val="a7"/>
        <w:jc w:val="left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 </w:t>
      </w:r>
    </w:p>
    <w:p w:rsidR="004B5B16" w:rsidRDefault="004B5B16" w:rsidP="004B5B16">
      <w:pPr>
        <w:pStyle w:val="a7"/>
        <w:jc w:val="left"/>
        <w:rPr>
          <w:b w:val="0"/>
          <w:bCs/>
        </w:rPr>
      </w:pPr>
      <w:r>
        <w:tab/>
      </w:r>
      <w:r>
        <w:tab/>
      </w:r>
    </w:p>
    <w:p w:rsidR="004B5B16" w:rsidRDefault="004B5B16" w:rsidP="004B5B16">
      <w:pPr>
        <w:ind w:firstLine="5103"/>
        <w:jc w:val="center"/>
        <w:rPr>
          <w:sz w:val="28"/>
          <w:szCs w:val="28"/>
        </w:rPr>
      </w:pPr>
    </w:p>
    <w:p w:rsidR="004B5B16" w:rsidRPr="00F926DB" w:rsidRDefault="004B5B16" w:rsidP="004B5B16">
      <w:pPr>
        <w:ind w:firstLine="5103"/>
        <w:jc w:val="center"/>
        <w:rPr>
          <w:sz w:val="28"/>
          <w:szCs w:val="28"/>
        </w:rPr>
      </w:pPr>
      <w:r w:rsidRPr="00F926DB">
        <w:rPr>
          <w:sz w:val="28"/>
          <w:szCs w:val="28"/>
        </w:rPr>
        <w:t>УТВЕРЖДЕНО</w:t>
      </w:r>
    </w:p>
    <w:p w:rsidR="004B5B16" w:rsidRDefault="004B5B16" w:rsidP="004B5B1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926D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926DB">
        <w:rPr>
          <w:sz w:val="28"/>
          <w:szCs w:val="28"/>
        </w:rPr>
        <w:t>администрации</w:t>
      </w:r>
    </w:p>
    <w:p w:rsidR="004B5B16" w:rsidRPr="00F926DB" w:rsidRDefault="00924BD8" w:rsidP="004B5B1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Бергульского</w:t>
      </w:r>
      <w:r w:rsidR="004B5B16">
        <w:rPr>
          <w:sz w:val="28"/>
          <w:szCs w:val="28"/>
        </w:rPr>
        <w:t xml:space="preserve"> сельсовета</w:t>
      </w:r>
    </w:p>
    <w:p w:rsidR="004B5B16" w:rsidRPr="00F926DB" w:rsidRDefault="004B5B16" w:rsidP="004B5B16">
      <w:pPr>
        <w:ind w:firstLine="5103"/>
        <w:rPr>
          <w:sz w:val="28"/>
          <w:szCs w:val="28"/>
        </w:rPr>
      </w:pPr>
      <w:r w:rsidRPr="00F926DB">
        <w:rPr>
          <w:sz w:val="28"/>
          <w:szCs w:val="28"/>
        </w:rPr>
        <w:t>Северного района</w:t>
      </w:r>
    </w:p>
    <w:p w:rsidR="004B5B16" w:rsidRPr="00F926DB" w:rsidRDefault="004B5B16" w:rsidP="004B5B16">
      <w:pPr>
        <w:ind w:firstLine="5103"/>
        <w:rPr>
          <w:sz w:val="28"/>
          <w:szCs w:val="28"/>
        </w:rPr>
      </w:pPr>
      <w:r w:rsidRPr="00F926DB">
        <w:rPr>
          <w:sz w:val="28"/>
          <w:szCs w:val="28"/>
        </w:rPr>
        <w:t>Новосибирской области</w:t>
      </w:r>
    </w:p>
    <w:p w:rsidR="004B5B16" w:rsidRPr="00F926DB" w:rsidRDefault="004B5B16" w:rsidP="004B5B1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4BD8">
        <w:rPr>
          <w:sz w:val="28"/>
          <w:szCs w:val="28"/>
        </w:rPr>
        <w:t>24</w:t>
      </w:r>
      <w:r>
        <w:rPr>
          <w:sz w:val="28"/>
          <w:szCs w:val="28"/>
        </w:rPr>
        <w:t>.11.</w:t>
      </w:r>
      <w:r w:rsidRPr="00F926DB">
        <w:rPr>
          <w:sz w:val="28"/>
          <w:szCs w:val="28"/>
        </w:rPr>
        <w:t xml:space="preserve"> 2014 №</w:t>
      </w:r>
      <w:r>
        <w:rPr>
          <w:sz w:val="28"/>
          <w:szCs w:val="28"/>
        </w:rPr>
        <w:t xml:space="preserve"> </w:t>
      </w:r>
      <w:r w:rsidR="00924BD8">
        <w:rPr>
          <w:sz w:val="28"/>
          <w:szCs w:val="28"/>
        </w:rPr>
        <w:t>74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</w:p>
    <w:p w:rsidR="004B5B16" w:rsidRPr="00F926DB" w:rsidRDefault="004B5B16" w:rsidP="004B5B16">
      <w:pPr>
        <w:jc w:val="both"/>
        <w:rPr>
          <w:sz w:val="28"/>
          <w:szCs w:val="28"/>
        </w:rPr>
      </w:pPr>
    </w:p>
    <w:p w:rsidR="004B5B16" w:rsidRDefault="004B5B16" w:rsidP="004B5B16">
      <w:pPr>
        <w:pStyle w:val="2"/>
        <w:jc w:val="center"/>
        <w:rPr>
          <w:b w:val="0"/>
          <w:color w:val="FFFFFF" w:themeColor="background1"/>
          <w:sz w:val="28"/>
          <w:szCs w:val="28"/>
        </w:rPr>
      </w:pPr>
      <w:r w:rsidRPr="00F926DB">
        <w:rPr>
          <w:b w:val="0"/>
          <w:color w:val="FFFFFF" w:themeColor="background1"/>
          <w:sz w:val="28"/>
          <w:szCs w:val="28"/>
        </w:rPr>
        <w:t>ПОЛП</w:t>
      </w:r>
      <w:r>
        <w:rPr>
          <w:b w:val="0"/>
          <w:color w:val="FFFFFF" w:themeColor="background1"/>
          <w:sz w:val="28"/>
          <w:szCs w:val="28"/>
        </w:rPr>
        <w:t>П</w:t>
      </w:r>
    </w:p>
    <w:p w:rsidR="004B5B16" w:rsidRPr="002F0FE5" w:rsidRDefault="004B5B16" w:rsidP="004B5B16">
      <w:pPr>
        <w:pStyle w:val="2"/>
        <w:jc w:val="center"/>
        <w:rPr>
          <w:b w:val="0"/>
          <w:color w:val="262626" w:themeColor="text1" w:themeTint="D9"/>
          <w:sz w:val="28"/>
          <w:szCs w:val="28"/>
        </w:rPr>
      </w:pPr>
      <w:r w:rsidRPr="002F0FE5">
        <w:rPr>
          <w:b w:val="0"/>
          <w:color w:val="262626" w:themeColor="text1" w:themeTint="D9"/>
          <w:sz w:val="28"/>
          <w:szCs w:val="28"/>
        </w:rPr>
        <w:t>ПОЛОЖЕНИЕ</w:t>
      </w:r>
    </w:p>
    <w:p w:rsidR="004B5B16" w:rsidRPr="00F926DB" w:rsidRDefault="004B5B16" w:rsidP="004B5B1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926DB">
        <w:rPr>
          <w:sz w:val="28"/>
          <w:szCs w:val="28"/>
        </w:rPr>
        <w:t xml:space="preserve"> планировании мероприятий гражданской обороны на территории </w:t>
      </w:r>
      <w:r w:rsidR="00924BD8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</w:p>
    <w:p w:rsidR="004B5B16" w:rsidRPr="00F926DB" w:rsidRDefault="004B5B16" w:rsidP="004B5B16">
      <w:pPr>
        <w:jc w:val="center"/>
        <w:rPr>
          <w:sz w:val="28"/>
          <w:szCs w:val="28"/>
        </w:rPr>
      </w:pPr>
      <w:r w:rsidRPr="00F926DB">
        <w:rPr>
          <w:sz w:val="28"/>
          <w:szCs w:val="28"/>
        </w:rPr>
        <w:t>Северного района Новосибирской области</w:t>
      </w:r>
    </w:p>
    <w:p w:rsidR="004B5B16" w:rsidRPr="00F926DB" w:rsidRDefault="004B5B16" w:rsidP="004B5B16">
      <w:pPr>
        <w:jc w:val="center"/>
        <w:rPr>
          <w:sz w:val="28"/>
          <w:szCs w:val="28"/>
        </w:rPr>
      </w:pPr>
    </w:p>
    <w:p w:rsidR="004B5B16" w:rsidRPr="00F926DB" w:rsidRDefault="004B5B16" w:rsidP="004B5B16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F926DB">
        <w:rPr>
          <w:bCs/>
          <w:sz w:val="28"/>
          <w:szCs w:val="28"/>
        </w:rPr>
        <w:t xml:space="preserve">Настоящее положение разработано на основании Федерального закона от 12.02.1998 № 28-ФЗ «О гражданской обороне», Федерального закона от 06.10.2003 № 131-ФЗ «Об общих принципах организации местного самоуправления в Российской Федерации» и определяет основы планирования и организации мероприятий ГО на территории </w:t>
      </w:r>
      <w:r>
        <w:rPr>
          <w:bCs/>
          <w:sz w:val="28"/>
          <w:szCs w:val="28"/>
        </w:rPr>
        <w:t>поселения</w:t>
      </w:r>
      <w:r w:rsidRPr="00F926DB">
        <w:rPr>
          <w:bCs/>
          <w:sz w:val="28"/>
          <w:szCs w:val="28"/>
        </w:rPr>
        <w:t>, а так же основные задачи</w:t>
      </w:r>
      <w:r w:rsidRPr="00F926DB">
        <w:rPr>
          <w:sz w:val="28"/>
          <w:szCs w:val="28"/>
        </w:rPr>
        <w:t xml:space="preserve">, порядок построения и функционирования, полномочия районных, муниципальных и объектовых органов управления и обязанности граждан в области ГО. </w:t>
      </w:r>
      <w:proofErr w:type="gramEnd"/>
    </w:p>
    <w:p w:rsidR="004B5B16" w:rsidRPr="00F926DB" w:rsidRDefault="004B5B16" w:rsidP="004B5B16">
      <w:pPr>
        <w:pStyle w:val="a5"/>
        <w:ind w:firstLine="567"/>
        <w:jc w:val="both"/>
        <w:rPr>
          <w:sz w:val="28"/>
          <w:szCs w:val="28"/>
        </w:rPr>
      </w:pPr>
    </w:p>
    <w:p w:rsidR="004B5B16" w:rsidRPr="00F926DB" w:rsidRDefault="004B5B16" w:rsidP="004B5B16">
      <w:pPr>
        <w:jc w:val="both"/>
        <w:rPr>
          <w:bCs/>
          <w:sz w:val="28"/>
          <w:szCs w:val="28"/>
        </w:rPr>
      </w:pPr>
      <w:r w:rsidRPr="00F926DB">
        <w:rPr>
          <w:bCs/>
          <w:sz w:val="28"/>
          <w:szCs w:val="28"/>
          <w:lang w:val="en-US"/>
        </w:rPr>
        <w:t>I</w:t>
      </w:r>
      <w:r w:rsidRPr="00F926DB">
        <w:rPr>
          <w:bCs/>
          <w:sz w:val="28"/>
          <w:szCs w:val="28"/>
        </w:rPr>
        <w:t>. Общие положения</w:t>
      </w:r>
    </w:p>
    <w:p w:rsidR="004B5B16" w:rsidRPr="00F926DB" w:rsidRDefault="004B5B16" w:rsidP="004B5B16">
      <w:pPr>
        <w:pStyle w:val="a3"/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– система мероприятий по подготовке к защите и по защите населения, материальных и культурных ценностей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4B5B16" w:rsidRPr="00F926DB" w:rsidRDefault="004B5B16" w:rsidP="004B5B16">
      <w:pPr>
        <w:pStyle w:val="a5"/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ГО организуется и проводится по территориально – производственному  принципу.</w:t>
      </w:r>
    </w:p>
    <w:p w:rsidR="004B5B16" w:rsidRPr="00F926DB" w:rsidRDefault="004B5B16" w:rsidP="004B5B16">
      <w:pPr>
        <w:pStyle w:val="a5"/>
        <w:ind w:left="0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Мероприятия ГО проводятся в мирное и военное время на всей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с учетом особенностей (территории, производства, объектов экономики, стоящими задачами по ГО), являются обязательной функцией и всеобщей обязанн</w:t>
      </w:r>
      <w:r>
        <w:rPr>
          <w:sz w:val="28"/>
          <w:szCs w:val="28"/>
        </w:rPr>
        <w:t>остью муниципальных образований</w:t>
      </w:r>
      <w:r w:rsidRPr="00F926DB">
        <w:rPr>
          <w:sz w:val="28"/>
          <w:szCs w:val="28"/>
        </w:rPr>
        <w:t xml:space="preserve">, предприятий, организаций и учреждений независимо от ведомственной принадлежности и форм собственности, находящихся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и всего населения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proofErr w:type="gramStart"/>
      <w:r w:rsidRPr="00F926DB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организуется и ведется на основании </w:t>
      </w:r>
      <w:r w:rsidRPr="00F926DB">
        <w:rPr>
          <w:bCs/>
          <w:sz w:val="28"/>
          <w:szCs w:val="28"/>
        </w:rPr>
        <w:t xml:space="preserve">Федерального закона от 12.02.1998 № 28-ФЗ </w:t>
      </w:r>
      <w:r w:rsidRPr="00F926DB">
        <w:rPr>
          <w:sz w:val="28"/>
          <w:szCs w:val="28"/>
        </w:rPr>
        <w:t xml:space="preserve">“О гражданской обороне”, Указов Президента РФ, постановлений Правительства РФ, нормативными, методическими и </w:t>
      </w:r>
      <w:r w:rsidRPr="00F926DB">
        <w:rPr>
          <w:sz w:val="28"/>
          <w:szCs w:val="28"/>
        </w:rPr>
        <w:lastRenderedPageBreak/>
        <w:t>распорядительными документами Министерства по делам гражданской обороны, чрезвычайным ситуациям и ликвидации последствий стихийных бедствий (МЧС России), постановлениями, распоряжениями и другими документами начальника ГО - Губернатора Новосибирской области и Главного управления МЧС России по Новосибирской области.</w:t>
      </w:r>
      <w:proofErr w:type="gramEnd"/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Характер, объемы, сроки и порядок проведения мероприятий по подготовке и ведению ГО для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определяется Главным управлением МЧС России по НСО и органами ГО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в соответствии с утвержденными положениями.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В мирное время силы и средства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решением руководителя ГО, привлекаются к проведению аварийно – спасательных и других неотложных работ (далее - АСДНР)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, обусловленных авариями, катастрофами, стихийными бедствиями и другими причинами.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Должностные лица администрации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,  объектов, расположенных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, граждане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, виновные в невыполнении, либо уклоняющиеся от выполнения обязанностей по ГО, несут установленную законом материальную, административную и иную ответственность.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</w:p>
    <w:p w:rsidR="004B5B16" w:rsidRPr="00F926DB" w:rsidRDefault="004B5B16" w:rsidP="004B5B16">
      <w:pPr>
        <w:jc w:val="both"/>
        <w:rPr>
          <w:bCs/>
          <w:sz w:val="28"/>
          <w:szCs w:val="28"/>
        </w:rPr>
      </w:pPr>
      <w:r w:rsidRPr="00F926DB">
        <w:rPr>
          <w:bCs/>
          <w:sz w:val="28"/>
          <w:szCs w:val="28"/>
        </w:rPr>
        <w:t xml:space="preserve">II. Задачи ГО </w:t>
      </w:r>
      <w:r>
        <w:rPr>
          <w:sz w:val="28"/>
          <w:szCs w:val="28"/>
        </w:rPr>
        <w:t>поселения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  <w:r w:rsidRPr="00F926DB">
        <w:rPr>
          <w:b/>
          <w:bCs/>
          <w:sz w:val="28"/>
          <w:szCs w:val="28"/>
        </w:rPr>
        <w:tab/>
      </w:r>
      <w:r w:rsidRPr="00F926DB">
        <w:rPr>
          <w:sz w:val="28"/>
          <w:szCs w:val="28"/>
        </w:rPr>
        <w:t xml:space="preserve">Основными задачами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являются: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подготовка руководящего состава, органов управления, сил и средств ГО, обучение населения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способам защиты от опасностей, возникших при ведении военных действий или </w:t>
      </w:r>
      <w:proofErr w:type="gramStart"/>
      <w:r w:rsidRPr="00F926DB">
        <w:rPr>
          <w:sz w:val="28"/>
          <w:szCs w:val="28"/>
        </w:rPr>
        <w:t>вследствие</w:t>
      </w:r>
      <w:proofErr w:type="gramEnd"/>
      <w:r w:rsidRPr="00F926DB">
        <w:rPr>
          <w:sz w:val="28"/>
          <w:szCs w:val="28"/>
        </w:rPr>
        <w:t xml:space="preserve"> </w:t>
      </w:r>
      <w:proofErr w:type="gramStart"/>
      <w:r w:rsidRPr="00F926DB">
        <w:rPr>
          <w:sz w:val="28"/>
          <w:szCs w:val="28"/>
        </w:rPr>
        <w:t>их</w:t>
      </w:r>
      <w:proofErr w:type="gramEnd"/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оповещение населения об опасностях, возникающих при ведении военных действий или вследствие этих действий;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обеспечение укрытия населения от средств массового поражения;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организация выдачи населению средств индивидуальной защиты (далее – </w:t>
      </w:r>
      <w:proofErr w:type="gramStart"/>
      <w:r w:rsidRPr="00F926DB">
        <w:rPr>
          <w:sz w:val="28"/>
          <w:szCs w:val="28"/>
        </w:rPr>
        <w:t>СИЗ</w:t>
      </w:r>
      <w:proofErr w:type="gramEnd"/>
      <w:r w:rsidRPr="00F926DB">
        <w:rPr>
          <w:sz w:val="28"/>
          <w:szCs w:val="28"/>
        </w:rPr>
        <w:t>), оказание помощи в изготовлении простейших средств защиты органов дыхания и кожи;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26DB">
        <w:rPr>
          <w:sz w:val="28"/>
          <w:szCs w:val="28"/>
        </w:rPr>
        <w:t>проведение мероприятий по световой и другим видам маскировки;</w:t>
      </w:r>
      <w:proofErr w:type="gramEnd"/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организация размещения и обеспечения передовых формирований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организация приема, размещения и первоочередного обеспечения населения, пострадавшего при ведении или вследствие военных действий;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lastRenderedPageBreak/>
        <w:t xml:space="preserve">проведение АСДНР в случае возникновения опасности для населения на территории </w:t>
      </w:r>
      <w:r>
        <w:rPr>
          <w:sz w:val="28"/>
          <w:szCs w:val="28"/>
        </w:rPr>
        <w:t>поселения</w:t>
      </w:r>
      <w:proofErr w:type="gramStart"/>
      <w:r w:rsidRPr="00F926DB">
        <w:rPr>
          <w:sz w:val="28"/>
          <w:szCs w:val="28"/>
        </w:rPr>
        <w:t xml:space="preserve"> ,</w:t>
      </w:r>
      <w:proofErr w:type="gramEnd"/>
      <w:r w:rsidRPr="00F926DB">
        <w:rPr>
          <w:sz w:val="28"/>
          <w:szCs w:val="28"/>
        </w:rPr>
        <w:t xml:space="preserve"> а также оказание помощи в ведении АСДНР силами ГО в </w:t>
      </w:r>
      <w:r>
        <w:rPr>
          <w:sz w:val="28"/>
          <w:szCs w:val="28"/>
        </w:rPr>
        <w:t>поселении</w:t>
      </w:r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организация работ, направленных на повышение устойчивости функционирования предприятий в условиях военного времени;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обнаружение и обозначение населенных пунктов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, подвергшихся радиоактивному, химическому, биологическому и иному заражению;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обеззараживание населения, техники, зданий, территорий;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восстановление и поддержание порядка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при выполнении мероприятий</w:t>
      </w:r>
      <w:r w:rsidRPr="00F926DB">
        <w:rPr>
          <w:sz w:val="28"/>
          <w:szCs w:val="28"/>
        </w:rPr>
        <w:tab/>
        <w:t xml:space="preserve">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защита систем водоснабжения, продовольствия, пищевого сырья;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обеспечение постоянной готовности сил и средств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создание и поддержание в готовности систем управления и резервов имущества ГО.</w:t>
      </w:r>
    </w:p>
    <w:p w:rsidR="004B5B16" w:rsidRPr="00F926DB" w:rsidRDefault="004B5B16" w:rsidP="004B5B16">
      <w:pPr>
        <w:ind w:firstLine="709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Задачи гражданской обороны решаются проведением организационных, инженерно-технических, специальных и массовых мероприятий заблаговременно в мирное и в военное время.</w:t>
      </w:r>
    </w:p>
    <w:p w:rsidR="004B5B16" w:rsidRPr="00F926DB" w:rsidRDefault="004B5B16" w:rsidP="004B5B16">
      <w:pPr>
        <w:ind w:left="1080"/>
        <w:jc w:val="both"/>
        <w:rPr>
          <w:sz w:val="28"/>
          <w:szCs w:val="28"/>
        </w:rPr>
      </w:pPr>
    </w:p>
    <w:p w:rsidR="004B5B16" w:rsidRPr="00F926DB" w:rsidRDefault="004B5B16" w:rsidP="004B5B16">
      <w:pPr>
        <w:ind w:left="1080"/>
        <w:jc w:val="both"/>
        <w:rPr>
          <w:sz w:val="28"/>
          <w:szCs w:val="28"/>
        </w:rPr>
      </w:pPr>
    </w:p>
    <w:p w:rsidR="004B5B16" w:rsidRPr="00F926DB" w:rsidRDefault="004B5B16" w:rsidP="004B5B16">
      <w:pPr>
        <w:ind w:left="1080"/>
        <w:jc w:val="both"/>
        <w:rPr>
          <w:sz w:val="28"/>
          <w:szCs w:val="28"/>
        </w:rPr>
      </w:pPr>
    </w:p>
    <w:p w:rsidR="004B5B16" w:rsidRPr="00F926DB" w:rsidRDefault="004B5B16" w:rsidP="004B5B16">
      <w:pPr>
        <w:ind w:left="1080"/>
        <w:jc w:val="both"/>
        <w:rPr>
          <w:sz w:val="28"/>
          <w:szCs w:val="28"/>
        </w:rPr>
      </w:pPr>
    </w:p>
    <w:p w:rsidR="004B5B16" w:rsidRPr="00F926DB" w:rsidRDefault="004B5B16" w:rsidP="004B5B16">
      <w:pPr>
        <w:ind w:left="1080"/>
        <w:jc w:val="both"/>
        <w:rPr>
          <w:sz w:val="28"/>
          <w:szCs w:val="28"/>
        </w:rPr>
      </w:pPr>
    </w:p>
    <w:p w:rsidR="004B5B16" w:rsidRPr="00F926DB" w:rsidRDefault="004B5B16" w:rsidP="004B5B16">
      <w:pPr>
        <w:pStyle w:val="3"/>
        <w:jc w:val="center"/>
        <w:rPr>
          <w:b w:val="0"/>
          <w:sz w:val="28"/>
          <w:szCs w:val="28"/>
        </w:rPr>
      </w:pPr>
      <w:r w:rsidRPr="00F926DB">
        <w:rPr>
          <w:b w:val="0"/>
          <w:sz w:val="28"/>
          <w:szCs w:val="28"/>
          <w:lang w:val="en-US"/>
        </w:rPr>
        <w:t>III</w:t>
      </w:r>
      <w:r w:rsidRPr="00F926DB">
        <w:rPr>
          <w:b w:val="0"/>
          <w:sz w:val="28"/>
          <w:szCs w:val="28"/>
        </w:rPr>
        <w:t xml:space="preserve">.Руководство ГО </w:t>
      </w:r>
      <w:r>
        <w:rPr>
          <w:sz w:val="28"/>
          <w:szCs w:val="28"/>
        </w:rPr>
        <w:t>поселения</w:t>
      </w:r>
    </w:p>
    <w:p w:rsidR="004B5B16" w:rsidRPr="00F926DB" w:rsidRDefault="004B5B16" w:rsidP="004B5B16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F926DB">
        <w:rPr>
          <w:b w:val="0"/>
          <w:bCs w:val="0"/>
          <w:sz w:val="28"/>
          <w:szCs w:val="28"/>
        </w:rPr>
        <w:t>Руководство мероприятиями ГО осуществляется на основе единоначалия на всех уровнях государственного и местного самоуправления первыми лицами органов управления: Глава администрации,</w:t>
      </w:r>
      <w:r w:rsidRPr="00F926DB">
        <w:rPr>
          <w:sz w:val="28"/>
          <w:szCs w:val="28"/>
        </w:rPr>
        <w:t xml:space="preserve"> </w:t>
      </w:r>
      <w:r w:rsidRPr="00F926DB">
        <w:rPr>
          <w:b w:val="0"/>
          <w:bCs w:val="0"/>
          <w:sz w:val="28"/>
          <w:szCs w:val="28"/>
        </w:rPr>
        <w:t>руководитель любого ранга и уровня.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Общее руководство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осуществляет Глава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– руководитель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Руководство ГО на территориях сельских поселений  осуществляют главы а</w:t>
      </w:r>
      <w:r>
        <w:rPr>
          <w:sz w:val="28"/>
          <w:szCs w:val="28"/>
        </w:rPr>
        <w:t>дминистраций сельских поселений</w:t>
      </w:r>
      <w:r w:rsidRPr="00F926DB">
        <w:rPr>
          <w:sz w:val="28"/>
          <w:szCs w:val="28"/>
        </w:rPr>
        <w:t>,  являющиеся руководителями ГО на подведомственной территории.</w:t>
      </w:r>
    </w:p>
    <w:p w:rsidR="004B5B16" w:rsidRPr="00F926DB" w:rsidRDefault="004B5B16" w:rsidP="004B5B16">
      <w:pPr>
        <w:pStyle w:val="a3"/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lastRenderedPageBreak/>
        <w:t xml:space="preserve">Руководители объектов экономики, в независимости от организационно – правовых форм  собственности, являются руководителями  ГО на соответствующих объектах и несут ответственность за организацию и осуществление мероприятий ГО на соответствующих территориях и объектах. Они  имеют право в объеме своей компетенции издавать приказы по ГО. </w:t>
      </w:r>
    </w:p>
    <w:p w:rsidR="004B5B16" w:rsidRPr="00F926DB" w:rsidRDefault="004B5B16" w:rsidP="004B5B16">
      <w:pPr>
        <w:pStyle w:val="a3"/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Приказы руководителей ГО являются обязательными для исполнения всеми гражданами и должностными лицами на соответствующей территории и объекте.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  <w:r w:rsidRPr="00F926DB">
        <w:rPr>
          <w:sz w:val="28"/>
          <w:szCs w:val="28"/>
        </w:rPr>
        <w:tab/>
        <w:t xml:space="preserve">Для управления и </w:t>
      </w:r>
      <w:proofErr w:type="gramStart"/>
      <w:r w:rsidRPr="00F926DB">
        <w:rPr>
          <w:sz w:val="28"/>
          <w:szCs w:val="28"/>
        </w:rPr>
        <w:t>контроля за</w:t>
      </w:r>
      <w:proofErr w:type="gramEnd"/>
      <w:r w:rsidRPr="00F926DB">
        <w:rPr>
          <w:sz w:val="28"/>
          <w:szCs w:val="28"/>
        </w:rPr>
        <w:t xml:space="preserve"> выполнением мероприятий по ГО, предупреждению чрезвычайных ситуаций (далее – ЧС), а также для организации и ведения АСДНР, при руководителях ГО создаются органы управления ГО.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Муниципальные: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штатный или по совместительству – специалист по ГО и ЧС;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комиссия по делам ГО и ЧС;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оперативный пункт управления;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926DB">
        <w:rPr>
          <w:sz w:val="28"/>
          <w:szCs w:val="28"/>
        </w:rPr>
        <w:t>эвакоприемная</w:t>
      </w:r>
      <w:proofErr w:type="spellEnd"/>
      <w:r w:rsidRPr="00F926DB">
        <w:rPr>
          <w:sz w:val="28"/>
          <w:szCs w:val="28"/>
        </w:rPr>
        <w:t xml:space="preserve"> комиссия;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пункт выдачи СИЗ.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Объектовые: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штатный или по совместительству – специалист по ГО и ЧС;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комиссия по делам ГО и ЧС;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оперативный пункт управления.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Специалисты по ГО и ЧС органов управления ГО по должности являются заместителями руководителей ГО и имеют право отдавать от их имени распоряжения по вопросам ГО, обязательные для исполнения подчиненными,  должностными лицами, органами управления, формированиями ГО и гражданами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.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</w:p>
    <w:p w:rsidR="004B5B16" w:rsidRDefault="004B5B16" w:rsidP="004B5B16">
      <w:pPr>
        <w:jc w:val="center"/>
        <w:rPr>
          <w:sz w:val="28"/>
          <w:szCs w:val="28"/>
        </w:rPr>
      </w:pPr>
      <w:r w:rsidRPr="00F926DB">
        <w:rPr>
          <w:bCs/>
          <w:sz w:val="28"/>
          <w:szCs w:val="28"/>
          <w:lang w:val="en-US"/>
        </w:rPr>
        <w:t>IV</w:t>
      </w:r>
      <w:r w:rsidRPr="00F926DB">
        <w:rPr>
          <w:bCs/>
          <w:sz w:val="28"/>
          <w:szCs w:val="28"/>
        </w:rPr>
        <w:t xml:space="preserve">.Полномочия органов управления ГО и населения </w:t>
      </w:r>
      <w:r>
        <w:rPr>
          <w:sz w:val="28"/>
          <w:szCs w:val="28"/>
        </w:rPr>
        <w:t>поселения</w:t>
      </w:r>
    </w:p>
    <w:p w:rsidR="004B5B16" w:rsidRPr="00F926DB" w:rsidRDefault="004B5B16" w:rsidP="004B5B16">
      <w:pPr>
        <w:jc w:val="center"/>
        <w:rPr>
          <w:bCs/>
          <w:sz w:val="28"/>
          <w:szCs w:val="28"/>
        </w:rPr>
      </w:pP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F926DB">
        <w:rPr>
          <w:sz w:val="28"/>
          <w:szCs w:val="28"/>
        </w:rPr>
        <w:t xml:space="preserve">рганы ГО руководят, направляют, организовывают и контролируют работу, созданных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 органов ГО и нештатных аварийно – спасательных формирований (далее – НАСФ) ГО, руководят и координируют действия НАСФ при выполнении мероприятий ГО в военное время.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На штаб по делам ГО и ЧС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возлагаются: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разработка и реализация планов ГО и других нормативных документов;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организация и проведение мероприятий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26DB">
        <w:rPr>
          <w:sz w:val="28"/>
          <w:szCs w:val="28"/>
        </w:rPr>
        <w:lastRenderedPageBreak/>
        <w:t>контроль за</w:t>
      </w:r>
      <w:proofErr w:type="gramEnd"/>
      <w:r w:rsidRPr="00F926DB">
        <w:rPr>
          <w:sz w:val="28"/>
          <w:szCs w:val="28"/>
        </w:rPr>
        <w:t xml:space="preserve"> подготовкой и поддержанием в готовности сил ГО и органов управления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организация подготовки НАСФ и обучения населения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способам защиты от опасностей, возникающих в военное время или </w:t>
      </w:r>
      <w:proofErr w:type="gramStart"/>
      <w:r w:rsidRPr="00F926DB">
        <w:rPr>
          <w:sz w:val="28"/>
          <w:szCs w:val="28"/>
        </w:rPr>
        <w:t>вследствие</w:t>
      </w:r>
      <w:proofErr w:type="gramEnd"/>
      <w:r w:rsidRPr="00F926DB">
        <w:rPr>
          <w:sz w:val="28"/>
          <w:szCs w:val="28"/>
        </w:rPr>
        <w:t xml:space="preserve"> </w:t>
      </w:r>
      <w:proofErr w:type="gramStart"/>
      <w:r w:rsidRPr="00F926DB">
        <w:rPr>
          <w:sz w:val="28"/>
          <w:szCs w:val="28"/>
        </w:rPr>
        <w:t>их</w:t>
      </w:r>
      <w:proofErr w:type="gramEnd"/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организация и контроль разработки и выполнения мероприятий на предприятиях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по поддержанию их устойчивого функционирования в военное время;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организация и контроль создания в организациях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запасов материально-технических, продовольственных, медицинских и иных средств в интересах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26DB">
        <w:rPr>
          <w:sz w:val="28"/>
          <w:szCs w:val="28"/>
        </w:rPr>
        <w:t>контроль за</w:t>
      </w:r>
      <w:proofErr w:type="gramEnd"/>
      <w:r w:rsidRPr="00F926DB">
        <w:rPr>
          <w:sz w:val="28"/>
          <w:szCs w:val="28"/>
        </w:rPr>
        <w:t xml:space="preserve"> работой органов ГО сельских поселений, предприятий, организаций и учреждений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, независимо от их ведомственной принадлежности и формы собственности;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организация сбора и обмена информацией в области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организация взаимодействия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</w:t>
      </w:r>
      <w:r>
        <w:rPr>
          <w:sz w:val="28"/>
          <w:szCs w:val="28"/>
        </w:rPr>
        <w:t>ГО Северного района Новосибирской области.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2.Муниципальные органы ГО на подведомственной территории: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организуют выполнение общегосударственных и </w:t>
      </w:r>
      <w:r>
        <w:rPr>
          <w:sz w:val="28"/>
          <w:szCs w:val="28"/>
        </w:rPr>
        <w:t xml:space="preserve">муниципальных </w:t>
      </w:r>
      <w:r w:rsidRPr="00F926DB">
        <w:rPr>
          <w:sz w:val="28"/>
          <w:szCs w:val="28"/>
        </w:rPr>
        <w:t xml:space="preserve"> мероприятий по подготовке к ведению ГО в соответствии с поставленными задачами;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разрабатывают и реализуют планы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организуют и контролируют выполнение мероприятий ГО предприятиями, организациями и учреждениями, независимо от их организационно-правовых форм;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организуют и руководят АСДНР;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контролируют создание и поддержание в готовности НАСФ и средств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организуют </w:t>
      </w:r>
      <w:proofErr w:type="gramStart"/>
      <w:r w:rsidRPr="00F926DB">
        <w:rPr>
          <w:sz w:val="28"/>
          <w:szCs w:val="28"/>
        </w:rPr>
        <w:t>обучение населения по вопросам</w:t>
      </w:r>
      <w:proofErr w:type="gramEnd"/>
      <w:r w:rsidRPr="00F926DB">
        <w:rPr>
          <w:sz w:val="28"/>
          <w:szCs w:val="28"/>
        </w:rPr>
        <w:t xml:space="preserve"> ГО и ЧС, непосредственно занимаются обучением населения, не занятого в сфере производства, </w:t>
      </w:r>
      <w:r w:rsidRPr="00F926DB">
        <w:rPr>
          <w:sz w:val="28"/>
          <w:szCs w:val="28"/>
        </w:rPr>
        <w:lastRenderedPageBreak/>
        <w:t>контролируют организацию обучения на предприятиях и в организациях;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организуют и проводят мероприятия по защите и жизнеобеспечению населения;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контролируют работу по поддержанию устойчивости предприятий в военное время;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организуют взаимодействие с органами ГО  администрации </w:t>
      </w:r>
      <w:r>
        <w:rPr>
          <w:sz w:val="28"/>
          <w:szCs w:val="28"/>
        </w:rPr>
        <w:t>поселения,</w:t>
      </w:r>
      <w:r w:rsidRPr="00F926DB">
        <w:rPr>
          <w:sz w:val="28"/>
          <w:szCs w:val="28"/>
        </w:rPr>
        <w:t xml:space="preserve">  представляют информацию по ГО в установленной форме;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несут персональную ответственность за состояние ГО.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3. Объектовые органы ГО, независимо от организационно-правовых форм: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планируют и осуществляют мероприятия по защите работников, основных производственных фондов, продовольствия, </w:t>
      </w:r>
      <w:proofErr w:type="spellStart"/>
      <w:r w:rsidRPr="00F926DB">
        <w:rPr>
          <w:sz w:val="28"/>
          <w:szCs w:val="28"/>
        </w:rPr>
        <w:t>водоисточников</w:t>
      </w:r>
      <w:proofErr w:type="spellEnd"/>
      <w:r w:rsidRPr="00F926DB">
        <w:rPr>
          <w:sz w:val="28"/>
          <w:szCs w:val="28"/>
        </w:rPr>
        <w:t>, сырья, фуража и продукции, сельскохозяйственных животных и растений от воздействия современных средств поражения;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разрабатывают и реализуют планы ГО организации; 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проводят мероприятия, направленные на предупреждение ЧС;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организуют и проводят </w:t>
      </w:r>
      <w:proofErr w:type="gramStart"/>
      <w:r w:rsidRPr="00F926DB">
        <w:rPr>
          <w:sz w:val="28"/>
          <w:szCs w:val="28"/>
        </w:rPr>
        <w:t>обучение по ГО</w:t>
      </w:r>
      <w:proofErr w:type="gramEnd"/>
      <w:r w:rsidRPr="00F926DB">
        <w:rPr>
          <w:sz w:val="28"/>
          <w:szCs w:val="28"/>
        </w:rPr>
        <w:t xml:space="preserve"> работников предприятий;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организуют и руководят АСДНР на предприятии, представляют силы и средства формирований ГО для участия в мероприятиях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создают и поддерживают в готовности системы оповещения и управления;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создают и содержат в интересах ГО запасы материально-технических, продовольственных, медицинских и иных средств;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представляют необходимую информацию о состоянии ГО в вышестоящие органы ГО и организуют взаимодействие по вопросам ГО с муниципальными, и ведомственными органами ГО;</w:t>
      </w:r>
    </w:p>
    <w:p w:rsidR="004B5B16" w:rsidRPr="00F926DB" w:rsidRDefault="004B5B16" w:rsidP="004B5B16">
      <w:pPr>
        <w:ind w:left="720"/>
        <w:jc w:val="both"/>
        <w:rPr>
          <w:b/>
          <w:bCs/>
          <w:sz w:val="28"/>
          <w:szCs w:val="28"/>
        </w:rPr>
      </w:pPr>
    </w:p>
    <w:p w:rsidR="004B5B16" w:rsidRPr="00F926DB" w:rsidRDefault="004B5B16" w:rsidP="004B5B16">
      <w:pPr>
        <w:ind w:firstLine="567"/>
        <w:jc w:val="both"/>
        <w:rPr>
          <w:b/>
          <w:bCs/>
          <w:sz w:val="28"/>
          <w:szCs w:val="28"/>
        </w:rPr>
      </w:pPr>
      <w:r w:rsidRPr="00F926DB">
        <w:rPr>
          <w:bCs/>
          <w:sz w:val="28"/>
          <w:szCs w:val="28"/>
        </w:rPr>
        <w:lastRenderedPageBreak/>
        <w:t xml:space="preserve">4.Организации, обеспечивающие выполнение мероприятий ГО и ликвидацию ЧС </w:t>
      </w:r>
      <w:proofErr w:type="gramStart"/>
      <w:r w:rsidRPr="00F926DB">
        <w:rPr>
          <w:bCs/>
          <w:sz w:val="28"/>
          <w:szCs w:val="28"/>
        </w:rPr>
        <w:t xml:space="preserve">( </w:t>
      </w:r>
      <w:proofErr w:type="gramEnd"/>
      <w:r w:rsidRPr="00F926DB">
        <w:rPr>
          <w:bCs/>
          <w:sz w:val="28"/>
          <w:szCs w:val="28"/>
        </w:rPr>
        <w:t xml:space="preserve">службы ГО </w:t>
      </w:r>
      <w:r>
        <w:rPr>
          <w:sz w:val="28"/>
          <w:szCs w:val="28"/>
        </w:rPr>
        <w:t>поселения</w:t>
      </w:r>
      <w:r w:rsidRPr="00F926DB">
        <w:rPr>
          <w:bCs/>
          <w:sz w:val="28"/>
          <w:szCs w:val="28"/>
        </w:rPr>
        <w:t>):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Службы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являются нештатными организационно – техническими объединениями органов управления, сил и средств ГО предприятий, организаций и учреждений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, их структурных подразделений, обладающих сходным профилем деятельности и способных к совместному проведению конкретного вида специальных мероприятий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proofErr w:type="gramStart"/>
      <w:r w:rsidRPr="00F926DB">
        <w:rPr>
          <w:sz w:val="28"/>
          <w:szCs w:val="28"/>
        </w:rPr>
        <w:t xml:space="preserve">Службы ГО создаются постановлением Главы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– руководителем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(оповещения и связи, пожаротушения, защиты животных, защиты растений, медицинского обеспечения, охраны общественного порядка, инженерного обеспечения, энергоснабжения и светомаскировки, автотранспортного обеспечения, торговли и питания, коммунального обеспечения) и предназначены для планирования и проведения мероприятий ГО,  включая подготовку сил и средств для обеспечения действий НАСФ ГО.</w:t>
      </w:r>
      <w:proofErr w:type="gramEnd"/>
      <w:r w:rsidRPr="00F926DB">
        <w:rPr>
          <w:sz w:val="28"/>
          <w:szCs w:val="28"/>
        </w:rPr>
        <w:t xml:space="preserve"> Общими задачами всех служб являются: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выполнение специальных мероприятий ГО в соответствии с профилем службы;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подготовка органов управления, сил и сре</w:t>
      </w:r>
      <w:proofErr w:type="gramStart"/>
      <w:r w:rsidRPr="00F926DB">
        <w:rPr>
          <w:sz w:val="28"/>
          <w:szCs w:val="28"/>
        </w:rPr>
        <w:t>дств сл</w:t>
      </w:r>
      <w:proofErr w:type="gramEnd"/>
      <w:r w:rsidRPr="00F926DB">
        <w:rPr>
          <w:sz w:val="28"/>
          <w:szCs w:val="28"/>
        </w:rPr>
        <w:t>ужбы к выполнению специальных и других мероприятий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обеспечение действий  формирований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в ходе проведения АСДНР;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руководство сосредоточением сил и средств организаций, на базе которых эти службы созданы;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организация и поддержание взаимодействия с другими службами ГО, с соответствующими органами управления по делам ГО и ЧС и органами военного командования;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обеспечение защиты личного состава, техники, имущества службы ГО от поражающих факторов современных средств поражения, а также при ликвидации последствий аварий, катастроф и стихийных бедствий;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учет сил и средств, входящих в состав служб организаций и предприятий.</w:t>
      </w:r>
    </w:p>
    <w:p w:rsidR="004B5B16" w:rsidRPr="00F926DB" w:rsidRDefault="004B5B16" w:rsidP="004B5B16">
      <w:pPr>
        <w:pStyle w:val="a5"/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Положение согласовывается с органом управления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 и утверждается руководителям ГО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, которому службы непосредственно подчинены. 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5.Права и обязанности граждан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в области ГО.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  <w:r w:rsidRPr="00F926DB">
        <w:rPr>
          <w:sz w:val="28"/>
          <w:szCs w:val="28"/>
        </w:rPr>
        <w:lastRenderedPageBreak/>
        <w:tab/>
        <w:t xml:space="preserve">Граждане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, в соответствии с действующим законодательством и настоящим Положением, имеют право: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 защиту своей жизни и здоровья от последствий военных действий;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безвозмездно пользоваться средствами коллективной и индивидуальной защиты, а также другим имуществом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 получение пострадавшими от военных действий медицинской, материальной, финансовой помощи, обеспечение жильем, продовольствием, предметами первой необходимости в порядке и по нормам, установленным на территории района;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проходить обучение, получать знания и практические навыки по вопросам защиты от современных средств поражения и действий в очагах поражения;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получать компенсацию за ущерб, причиненный здоровью при выполнении мероприятий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 пенсионное обеспечение и другие льготы, предусмотренные законодательством Российской Федерации, в случае увечья или потери трудоспособности при выполнении обязанностей по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по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безвозмездно пользоваться питанием, оборудованием, транспортом и жильем на период участия в составе сил ГО в военное время и во время учений по ГО в мирное время;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на личное страхование на случай гибели или причинения вреда здоровью при выполнении мероприятий ГО и ликвидации последствий ЧС, обусловленных авариями, катастрофами, стихийными или иными бедствиями. 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proofErr w:type="gramStart"/>
      <w:r w:rsidRPr="00F926DB">
        <w:rPr>
          <w:sz w:val="28"/>
          <w:szCs w:val="28"/>
        </w:rPr>
        <w:t xml:space="preserve">Граждане, проживающие 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обязаны</w:t>
      </w:r>
      <w:proofErr w:type="gramEnd"/>
      <w:r w:rsidRPr="00F926DB">
        <w:rPr>
          <w:sz w:val="28"/>
          <w:szCs w:val="28"/>
        </w:rPr>
        <w:t>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lastRenderedPageBreak/>
        <w:t>соблюдать требования законодательных и других нормативных актов по ГО, а также приказы, распоряжения и указания органов управления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принимать участие в выполнении мероприятий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проходить </w:t>
      </w:r>
      <w:proofErr w:type="gramStart"/>
      <w:r w:rsidRPr="00F926DB">
        <w:rPr>
          <w:sz w:val="28"/>
          <w:szCs w:val="28"/>
        </w:rPr>
        <w:t>обучение по ГО</w:t>
      </w:r>
      <w:proofErr w:type="gramEnd"/>
      <w:r w:rsidRPr="00F926DB">
        <w:rPr>
          <w:sz w:val="28"/>
          <w:szCs w:val="28"/>
        </w:rPr>
        <w:t>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знать сигналы ГО и умело действовать при их получении;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знать основные способы и средства защиты от последствий применения современных средств поражения, уметь оказывать само- и взаимопомощь пострадавшим;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бережно относиться к материально-технической базе и имуществу ГО.</w:t>
      </w:r>
    </w:p>
    <w:p w:rsidR="004B5B16" w:rsidRPr="00F926DB" w:rsidRDefault="004B5B16" w:rsidP="004B5B16">
      <w:pPr>
        <w:jc w:val="both"/>
        <w:rPr>
          <w:sz w:val="28"/>
          <w:szCs w:val="28"/>
        </w:rPr>
      </w:pPr>
    </w:p>
    <w:p w:rsidR="004B5B16" w:rsidRPr="00F926DB" w:rsidRDefault="004B5B16" w:rsidP="004B5B16">
      <w:pPr>
        <w:ind w:left="720"/>
        <w:jc w:val="both"/>
        <w:rPr>
          <w:sz w:val="28"/>
          <w:szCs w:val="28"/>
        </w:rPr>
      </w:pPr>
      <w:r w:rsidRPr="00F926DB">
        <w:rPr>
          <w:sz w:val="28"/>
          <w:szCs w:val="28"/>
          <w:lang w:val="en-US"/>
        </w:rPr>
        <w:t>V</w:t>
      </w:r>
      <w:r w:rsidRPr="00F926DB">
        <w:rPr>
          <w:sz w:val="28"/>
          <w:szCs w:val="28"/>
        </w:rPr>
        <w:t>.Силы и средства ГО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Основу сил и средств ГО в </w:t>
      </w:r>
      <w:r>
        <w:rPr>
          <w:sz w:val="28"/>
          <w:szCs w:val="28"/>
        </w:rPr>
        <w:t>поселении</w:t>
      </w:r>
      <w:r w:rsidRPr="00F926DB">
        <w:rPr>
          <w:sz w:val="28"/>
          <w:szCs w:val="28"/>
        </w:rPr>
        <w:t xml:space="preserve"> представляют НАСФ ГО  – это формирования, создаваемые по территориально – производственному  принципу, не входящие в состав вооруженных сил Российской Федерации, обеспеченные необходимой техникой и имуществом и подготовленные для ведения работ по предназначению  в военное время.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ab/>
        <w:t xml:space="preserve">На территории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создаются: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НАСФ (сводные и спасательные команды) для ведения АСДНР;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НАСФ служб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объектовые НАСФ.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НАСФ ГО создаются решением соответствующих руководителей ГО, исходя из предстоящих (планируемых) мероприятий ГО на военное время (исключая </w:t>
      </w:r>
      <w:proofErr w:type="gramStart"/>
      <w:r w:rsidRPr="00F926DB">
        <w:rPr>
          <w:sz w:val="28"/>
          <w:szCs w:val="28"/>
        </w:rPr>
        <w:t>лиц</w:t>
      </w:r>
      <w:proofErr w:type="gramEnd"/>
      <w:r w:rsidRPr="00F926DB">
        <w:rPr>
          <w:sz w:val="28"/>
          <w:szCs w:val="28"/>
        </w:rPr>
        <w:t xml:space="preserve"> не подлежащих зачислению в формирования, определенных нормативными документами).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НАСФ ГО комплектуются личным составом, имуществом, техникой, исходя из возможностей предприятия и методических рекомендаций по созданию НАСФ.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Организации, создающие НАСФ: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разрабатывают штаты и табели оснащения специальной техникой и имуществом НАСФ;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укомплектовывают НАСФ личным составом, специальной техникой и имуществом;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осуществляют подготовку и руководство деятельностью НАСФ;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lastRenderedPageBreak/>
        <w:t>поддерживают НАСФ в постоянной готовности в соответствии  с планами ГО к ведению АСДНР;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предоставляют донесения и отчеты о проводимой работе по подготовке НАСФ в соответствии с табелем срочных донесений.</w:t>
      </w:r>
    </w:p>
    <w:p w:rsidR="004B5B16" w:rsidRPr="00F926DB" w:rsidRDefault="004B5B16" w:rsidP="004B5B16">
      <w:pPr>
        <w:ind w:left="720"/>
        <w:jc w:val="both"/>
        <w:rPr>
          <w:sz w:val="28"/>
          <w:szCs w:val="28"/>
        </w:rPr>
      </w:pPr>
    </w:p>
    <w:p w:rsidR="004B5B16" w:rsidRPr="00F926DB" w:rsidRDefault="004B5B16" w:rsidP="004B5B16">
      <w:pPr>
        <w:jc w:val="both"/>
        <w:rPr>
          <w:bCs/>
          <w:sz w:val="28"/>
          <w:szCs w:val="28"/>
        </w:rPr>
      </w:pPr>
      <w:r w:rsidRPr="00F926DB">
        <w:rPr>
          <w:sz w:val="28"/>
          <w:szCs w:val="28"/>
          <w:lang w:val="en-US"/>
        </w:rPr>
        <w:t>VI</w:t>
      </w:r>
      <w:r w:rsidRPr="00F926DB">
        <w:rPr>
          <w:sz w:val="28"/>
          <w:szCs w:val="28"/>
        </w:rPr>
        <w:t>.</w:t>
      </w:r>
      <w:r w:rsidRPr="00F926DB">
        <w:rPr>
          <w:bCs/>
          <w:sz w:val="28"/>
          <w:szCs w:val="28"/>
        </w:rPr>
        <w:t xml:space="preserve">Имущество ГО </w:t>
      </w:r>
      <w:r>
        <w:rPr>
          <w:sz w:val="28"/>
          <w:szCs w:val="28"/>
        </w:rPr>
        <w:t>поселения</w:t>
      </w:r>
    </w:p>
    <w:p w:rsidR="004B5B16" w:rsidRPr="00F926DB" w:rsidRDefault="004B5B16" w:rsidP="004B5B16">
      <w:pPr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К имуществу ГО района относятся: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СИЗ;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приборы радиационной, химической разведки и дозиметрического контроля;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приборы и комплекты специальной обработки;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средства </w:t>
      </w:r>
      <w:proofErr w:type="spellStart"/>
      <w:r w:rsidRPr="00F926DB">
        <w:rPr>
          <w:sz w:val="28"/>
          <w:szCs w:val="28"/>
        </w:rPr>
        <w:t>фильтровентиляции</w:t>
      </w:r>
      <w:proofErr w:type="spellEnd"/>
      <w:r w:rsidRPr="00F926DB">
        <w:rPr>
          <w:sz w:val="28"/>
          <w:szCs w:val="28"/>
        </w:rPr>
        <w:t xml:space="preserve"> воздуха в защитных сооружениях ГО;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>индивидуальные средства медицинской помощи;</w:t>
      </w:r>
    </w:p>
    <w:p w:rsidR="004B5B16" w:rsidRPr="00F926DB" w:rsidRDefault="004B5B16" w:rsidP="004B5B16">
      <w:pPr>
        <w:numPr>
          <w:ilvl w:val="0"/>
          <w:numId w:val="1"/>
        </w:numPr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другие материально – технические средства, созданные или закупленные за счет бюджетов: </w:t>
      </w:r>
      <w:r>
        <w:rPr>
          <w:sz w:val="28"/>
          <w:szCs w:val="28"/>
        </w:rPr>
        <w:t>поселения, сельских поселений</w:t>
      </w:r>
      <w:r w:rsidRPr="00F926DB">
        <w:rPr>
          <w:sz w:val="28"/>
          <w:szCs w:val="28"/>
        </w:rPr>
        <w:t xml:space="preserve">, объектов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для использования в интересах ГО.</w:t>
      </w:r>
    </w:p>
    <w:p w:rsidR="004B5B16" w:rsidRPr="00F926DB" w:rsidRDefault="004B5B16" w:rsidP="004B5B16">
      <w:pPr>
        <w:pStyle w:val="a5"/>
        <w:ind w:firstLine="567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В случае изменения форм собственности, ведомственные структуры и объекты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обязаны сохранять целевое назначение объектов ГО,  обеспечить сохранность имущества, а также задания по их накоплению и содержанию.</w:t>
      </w:r>
    </w:p>
    <w:p w:rsidR="004B5B16" w:rsidRPr="00F926DB" w:rsidRDefault="004B5B16" w:rsidP="004B5B16">
      <w:pPr>
        <w:pStyle w:val="a5"/>
        <w:ind w:firstLine="720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Списание и уничтожение имущества ГО проводится в соответствии с действующими инструкциями и указаниями.</w:t>
      </w:r>
    </w:p>
    <w:p w:rsidR="004B5B16" w:rsidRPr="00F926DB" w:rsidRDefault="004B5B16" w:rsidP="004B5B16">
      <w:pPr>
        <w:pStyle w:val="a5"/>
        <w:ind w:firstLine="720"/>
        <w:jc w:val="both"/>
        <w:rPr>
          <w:sz w:val="28"/>
          <w:szCs w:val="28"/>
        </w:rPr>
      </w:pPr>
    </w:p>
    <w:p w:rsidR="004B5B16" w:rsidRPr="00F926DB" w:rsidRDefault="004B5B16" w:rsidP="004B5B16">
      <w:pPr>
        <w:pStyle w:val="a5"/>
        <w:ind w:firstLine="720"/>
        <w:jc w:val="both"/>
        <w:rPr>
          <w:bCs/>
          <w:sz w:val="28"/>
          <w:szCs w:val="28"/>
        </w:rPr>
      </w:pPr>
      <w:r w:rsidRPr="00F926DB">
        <w:rPr>
          <w:sz w:val="28"/>
          <w:szCs w:val="28"/>
          <w:lang w:val="en-US"/>
        </w:rPr>
        <w:t>VII</w:t>
      </w:r>
      <w:r w:rsidRPr="00F926DB">
        <w:rPr>
          <w:sz w:val="28"/>
          <w:szCs w:val="28"/>
        </w:rPr>
        <w:t>.</w:t>
      </w:r>
      <w:r w:rsidRPr="00F926DB">
        <w:rPr>
          <w:bCs/>
          <w:sz w:val="28"/>
          <w:szCs w:val="28"/>
        </w:rPr>
        <w:t xml:space="preserve">Финансирование мероприятий ГО </w:t>
      </w:r>
      <w:r>
        <w:rPr>
          <w:sz w:val="28"/>
          <w:szCs w:val="28"/>
        </w:rPr>
        <w:t xml:space="preserve">поселения </w:t>
      </w:r>
      <w:r w:rsidRPr="00F926DB">
        <w:rPr>
          <w:bCs/>
          <w:sz w:val="28"/>
          <w:szCs w:val="28"/>
        </w:rPr>
        <w:t>осуществляется</w:t>
      </w:r>
    </w:p>
    <w:p w:rsidR="004B5B16" w:rsidRPr="00F926DB" w:rsidRDefault="004B5B16" w:rsidP="004B5B16">
      <w:pPr>
        <w:pStyle w:val="a5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сельских поселениях</w:t>
      </w:r>
      <w:r w:rsidRPr="00F926DB">
        <w:rPr>
          <w:sz w:val="28"/>
          <w:szCs w:val="28"/>
        </w:rPr>
        <w:t xml:space="preserve">, на предприятиях и в организациях </w:t>
      </w:r>
      <w:r>
        <w:rPr>
          <w:sz w:val="28"/>
          <w:szCs w:val="28"/>
        </w:rPr>
        <w:t>поселения,</w:t>
      </w:r>
      <w:r w:rsidRPr="00F926DB">
        <w:rPr>
          <w:sz w:val="28"/>
          <w:szCs w:val="28"/>
        </w:rPr>
        <w:t xml:space="preserve"> на ведомственных объектах и в негосударственных ведомственных структурах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 – за счет собственных средств;</w:t>
      </w:r>
    </w:p>
    <w:p w:rsidR="004B5B16" w:rsidRPr="00F926DB" w:rsidRDefault="004B5B16" w:rsidP="004B5B16">
      <w:pPr>
        <w:pStyle w:val="a5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финансирование мероприятий ГО может осуществляться за счет общественных фондов;</w:t>
      </w:r>
    </w:p>
    <w:p w:rsidR="004B5B16" w:rsidRPr="00F926DB" w:rsidRDefault="004B5B16" w:rsidP="004B5B16">
      <w:pPr>
        <w:pStyle w:val="a5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F926DB">
        <w:rPr>
          <w:sz w:val="28"/>
          <w:szCs w:val="28"/>
        </w:rPr>
        <w:t xml:space="preserve">финансирование расходов, связанных с проведением АСДНР осуществляется за </w:t>
      </w:r>
      <w:r w:rsidRPr="00F926DB">
        <w:rPr>
          <w:sz w:val="28"/>
          <w:szCs w:val="28"/>
        </w:rPr>
        <w:lastRenderedPageBreak/>
        <w:t xml:space="preserve">счет бюджетов: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 xml:space="preserve">,  объектов и ведомств </w:t>
      </w:r>
      <w:r>
        <w:rPr>
          <w:sz w:val="28"/>
          <w:szCs w:val="28"/>
        </w:rPr>
        <w:t>поселения</w:t>
      </w:r>
      <w:r w:rsidRPr="00F926DB">
        <w:rPr>
          <w:sz w:val="28"/>
          <w:szCs w:val="28"/>
        </w:rPr>
        <w:t>, в интересах которых проводятся АСДНР;</w:t>
      </w:r>
    </w:p>
    <w:p w:rsidR="004B5B16" w:rsidRDefault="004B5B16" w:rsidP="004B5B16">
      <w:pPr>
        <w:pStyle w:val="a5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F926DB">
        <w:rPr>
          <w:sz w:val="28"/>
          <w:szCs w:val="28"/>
        </w:rPr>
        <w:t>финансирование мероприятий ГО осуществляется наряду с другими оборонными мероприятиями в первоочередном порядке.</w:t>
      </w: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4B5B16" w:rsidRDefault="004B5B16" w:rsidP="004B5B16">
      <w:pPr>
        <w:pStyle w:val="a5"/>
        <w:autoSpaceDE w:val="0"/>
        <w:autoSpaceDN w:val="0"/>
        <w:spacing w:after="0"/>
        <w:jc w:val="both"/>
        <w:rPr>
          <w:sz w:val="28"/>
          <w:szCs w:val="28"/>
        </w:rPr>
      </w:pPr>
    </w:p>
    <w:p w:rsidR="007E737B" w:rsidRDefault="007E737B"/>
    <w:sectPr w:rsidR="007E737B" w:rsidSect="007E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4188"/>
        </w:tabs>
        <w:ind w:left="41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16"/>
    <w:rsid w:val="00043663"/>
    <w:rsid w:val="00043A02"/>
    <w:rsid w:val="00073F73"/>
    <w:rsid w:val="00075B02"/>
    <w:rsid w:val="0007645C"/>
    <w:rsid w:val="000A71F4"/>
    <w:rsid w:val="000E07BF"/>
    <w:rsid w:val="000F2DC7"/>
    <w:rsid w:val="00110EB4"/>
    <w:rsid w:val="00171E59"/>
    <w:rsid w:val="0019326A"/>
    <w:rsid w:val="001A4401"/>
    <w:rsid w:val="00207FA9"/>
    <w:rsid w:val="0023499D"/>
    <w:rsid w:val="0023534F"/>
    <w:rsid w:val="0025759A"/>
    <w:rsid w:val="00273F3A"/>
    <w:rsid w:val="00280A70"/>
    <w:rsid w:val="002936D0"/>
    <w:rsid w:val="002B4675"/>
    <w:rsid w:val="002C2A8C"/>
    <w:rsid w:val="002F0FE5"/>
    <w:rsid w:val="00321A32"/>
    <w:rsid w:val="00323749"/>
    <w:rsid w:val="00324CD4"/>
    <w:rsid w:val="00372942"/>
    <w:rsid w:val="0039185A"/>
    <w:rsid w:val="00392A9C"/>
    <w:rsid w:val="003A0EA5"/>
    <w:rsid w:val="003F5667"/>
    <w:rsid w:val="00404E7E"/>
    <w:rsid w:val="00427136"/>
    <w:rsid w:val="0043598F"/>
    <w:rsid w:val="00493EDC"/>
    <w:rsid w:val="004B4369"/>
    <w:rsid w:val="004B5B16"/>
    <w:rsid w:val="004E3735"/>
    <w:rsid w:val="004F7BCA"/>
    <w:rsid w:val="00500939"/>
    <w:rsid w:val="00506535"/>
    <w:rsid w:val="00533B4A"/>
    <w:rsid w:val="0055393F"/>
    <w:rsid w:val="00562836"/>
    <w:rsid w:val="005A5371"/>
    <w:rsid w:val="005C7C05"/>
    <w:rsid w:val="005E415B"/>
    <w:rsid w:val="00616F1D"/>
    <w:rsid w:val="006255F5"/>
    <w:rsid w:val="00640777"/>
    <w:rsid w:val="00644477"/>
    <w:rsid w:val="00680796"/>
    <w:rsid w:val="006931A4"/>
    <w:rsid w:val="006C0252"/>
    <w:rsid w:val="006E7627"/>
    <w:rsid w:val="00704626"/>
    <w:rsid w:val="00704887"/>
    <w:rsid w:val="00705BFA"/>
    <w:rsid w:val="00725EB9"/>
    <w:rsid w:val="00775B3E"/>
    <w:rsid w:val="007929C3"/>
    <w:rsid w:val="007B025B"/>
    <w:rsid w:val="007B1C38"/>
    <w:rsid w:val="007C7264"/>
    <w:rsid w:val="007E737B"/>
    <w:rsid w:val="007F7F71"/>
    <w:rsid w:val="0080231B"/>
    <w:rsid w:val="00802F35"/>
    <w:rsid w:val="0081637E"/>
    <w:rsid w:val="00824F5D"/>
    <w:rsid w:val="00845008"/>
    <w:rsid w:val="008510D1"/>
    <w:rsid w:val="00876447"/>
    <w:rsid w:val="00876484"/>
    <w:rsid w:val="008847ED"/>
    <w:rsid w:val="00907176"/>
    <w:rsid w:val="00924BD8"/>
    <w:rsid w:val="009341A3"/>
    <w:rsid w:val="009C6D54"/>
    <w:rsid w:val="009D6780"/>
    <w:rsid w:val="00A118C5"/>
    <w:rsid w:val="00A67180"/>
    <w:rsid w:val="00A76408"/>
    <w:rsid w:val="00A96551"/>
    <w:rsid w:val="00B134B9"/>
    <w:rsid w:val="00B25634"/>
    <w:rsid w:val="00B46B30"/>
    <w:rsid w:val="00B53B48"/>
    <w:rsid w:val="00B545B6"/>
    <w:rsid w:val="00B61A82"/>
    <w:rsid w:val="00B8080E"/>
    <w:rsid w:val="00BB48B9"/>
    <w:rsid w:val="00BF77C7"/>
    <w:rsid w:val="00BF7AE5"/>
    <w:rsid w:val="00C162A2"/>
    <w:rsid w:val="00C94B4D"/>
    <w:rsid w:val="00CC031B"/>
    <w:rsid w:val="00CC5A52"/>
    <w:rsid w:val="00CD331A"/>
    <w:rsid w:val="00CE2013"/>
    <w:rsid w:val="00CF1803"/>
    <w:rsid w:val="00CF5683"/>
    <w:rsid w:val="00D119FA"/>
    <w:rsid w:val="00D12333"/>
    <w:rsid w:val="00D267F3"/>
    <w:rsid w:val="00D3476A"/>
    <w:rsid w:val="00D36571"/>
    <w:rsid w:val="00D60D97"/>
    <w:rsid w:val="00D62B83"/>
    <w:rsid w:val="00D71EBE"/>
    <w:rsid w:val="00DC1422"/>
    <w:rsid w:val="00E01B9C"/>
    <w:rsid w:val="00E130A4"/>
    <w:rsid w:val="00E2187A"/>
    <w:rsid w:val="00E34F25"/>
    <w:rsid w:val="00E62C2D"/>
    <w:rsid w:val="00E6443F"/>
    <w:rsid w:val="00F81636"/>
    <w:rsid w:val="00F95A27"/>
    <w:rsid w:val="00FB4545"/>
    <w:rsid w:val="00FC5B3C"/>
    <w:rsid w:val="00FD53EA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5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5B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4B5B16"/>
    <w:pPr>
      <w:spacing w:after="120"/>
    </w:pPr>
  </w:style>
  <w:style w:type="character" w:customStyle="1" w:styleId="a4">
    <w:name w:val="Основной текст Знак"/>
    <w:basedOn w:val="a0"/>
    <w:link w:val="a3"/>
    <w:rsid w:val="004B5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B5B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B5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B5B16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4B5B1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2698</Words>
  <Characters>15383</Characters>
  <Application>Microsoft Office Word</Application>
  <DocSecurity>0</DocSecurity>
  <Lines>128</Lines>
  <Paragraphs>36</Paragraphs>
  <ScaleCrop>false</ScaleCrop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2014-11-14T08:17:00Z</dcterms:created>
  <dcterms:modified xsi:type="dcterms:W3CDTF">2014-11-25T06:21:00Z</dcterms:modified>
</cp:coreProperties>
</file>