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0F" w:rsidRDefault="0029330F" w:rsidP="0029330F">
      <w:pPr>
        <w:widowControl/>
        <w:spacing w:after="200"/>
        <w:contextualSpacing/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auto"/>
          <w:sz w:val="28"/>
          <w:szCs w:val="28"/>
          <w:lang w:eastAsia="en-US"/>
        </w:rPr>
        <w:t>АДМИНИСТРАЦИЯ</w:t>
      </w:r>
    </w:p>
    <w:p w:rsidR="0029330F" w:rsidRDefault="0029330F" w:rsidP="0029330F">
      <w:pPr>
        <w:widowControl/>
        <w:spacing w:after="200"/>
        <w:contextualSpacing/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auto"/>
          <w:sz w:val="28"/>
          <w:szCs w:val="28"/>
          <w:lang w:eastAsia="en-US"/>
        </w:rPr>
        <w:t>БЕРГУЛЬСКОГО СЕЛЬСОВЕТА</w:t>
      </w:r>
    </w:p>
    <w:p w:rsidR="0029330F" w:rsidRDefault="0029330F" w:rsidP="0029330F">
      <w:pPr>
        <w:widowControl/>
        <w:spacing w:after="200"/>
        <w:contextualSpacing/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auto"/>
          <w:sz w:val="28"/>
          <w:szCs w:val="28"/>
          <w:lang w:eastAsia="en-US"/>
        </w:rPr>
        <w:t>СЕВЕРНОГО РАЙОНА</w:t>
      </w:r>
    </w:p>
    <w:p w:rsidR="0029330F" w:rsidRDefault="0029330F" w:rsidP="0029330F">
      <w:pPr>
        <w:widowControl/>
        <w:spacing w:after="200"/>
        <w:contextualSpacing/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auto"/>
          <w:sz w:val="28"/>
          <w:szCs w:val="28"/>
          <w:lang w:eastAsia="en-US"/>
        </w:rPr>
        <w:t>НОВОСИБИРСКОЙ ОБЛАСТИ</w:t>
      </w:r>
      <w:bookmarkStart w:id="0" w:name="_GoBack"/>
      <w:bookmarkEnd w:id="0"/>
    </w:p>
    <w:p w:rsidR="0029330F" w:rsidRDefault="0029330F" w:rsidP="0029330F">
      <w:pPr>
        <w:widowControl/>
        <w:spacing w:after="200"/>
        <w:contextualSpacing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29330F" w:rsidRDefault="0029330F" w:rsidP="0029330F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auto"/>
          <w:sz w:val="28"/>
          <w:szCs w:val="28"/>
          <w:lang w:eastAsia="en-US"/>
        </w:rPr>
        <w:t>ПОСТАНОВЛЕНИЕ</w:t>
      </w:r>
    </w:p>
    <w:p w:rsidR="0029330F" w:rsidRDefault="0029330F" w:rsidP="0029330F">
      <w:pPr>
        <w:widowControl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29330F" w:rsidRDefault="008807EF" w:rsidP="0029330F">
      <w:pPr>
        <w:widowControl/>
        <w:spacing w:after="200"/>
        <w:contextualSpacing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8807EF">
        <w:rPr>
          <w:rFonts w:ascii="Times New Roman" w:hAnsi="Times New Roman"/>
          <w:color w:val="auto"/>
          <w:sz w:val="28"/>
          <w:szCs w:val="28"/>
          <w:lang w:eastAsia="en-US"/>
        </w:rPr>
        <w:t>23.12</w:t>
      </w:r>
      <w:r w:rsidR="0029330F" w:rsidRPr="008807EF">
        <w:rPr>
          <w:rFonts w:ascii="Times New Roman" w:hAnsi="Times New Roman"/>
          <w:color w:val="auto"/>
          <w:sz w:val="28"/>
          <w:szCs w:val="28"/>
          <w:lang w:eastAsia="en-US"/>
        </w:rPr>
        <w:t xml:space="preserve">.2024                                        </w:t>
      </w:r>
      <w:r w:rsidR="0029330F">
        <w:rPr>
          <w:rFonts w:ascii="Times New Roman" w:hAnsi="Times New Roman"/>
          <w:color w:val="auto"/>
          <w:sz w:val="28"/>
          <w:szCs w:val="28"/>
          <w:lang w:eastAsia="en-US"/>
        </w:rPr>
        <w:t xml:space="preserve">с. Бергуль                                     </w:t>
      </w:r>
      <w:r w:rsidRPr="008807EF">
        <w:rPr>
          <w:rFonts w:ascii="Times New Roman" w:hAnsi="Times New Roman"/>
          <w:color w:val="auto"/>
          <w:sz w:val="28"/>
          <w:szCs w:val="28"/>
          <w:lang w:eastAsia="en-US"/>
        </w:rPr>
        <w:t>№ 75</w:t>
      </w:r>
    </w:p>
    <w:p w:rsidR="0029330F" w:rsidRDefault="0029330F" w:rsidP="0029330F">
      <w:pPr>
        <w:widowControl/>
        <w:spacing w:after="200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29330F" w:rsidRDefault="0029330F" w:rsidP="0029330F">
      <w:pPr>
        <w:widowControl/>
        <w:spacing w:after="200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auto"/>
          <w:sz w:val="28"/>
          <w:szCs w:val="28"/>
          <w:lang w:eastAsia="en-US"/>
        </w:rPr>
        <w:t xml:space="preserve">О присвоении адреса </w:t>
      </w:r>
    </w:p>
    <w:p w:rsidR="0029330F" w:rsidRDefault="0029330F" w:rsidP="0029330F">
      <w:pPr>
        <w:widowControl/>
        <w:spacing w:after="200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29330F" w:rsidRDefault="0029330F" w:rsidP="0029330F">
      <w:pPr>
        <w:widowControl/>
        <w:spacing w:after="200"/>
        <w:ind w:left="-142"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достоверности, полноты и </w:t>
      </w:r>
      <w:proofErr w:type="gramStart"/>
      <w:r>
        <w:rPr>
          <w:rFonts w:ascii="Times New Roman" w:hAnsi="Times New Roman"/>
          <w:sz w:val="28"/>
          <w:szCs w:val="28"/>
        </w:rPr>
        <w:t>актуальности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, администрация Бергульского</w:t>
      </w:r>
      <w:r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сельсовета Северного района Новосибирской области,</w:t>
      </w:r>
    </w:p>
    <w:p w:rsidR="0029330F" w:rsidRDefault="0029330F" w:rsidP="0029330F">
      <w:pPr>
        <w:widowControl/>
        <w:spacing w:after="200"/>
        <w:ind w:left="-142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ПОСТАНОВЛЯЕТ:</w:t>
      </w:r>
    </w:p>
    <w:p w:rsidR="0029330F" w:rsidRDefault="0029330F" w:rsidP="0029330F">
      <w:pPr>
        <w:widowControl/>
        <w:spacing w:after="200"/>
        <w:ind w:left="-142" w:firstLine="426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1. Присвоить адрес квартире с кадастровым номером</w:t>
      </w:r>
      <w:r w:rsidRPr="0029330F">
        <w:t xml:space="preserve"> </w:t>
      </w:r>
      <w:r w:rsidRPr="0029330F">
        <w:rPr>
          <w:rFonts w:ascii="Times New Roman" w:hAnsi="Times New Roman"/>
          <w:color w:val="auto"/>
          <w:sz w:val="28"/>
          <w:szCs w:val="28"/>
          <w:lang w:eastAsia="en-US"/>
        </w:rPr>
        <w:t>54:21:020803:243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следующий адрес: Российская Федерация, Новосибирская область, муниципальный район Северный, сельское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  <w:lang w:eastAsia="en-US"/>
        </w:rPr>
        <w:t>Бергульский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сельсовет,   село Бергуль, улица Зеленая, дом 9 квартира 1.</w:t>
      </w:r>
    </w:p>
    <w:p w:rsidR="0029330F" w:rsidRDefault="0029330F" w:rsidP="0029330F">
      <w:pPr>
        <w:shd w:val="clear" w:color="auto" w:fill="FFFFFF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2. Настоящее постановление подлежит опубликованию в периодическом печатном издании «Вестник Бергульского сельсовета» и  на официальном сайте администрации Бергульского сельсовета Северного района Новосибирской области.                                                                                                          </w:t>
      </w:r>
    </w:p>
    <w:p w:rsidR="0029330F" w:rsidRDefault="0029330F" w:rsidP="0029330F">
      <w:pPr>
        <w:shd w:val="clear" w:color="auto" w:fill="FFFFFF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3.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29330F" w:rsidRDefault="0029330F" w:rsidP="0029330F">
      <w:pPr>
        <w:widowControl/>
        <w:spacing w:after="200"/>
        <w:ind w:left="-142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29330F" w:rsidRDefault="0029330F" w:rsidP="0029330F">
      <w:pPr>
        <w:widowControl/>
        <w:spacing w:after="200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29330F" w:rsidRDefault="0029330F" w:rsidP="0029330F">
      <w:pPr>
        <w:widowControl/>
        <w:spacing w:after="200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29330F" w:rsidRDefault="0029330F" w:rsidP="0029330F">
      <w:pPr>
        <w:widowControl/>
        <w:spacing w:after="200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Глава Бергульского сельсовета</w:t>
      </w:r>
    </w:p>
    <w:p w:rsidR="0029330F" w:rsidRDefault="0029330F" w:rsidP="0029330F">
      <w:pPr>
        <w:widowControl/>
        <w:spacing w:after="200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Северного района </w:t>
      </w:r>
    </w:p>
    <w:p w:rsidR="0029330F" w:rsidRDefault="0029330F" w:rsidP="0029330F">
      <w:pPr>
        <w:widowControl/>
        <w:spacing w:after="200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Новосибирской области                                                         И.А. Трофимов</w:t>
      </w:r>
    </w:p>
    <w:p w:rsidR="0029330F" w:rsidRDefault="0029330F" w:rsidP="0029330F">
      <w:pPr>
        <w:widowControl/>
        <w:spacing w:after="200" w:line="276" w:lineRule="auto"/>
        <w:rPr>
          <w:rFonts w:ascii="Calibri" w:hAnsi="Calibri"/>
          <w:color w:val="auto"/>
          <w:sz w:val="22"/>
          <w:szCs w:val="22"/>
          <w:lang w:eastAsia="en-US"/>
        </w:rPr>
      </w:pPr>
    </w:p>
    <w:p w:rsidR="0029330F" w:rsidRDefault="0029330F" w:rsidP="0029330F"/>
    <w:p w:rsidR="006205FA" w:rsidRDefault="006205FA"/>
    <w:sectPr w:rsidR="0062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0F"/>
    <w:rsid w:val="00022415"/>
    <w:rsid w:val="0029330F"/>
    <w:rsid w:val="006205FA"/>
    <w:rsid w:val="008807EF"/>
    <w:rsid w:val="008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0F"/>
    <w:pPr>
      <w:widowControl w:val="0"/>
      <w:spacing w:after="0" w:line="240" w:lineRule="auto"/>
    </w:pPr>
    <w:rPr>
      <w:rFonts w:ascii="Arial" w:eastAsia="Calibri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0F"/>
    <w:pPr>
      <w:widowControl w:val="0"/>
      <w:spacing w:after="0" w:line="240" w:lineRule="auto"/>
    </w:pPr>
    <w:rPr>
      <w:rFonts w:ascii="Arial" w:eastAsia="Calibri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2024-12-23T09:26:00Z</cp:lastPrinted>
  <dcterms:created xsi:type="dcterms:W3CDTF">2024-12-23T04:51:00Z</dcterms:created>
  <dcterms:modified xsi:type="dcterms:W3CDTF">2024-12-23T09:27:00Z</dcterms:modified>
</cp:coreProperties>
</file>