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87" w:rsidRDefault="00EC7A87" w:rsidP="00EC7A87">
      <w:pPr>
        <w:pStyle w:val="msonormalbullet2gifbullet1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БЕРГУЛЬСКОГО СЕЛЬСОВЕТА</w:t>
      </w:r>
    </w:p>
    <w:p w:rsidR="00EC7A87" w:rsidRDefault="00EC7A87" w:rsidP="00EC7A87">
      <w:pPr>
        <w:pStyle w:val="msonormalbullet2gifbullet1gifbullet2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EC7A87" w:rsidRDefault="00EC7A87" w:rsidP="00EC7A87">
      <w:pPr>
        <w:pStyle w:val="msonormalbullet2gifbullet1gifbullet3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C7A87" w:rsidRDefault="00EC7A87" w:rsidP="00EC7A87">
      <w:pPr>
        <w:pStyle w:val="msonormalbullet2gifbullet3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C7A87" w:rsidRDefault="00EC7A87" w:rsidP="00EC7A87">
      <w:pPr>
        <w:jc w:val="center"/>
        <w:rPr>
          <w:rFonts w:ascii="Times New Roman" w:hAnsi="Times New Roman"/>
          <w:sz w:val="28"/>
          <w:szCs w:val="28"/>
        </w:rPr>
      </w:pPr>
    </w:p>
    <w:p w:rsidR="00EC7A87" w:rsidRDefault="00EC7A87" w:rsidP="00EC7A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Бергуль   </w:t>
      </w:r>
    </w:p>
    <w:p w:rsidR="00EC7A87" w:rsidRDefault="00EC7A87" w:rsidP="00EC7A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</w:t>
      </w:r>
      <w:r w:rsidR="0010547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.10.202</w:t>
      </w:r>
      <w:r w:rsidR="001054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№ </w:t>
      </w:r>
      <w:r w:rsidR="0010547B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7A87" w:rsidRDefault="00EC7A87" w:rsidP="00EC7A87">
      <w:pPr>
        <w:pStyle w:val="msonormalbullet2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прогнозе социально-экономического развития администрации Бергульского сельсовета Северного района Новосибирской области на 202</w:t>
      </w:r>
      <w:r w:rsidR="0010547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 плановый период 202</w:t>
      </w:r>
      <w:r w:rsidR="0010547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0547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EC7A87" w:rsidRDefault="00EC7A87" w:rsidP="00EC7A87">
      <w:pPr>
        <w:pStyle w:val="msonormalbullet2gifbullet2gifbullet2gifbullet1gifbullet1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целях качественной подготовки проекта местного бюджета администрации  Бергульского сельсовета  Северного района Новосибирской области на 202</w:t>
      </w:r>
      <w:r w:rsidR="0010547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 плановый период 202</w:t>
      </w:r>
      <w:r w:rsidR="0010547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0547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и плана социально-экономического развития администрации Бергульского сельсовета  Северного района Новосибирской области на 202</w:t>
      </w:r>
      <w:r w:rsidR="0010547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10547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0547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в соответствии с Бюджетным кодексом Российской Федерации, администрация  Бергульского сельсовета Северного района Новосибирской области</w:t>
      </w:r>
      <w:proofErr w:type="gramEnd"/>
    </w:p>
    <w:p w:rsidR="00EC7A87" w:rsidRDefault="00EC7A87" w:rsidP="00EC7A87">
      <w:pPr>
        <w:pStyle w:val="msonormalbullet2gifbullet2gifbullet2gifbullet1gifbullet3gif"/>
        <w:spacing w:after="0" w:afterAutospacing="0"/>
        <w:contextualSpacing/>
        <w:jc w:val="both"/>
        <w:rPr>
          <w:sz w:val="28"/>
          <w:szCs w:val="28"/>
        </w:rPr>
      </w:pPr>
    </w:p>
    <w:p w:rsidR="00EC7A87" w:rsidRDefault="00EC7A87" w:rsidP="00EC7A87">
      <w:pPr>
        <w:pStyle w:val="msonormalbullet2gifbullet2gifbullet2gifbullet2gifbullet1gi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ПОСТАНОВЛЯЕТ:</w:t>
      </w:r>
    </w:p>
    <w:p w:rsidR="00EC7A87" w:rsidRDefault="00EC7A87" w:rsidP="00EC7A87">
      <w:pPr>
        <w:pStyle w:val="msonormalbullet2gifbullet2gifbullet2gifbullet2gifbullet2gif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Одобрить прилагаемый прогноз социально-экономического развития администрации Бергульского сельсовета Северного района Новосибирской области на 202</w:t>
      </w:r>
      <w:r w:rsidR="0010547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10547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0547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EC7A87" w:rsidRDefault="00EC7A87" w:rsidP="00EC7A87">
      <w:pPr>
        <w:pStyle w:val="msonormalbullet2gifbullet2gifbullet2gifbullet2gif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Специалистам администрации  учитывать прогнозные показатели социально-экономического развития администрации Бергульского сельсовета  Северного района Новосибирской области на 202</w:t>
      </w:r>
      <w:r w:rsidR="0010547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10547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0547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при организации работы.</w:t>
      </w:r>
    </w:p>
    <w:p w:rsidR="00EC7A87" w:rsidRDefault="00EC7A87" w:rsidP="00EC7A87">
      <w:pPr>
        <w:pStyle w:val="msonormalbullet2gifbullet2gifbullet2gifbullet2gifbullet2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Опубликовать данное постановление в периодическом печатном  издании « Вестник Бергульского сельсовета» и разместить на сайте администрации Бергульского сельсовета Северного района Новосибирской  области. </w:t>
      </w:r>
    </w:p>
    <w:p w:rsidR="00EC7A87" w:rsidRDefault="00EC7A87" w:rsidP="00EC7A87">
      <w:pPr>
        <w:pStyle w:val="msonormalbullet2gifbullet2gifbullet2gifbullet2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 оставляю за собой.  </w:t>
      </w:r>
    </w:p>
    <w:p w:rsidR="00EC7A87" w:rsidRDefault="00EC7A87" w:rsidP="00EC7A87">
      <w:pPr>
        <w:pStyle w:val="msonormalbullet2gifbullet2gifbullet2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C7A87" w:rsidRDefault="00EC7A87" w:rsidP="00EC7A87">
      <w:pPr>
        <w:pStyle w:val="msonormalbullet2gifbullet3gifbullet1gifbullet1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Бергульского  сельсовета                                И.А.Трофимов   </w:t>
      </w:r>
    </w:p>
    <w:p w:rsidR="00EC7A87" w:rsidRDefault="00EC7A87" w:rsidP="00EC7A87">
      <w:pPr>
        <w:pStyle w:val="msonormalbullet2gifbullet3gifbullet1gifbullet2gif"/>
        <w:spacing w:after="0" w:afterAutospacing="0"/>
        <w:contextualSpacing/>
        <w:jc w:val="both"/>
        <w:rPr>
          <w:sz w:val="28"/>
          <w:szCs w:val="28"/>
        </w:rPr>
        <w:sectPr w:rsidR="00EC7A87">
          <w:pgSz w:w="11906" w:h="16838"/>
          <w:pgMar w:top="1134" w:right="851" w:bottom="1134" w:left="1701" w:header="709" w:footer="709" w:gutter="0"/>
          <w:cols w:space="720"/>
        </w:sectPr>
      </w:pPr>
    </w:p>
    <w:p w:rsidR="00EC7A87" w:rsidRDefault="00EC7A87" w:rsidP="00EC7A87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ОДОБРЕН </w:t>
      </w:r>
    </w:p>
    <w:p w:rsidR="00EC7A87" w:rsidRDefault="00EC7A87" w:rsidP="00EC7A87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постановлением администрации Бергульского </w:t>
      </w:r>
    </w:p>
    <w:p w:rsidR="00EC7A87" w:rsidRDefault="00EC7A87" w:rsidP="00EC7A87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сельсовета         Северного района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C7A87" w:rsidRDefault="00EC7A87" w:rsidP="00EC7A87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области                   от  1</w:t>
      </w:r>
      <w:r w:rsidR="0010547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.10.202</w:t>
      </w:r>
      <w:r w:rsidR="001054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№ </w:t>
      </w:r>
      <w:r w:rsidR="0010547B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C7A87" w:rsidRDefault="00EC7A87" w:rsidP="00EC7A87">
      <w:pPr>
        <w:pStyle w:val="1"/>
        <w:ind w:left="360"/>
        <w:rPr>
          <w:rFonts w:ascii="Times New Roman" w:hAnsi="Times New Roman"/>
          <w:b/>
          <w:sz w:val="28"/>
          <w:szCs w:val="28"/>
        </w:rPr>
      </w:pPr>
    </w:p>
    <w:p w:rsidR="00EC7A87" w:rsidRPr="00EC7A87" w:rsidRDefault="00EC7A87" w:rsidP="00EC7A87">
      <w:pPr>
        <w:pStyle w:val="1"/>
        <w:ind w:left="360"/>
        <w:jc w:val="left"/>
        <w:rPr>
          <w:rFonts w:ascii="Times New Roman" w:hAnsi="Times New Roman"/>
          <w:b/>
          <w:szCs w:val="24"/>
        </w:rPr>
      </w:pPr>
      <w:r w:rsidRPr="00EC7A87">
        <w:rPr>
          <w:rFonts w:ascii="Times New Roman" w:hAnsi="Times New Roman"/>
          <w:b/>
          <w:szCs w:val="24"/>
        </w:rPr>
        <w:t xml:space="preserve">                         Прогноз социально-экономического развития администрации Бергульского сельсовета  </w:t>
      </w:r>
    </w:p>
    <w:p w:rsidR="00EC7A87" w:rsidRPr="00EC7A87" w:rsidRDefault="00EC7A87" w:rsidP="00EC7A87">
      <w:pPr>
        <w:pStyle w:val="1"/>
        <w:ind w:left="360"/>
        <w:jc w:val="left"/>
        <w:rPr>
          <w:rFonts w:ascii="Times New Roman" w:hAnsi="Times New Roman"/>
          <w:b/>
          <w:szCs w:val="24"/>
        </w:rPr>
      </w:pPr>
      <w:r w:rsidRPr="00EC7A87">
        <w:rPr>
          <w:rFonts w:ascii="Times New Roman" w:hAnsi="Times New Roman"/>
          <w:b/>
          <w:szCs w:val="24"/>
        </w:rPr>
        <w:t xml:space="preserve">                                      Северного  района  на 202</w:t>
      </w:r>
      <w:r w:rsidR="0010547B">
        <w:rPr>
          <w:rFonts w:ascii="Times New Roman" w:hAnsi="Times New Roman"/>
          <w:b/>
          <w:szCs w:val="24"/>
        </w:rPr>
        <w:t>5</w:t>
      </w:r>
      <w:r w:rsidRPr="00EC7A87">
        <w:rPr>
          <w:rFonts w:ascii="Times New Roman" w:hAnsi="Times New Roman"/>
          <w:b/>
          <w:szCs w:val="24"/>
        </w:rPr>
        <w:t xml:space="preserve"> год    и плановый период 202</w:t>
      </w:r>
      <w:r w:rsidR="0010547B">
        <w:rPr>
          <w:rFonts w:ascii="Times New Roman" w:hAnsi="Times New Roman"/>
          <w:b/>
          <w:szCs w:val="24"/>
        </w:rPr>
        <w:t>6</w:t>
      </w:r>
      <w:r w:rsidRPr="00EC7A87">
        <w:rPr>
          <w:rFonts w:ascii="Times New Roman" w:hAnsi="Times New Roman"/>
          <w:b/>
          <w:szCs w:val="24"/>
        </w:rPr>
        <w:t xml:space="preserve"> и 202</w:t>
      </w:r>
      <w:r w:rsidR="0010547B">
        <w:rPr>
          <w:rFonts w:ascii="Times New Roman" w:hAnsi="Times New Roman"/>
          <w:b/>
          <w:szCs w:val="24"/>
        </w:rPr>
        <w:t>7</w:t>
      </w:r>
      <w:r w:rsidRPr="00EC7A87">
        <w:rPr>
          <w:rFonts w:ascii="Times New Roman" w:hAnsi="Times New Roman"/>
          <w:b/>
          <w:szCs w:val="24"/>
        </w:rPr>
        <w:t xml:space="preserve"> годов</w:t>
      </w: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4"/>
        <w:gridCol w:w="2056"/>
        <w:gridCol w:w="896"/>
        <w:gridCol w:w="1034"/>
        <w:gridCol w:w="1069"/>
        <w:gridCol w:w="983"/>
        <w:gridCol w:w="30"/>
        <w:gridCol w:w="932"/>
        <w:gridCol w:w="898"/>
        <w:gridCol w:w="960"/>
        <w:gridCol w:w="1005"/>
        <w:gridCol w:w="8"/>
        <w:gridCol w:w="10"/>
        <w:gridCol w:w="957"/>
        <w:gridCol w:w="941"/>
        <w:gridCol w:w="25"/>
      </w:tblGrid>
      <w:tr w:rsidR="00EC7A87" w:rsidRPr="00EC7A87" w:rsidTr="00EC7A87">
        <w:trPr>
          <w:gridAfter w:val="1"/>
          <w:wAfter w:w="25" w:type="dxa"/>
          <w:trHeight w:val="360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Показатели развития района, округа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Един.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измер.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 w:rsidP="0010547B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 xml:space="preserve">     202</w:t>
            </w:r>
            <w:r w:rsidR="0010547B">
              <w:rPr>
                <w:rFonts w:ascii="Times New Roman" w:hAnsi="Times New Roman"/>
                <w:sz w:val="24"/>
                <w:szCs w:val="24"/>
              </w:rPr>
              <w:t>3</w:t>
            </w:r>
            <w:r w:rsidRPr="00EC7A8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 w:rsidP="0010547B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 xml:space="preserve">   202</w:t>
            </w:r>
            <w:r w:rsidR="0010547B">
              <w:rPr>
                <w:rFonts w:ascii="Times New Roman" w:hAnsi="Times New Roman"/>
                <w:sz w:val="24"/>
                <w:szCs w:val="24"/>
              </w:rPr>
              <w:t>4</w:t>
            </w:r>
            <w:r w:rsidRPr="00EC7A8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 w:rsidP="0010547B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 xml:space="preserve">         202</w:t>
            </w:r>
            <w:r w:rsidR="0010547B">
              <w:rPr>
                <w:rFonts w:ascii="Times New Roman" w:hAnsi="Times New Roman"/>
                <w:sz w:val="24"/>
                <w:szCs w:val="24"/>
              </w:rPr>
              <w:t>5</w:t>
            </w:r>
            <w:r w:rsidRPr="00EC7A8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 w:rsidP="0010547B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 xml:space="preserve">     202</w:t>
            </w:r>
            <w:r w:rsidR="001054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 w:rsidP="0010547B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 xml:space="preserve">    202</w:t>
            </w:r>
            <w:r w:rsidR="001054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C7A87" w:rsidRPr="00EC7A87" w:rsidTr="00EC7A87">
        <w:trPr>
          <w:gridAfter w:val="1"/>
          <w:wAfter w:w="25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87" w:rsidRPr="00EC7A87" w:rsidRDefault="00EC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87" w:rsidRPr="00EC7A87" w:rsidRDefault="00EC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в % к</w:t>
            </w:r>
          </w:p>
          <w:p w:rsidR="00EC7A87" w:rsidRPr="00EC7A87" w:rsidRDefault="00EC7A87" w:rsidP="0010547B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202</w:t>
            </w:r>
            <w:r w:rsidR="0010547B">
              <w:rPr>
                <w:rFonts w:ascii="Times New Roman" w:hAnsi="Times New Roman"/>
                <w:sz w:val="24"/>
                <w:szCs w:val="24"/>
              </w:rPr>
              <w:t>2</w:t>
            </w:r>
            <w:r w:rsidRPr="00EC7A8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в % к</w:t>
            </w:r>
          </w:p>
          <w:p w:rsidR="00EC7A87" w:rsidRPr="00EC7A87" w:rsidRDefault="00EC7A87" w:rsidP="0010547B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202</w:t>
            </w:r>
            <w:r w:rsidR="0010547B">
              <w:rPr>
                <w:rFonts w:ascii="Times New Roman" w:hAnsi="Times New Roman"/>
                <w:sz w:val="24"/>
                <w:szCs w:val="24"/>
              </w:rPr>
              <w:t>3</w:t>
            </w:r>
            <w:r w:rsidRPr="00EC7A8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в % к</w:t>
            </w:r>
          </w:p>
          <w:p w:rsidR="00EC7A87" w:rsidRPr="00EC7A87" w:rsidRDefault="00EC7A87" w:rsidP="0010547B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202</w:t>
            </w:r>
            <w:r w:rsidR="0010547B">
              <w:rPr>
                <w:rFonts w:ascii="Times New Roman" w:hAnsi="Times New Roman"/>
                <w:sz w:val="24"/>
                <w:szCs w:val="24"/>
              </w:rPr>
              <w:t>4</w:t>
            </w:r>
            <w:r w:rsidRPr="00EC7A8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в % к</w:t>
            </w:r>
          </w:p>
          <w:p w:rsidR="00EC7A87" w:rsidRPr="00EC7A87" w:rsidRDefault="00EC7A87" w:rsidP="0010547B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202</w:t>
            </w:r>
            <w:r w:rsidR="001054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в % к</w:t>
            </w:r>
          </w:p>
          <w:p w:rsidR="00EC7A87" w:rsidRPr="00EC7A87" w:rsidRDefault="00EC7A87" w:rsidP="0010547B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202</w:t>
            </w:r>
            <w:r w:rsidR="0010547B">
              <w:rPr>
                <w:rFonts w:ascii="Times New Roman" w:hAnsi="Times New Roman"/>
                <w:sz w:val="24"/>
                <w:szCs w:val="24"/>
              </w:rPr>
              <w:t>6</w:t>
            </w:r>
            <w:r w:rsidRPr="00EC7A8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C7A87" w:rsidRPr="00EC7A87" w:rsidTr="00EC7A87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7A87" w:rsidRPr="00EC7A87" w:rsidTr="00EC7A87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Прирост +(убыл</w:t>
            </w:r>
            <w:proofErr w:type="gramStart"/>
            <w:r w:rsidRPr="00EC7A87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EC7A87">
              <w:rPr>
                <w:rFonts w:ascii="Times New Roman" w:hAnsi="Times New Roman"/>
                <w:sz w:val="24"/>
                <w:szCs w:val="24"/>
              </w:rPr>
              <w:t>) населения с учетом миграции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EC7A87">
              <w:rPr>
                <w:rFonts w:ascii="Times New Roman" w:hAnsi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+0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 xml:space="preserve">    +0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EC7A87">
              <w:rPr>
                <w:rFonts w:ascii="Times New Roman" w:hAnsi="Times New Roman"/>
                <w:sz w:val="24"/>
                <w:szCs w:val="24"/>
              </w:rPr>
              <w:t>выбывших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- 5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Поголовье скот</w:t>
            </w:r>
            <w:proofErr w:type="gramStart"/>
            <w:r w:rsidRPr="00EC7A87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EC7A87">
              <w:rPr>
                <w:rFonts w:ascii="Times New Roman" w:hAnsi="Times New Roman"/>
                <w:sz w:val="24"/>
                <w:szCs w:val="24"/>
              </w:rPr>
              <w:t>все категории хозяйств):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lastRenderedPageBreak/>
              <w:t>-крупный рогатый скот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7A87" w:rsidRPr="00EC7A87" w:rsidTr="00EC7A87">
        <w:trPr>
          <w:trHeight w:val="76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В том числе коровы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57,6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A87" w:rsidRPr="00EC7A87" w:rsidTr="00EC7A87">
        <w:trPr>
          <w:trHeight w:val="51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Свиньи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гол.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7A87" w:rsidRPr="00EC7A87" w:rsidTr="00EC7A87">
        <w:trPr>
          <w:trHeight w:val="40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Производства мяса на убой в живом весе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Объем продукции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 xml:space="preserve">сельского хозяйства </w:t>
            </w:r>
            <w:proofErr w:type="gramStart"/>
            <w:r w:rsidRPr="00EC7A8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7A87">
              <w:rPr>
                <w:rFonts w:ascii="Times New Roman" w:hAnsi="Times New Roman"/>
                <w:sz w:val="24"/>
                <w:szCs w:val="24"/>
              </w:rPr>
              <w:t>хозяйствах</w:t>
            </w:r>
            <w:proofErr w:type="gramEnd"/>
            <w:r w:rsidRPr="00EC7A87">
              <w:rPr>
                <w:rFonts w:ascii="Times New Roman" w:hAnsi="Times New Roman"/>
                <w:sz w:val="24"/>
                <w:szCs w:val="24"/>
              </w:rPr>
              <w:t xml:space="preserve"> всех категорий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EC7A8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C7A8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1.Оборот розничной торговли, включая общественное питание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 xml:space="preserve">2.Оборот </w:t>
            </w:r>
            <w:proofErr w:type="gramStart"/>
            <w:r w:rsidRPr="00EC7A87">
              <w:rPr>
                <w:rFonts w:ascii="Times New Roman" w:hAnsi="Times New Roman"/>
                <w:sz w:val="24"/>
                <w:szCs w:val="24"/>
              </w:rPr>
              <w:t>розничной</w:t>
            </w:r>
            <w:proofErr w:type="gramEnd"/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торговли на душу населения.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lastRenderedPageBreak/>
              <w:t>млн</w:t>
            </w:r>
            <w:proofErr w:type="gramStart"/>
            <w:r w:rsidRPr="00EC7A8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C7A87">
              <w:rPr>
                <w:rFonts w:ascii="Times New Roman" w:hAnsi="Times New Roman"/>
                <w:sz w:val="24"/>
                <w:szCs w:val="24"/>
              </w:rPr>
              <w:t>уб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руб/чел.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7300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92,0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1,9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82,6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1,9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1,9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1,9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lastRenderedPageBreak/>
              <w:t>Среднемесячная заработная плата 1 работника (по всем предприятиям)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16997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16997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16997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16997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16997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Собственные доходы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732,5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116,7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697,3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697,3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697,3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697,3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 xml:space="preserve">Уровень обеспеченности собственными доходами бюджета на 1 человека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 xml:space="preserve">Удельный вес детей в возрасте 7-15 лет, обучающихся в общеобразовательных школах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Количество выпускников общеобразовательных школ, поступивших в ВУЗы и ПТУ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3чел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3 чел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 чел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 чел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 чел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% от общего кол-ва населения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 xml:space="preserve">Инвестиции в основной капитал </w:t>
            </w:r>
            <w:proofErr w:type="gramStart"/>
            <w:r w:rsidRPr="00EC7A8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EC7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счет всех источников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EC7A8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C7A87">
              <w:rPr>
                <w:rFonts w:ascii="Times New Roman" w:hAnsi="Times New Roman"/>
                <w:sz w:val="24"/>
                <w:szCs w:val="24"/>
              </w:rPr>
              <w:t>уб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Обеспеченность населения домашними телефонами на 100 жителей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Охват населенных пунктов сетью мобильной связи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Удельный вес освещенных улиц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% от общей протяженности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Количество прием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ных семей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7A8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7A8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7A8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7A8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7A8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 xml:space="preserve">Количество детей </w:t>
            </w:r>
            <w:proofErr w:type="gramStart"/>
            <w:r w:rsidRPr="00EC7A8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ходящихся под опекой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Объем строительно-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lastRenderedPageBreak/>
              <w:t>монтажных работ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lastRenderedPageBreak/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lastRenderedPageBreak/>
              <w:t>Ввод в эксплуатацию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EC7A87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EC7A87">
              <w:rPr>
                <w:rFonts w:ascii="Times New Roman" w:hAnsi="Times New Roman"/>
                <w:sz w:val="24"/>
                <w:szCs w:val="24"/>
              </w:rPr>
              <w:t>илья.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C7A8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C7A87" w:rsidRPr="00EC7A87" w:rsidTr="00EC7A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Ввод в эксплуатацию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индивидуальных жи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 xml:space="preserve">лых домов, </w:t>
            </w:r>
            <w:proofErr w:type="gramStart"/>
            <w:r w:rsidRPr="00EC7A87">
              <w:rPr>
                <w:rFonts w:ascii="Times New Roman" w:hAnsi="Times New Roman"/>
                <w:sz w:val="24"/>
                <w:szCs w:val="24"/>
              </w:rPr>
              <w:t>построен</w:t>
            </w:r>
            <w:proofErr w:type="gramEnd"/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 xml:space="preserve">ных населением </w:t>
            </w:r>
            <w:proofErr w:type="gramStart"/>
            <w:r w:rsidRPr="00EC7A8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EC7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свой счет и с помощью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кредитов.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gramStart"/>
            <w:r w:rsidRPr="00EC7A8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EC7A87">
              <w:rPr>
                <w:rFonts w:ascii="Times New Roman" w:hAnsi="Times New Roman"/>
                <w:sz w:val="24"/>
                <w:szCs w:val="24"/>
              </w:rPr>
              <w:t>бщей</w:t>
            </w:r>
          </w:p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7A8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7A8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87" w:rsidRPr="00EC7A87" w:rsidRDefault="00EC7A87">
            <w:pPr>
              <w:rPr>
                <w:rFonts w:ascii="Times New Roman" w:hAnsi="Times New Roman"/>
                <w:sz w:val="24"/>
                <w:szCs w:val="24"/>
              </w:rPr>
            </w:pPr>
            <w:r w:rsidRPr="00EC7A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EC7A87" w:rsidRPr="00EC7A87" w:rsidRDefault="00EC7A87" w:rsidP="00EC7A87">
      <w:pPr>
        <w:rPr>
          <w:rFonts w:ascii="Times New Roman" w:hAnsi="Times New Roman"/>
          <w:sz w:val="24"/>
          <w:szCs w:val="24"/>
        </w:rPr>
      </w:pPr>
    </w:p>
    <w:p w:rsidR="00EC7A87" w:rsidRPr="00EC7A87" w:rsidRDefault="00EC7A87" w:rsidP="00EC7A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7A87" w:rsidRPr="00EC7A87" w:rsidRDefault="00EC7A87" w:rsidP="00EC7A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7A87" w:rsidRPr="00EC7A87" w:rsidRDefault="00EC7A87" w:rsidP="00EC7A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7A87" w:rsidRPr="00EC7A87" w:rsidRDefault="00EC7A87" w:rsidP="00EC7A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7A87" w:rsidRPr="00EC7A87" w:rsidRDefault="00EC7A87" w:rsidP="00EC7A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7A87" w:rsidRDefault="00EC7A87" w:rsidP="00EC7A87">
      <w:pPr>
        <w:ind w:left="360"/>
        <w:jc w:val="both"/>
        <w:rPr>
          <w:szCs w:val="24"/>
        </w:rPr>
      </w:pPr>
    </w:p>
    <w:p w:rsidR="00EC7A87" w:rsidRDefault="00EC7A87" w:rsidP="00EC7A87">
      <w:pPr>
        <w:ind w:left="360"/>
        <w:jc w:val="both"/>
      </w:pPr>
    </w:p>
    <w:p w:rsidR="00EC7A87" w:rsidRDefault="00EC7A87" w:rsidP="00EC7A87">
      <w:pPr>
        <w:ind w:left="360"/>
        <w:jc w:val="both"/>
      </w:pPr>
    </w:p>
    <w:p w:rsidR="00EC7A87" w:rsidRDefault="00EC7A87" w:rsidP="00EC7A87">
      <w:pPr>
        <w:pStyle w:val="10"/>
        <w:jc w:val="center"/>
        <w:rPr>
          <w:sz w:val="28"/>
          <w:szCs w:val="28"/>
        </w:rPr>
      </w:pPr>
    </w:p>
    <w:p w:rsidR="00EC7A87" w:rsidRDefault="00EC7A87" w:rsidP="00EC7A87"/>
    <w:p w:rsidR="00EC7A87" w:rsidRDefault="00EC7A87" w:rsidP="00EC7A87"/>
    <w:p w:rsidR="00EC7A87" w:rsidRDefault="00EC7A87" w:rsidP="00EC7A87"/>
    <w:p w:rsidR="00EC7A87" w:rsidRDefault="00EC7A87" w:rsidP="00EC7A87"/>
    <w:p w:rsidR="00C343EF" w:rsidRDefault="00C343EF"/>
    <w:sectPr w:rsidR="00C343EF" w:rsidSect="00EC7A87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A87"/>
    <w:rsid w:val="00033ECA"/>
    <w:rsid w:val="0010547B"/>
    <w:rsid w:val="0028002A"/>
    <w:rsid w:val="00C343EF"/>
    <w:rsid w:val="00EC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rsid w:val="00EC7A8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0">
    <w:name w:val="Обычный1"/>
    <w:rsid w:val="00EC7A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EC7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EC7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EC7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2gif">
    <w:name w:val="msonormalbullet2gifbullet1gifbullet2.gif"/>
    <w:basedOn w:val="a"/>
    <w:rsid w:val="00EC7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EC7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3gif">
    <w:name w:val="msonormalbullet2gifbullet2gifbullet2gifbullet3.gif"/>
    <w:basedOn w:val="a"/>
    <w:rsid w:val="00EC7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2gifbullet1gif">
    <w:name w:val="msonormalbullet2gifbullet2gifbullet2gifbullet2gifbullet1.gif"/>
    <w:basedOn w:val="a"/>
    <w:rsid w:val="00EC7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2gifbullet3gif">
    <w:name w:val="msonormalbullet2gifbullet2gifbullet2gifbullet2gifbullet3.gif"/>
    <w:basedOn w:val="a"/>
    <w:rsid w:val="00EC7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rsid w:val="00EC7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2gifbullet2gifbullet2gif">
    <w:name w:val="msonormalbullet2gifbullet2gifbullet2gifbullet2gifbullet2gifbullet2.gif"/>
    <w:basedOn w:val="a"/>
    <w:rsid w:val="00EC7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2gifbullet2gifbullet3gif">
    <w:name w:val="msonormalbullet2gifbullet2gifbullet2gifbullet2gifbullet2gifbullet3.gif"/>
    <w:basedOn w:val="a"/>
    <w:rsid w:val="00EC7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1gifbullet1gif">
    <w:name w:val="msonormalbullet2gifbullet2gifbullet2gifbullet1gifbullet1.gif"/>
    <w:basedOn w:val="a"/>
    <w:rsid w:val="00EC7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1gifbullet3gif">
    <w:name w:val="msonormalbullet2gifbullet2gifbullet2gifbullet1gifbullet3.gif"/>
    <w:basedOn w:val="a"/>
    <w:rsid w:val="00EC7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1gifbullet1gif">
    <w:name w:val="msonormalbullet2gifbullet3gifbullet1gifbullet1.gif"/>
    <w:basedOn w:val="a"/>
    <w:rsid w:val="00EC7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1gifbullet2gif">
    <w:name w:val="msonormalbullet2gifbullet3gifbullet1gifbullet2.gif"/>
    <w:basedOn w:val="a"/>
    <w:rsid w:val="00EC7A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2024-10-18T04:33:00Z</cp:lastPrinted>
  <dcterms:created xsi:type="dcterms:W3CDTF">2024-10-18T01:47:00Z</dcterms:created>
  <dcterms:modified xsi:type="dcterms:W3CDTF">2024-10-18T04:34:00Z</dcterms:modified>
</cp:coreProperties>
</file>