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ИЕ</w:t>
      </w: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06.04.2020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ергуль                                                   № 6</w:t>
      </w: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DE" w:rsidRDefault="00FD31DE" w:rsidP="00FD31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FD31DE" w:rsidRDefault="00FD31DE" w:rsidP="00FD31D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обсуждения проекта отчета об исполнении местного бюджета Бергульского сельсовета Северного района Новосибирской области за 2019 год с участием жителей, на основании статьи 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Бергульского сельсовета Северного района Новосибирской области,  администрация Бергульского сельсовета Северного района Новосибирской области </w:t>
      </w:r>
    </w:p>
    <w:p w:rsidR="00FD31DE" w:rsidRDefault="00FD31DE" w:rsidP="00FD31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1.Вынести на публичные слушания проект отчета об исполнении местного 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 Бергульского сельсовета Северного района Новосибирской области за 2019 год.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2.Назначить публичные слушания на 11час.00 мин.  20 апреля 2020 года.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3.Провести публичные слушания в кабинете главы Бергульского сельсовета, по адресу: Новосибирская область, Северный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ергуль ул. Центральная, д.38.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4.Организацию и проведение публичных слушаний возложить на администрацию  Бергульского сельсовета Северного района Новосибирской области.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5.Определить секретарем публичных слушаний Гусеву О.В., специалиста 2 разряда администрации Бергульского сельсовета Северного района Новосибирской области.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6.Опубликовать данное постановление и проект отчета об исполнении 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 Бергульского сельсовета Северного района Новосибирской области  за 2019 год в периодическом печатном издании  «Вестник  Бергульского сельсовета».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Бергульского сельсовета   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И.А.Трофимов    </w:t>
      </w:r>
    </w:p>
    <w:p w:rsidR="00FD31DE" w:rsidRDefault="00FD31DE" w:rsidP="00FD31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31DE" w:rsidRDefault="00FD31DE" w:rsidP="00FD31DE"/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СОВЕТ ДЕПУТАТОВ  БЕРГУЛЬСКОГО СЕЛЬСОВЕТА</w:t>
      </w:r>
      <w:r w:rsidRPr="000D0995">
        <w:rPr>
          <w:rFonts w:ascii="Times New Roman" w:hAnsi="Times New Roman" w:cs="Times New Roman"/>
          <w:b/>
          <w:sz w:val="28"/>
          <w:szCs w:val="28"/>
        </w:rPr>
        <w:br/>
        <w:t xml:space="preserve">СЕВЕРНОГО РАЙОНА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9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0995">
        <w:rPr>
          <w:rFonts w:ascii="Times New Roman" w:hAnsi="Times New Roman" w:cs="Times New Roman"/>
          <w:b/>
          <w:sz w:val="28"/>
          <w:szCs w:val="28"/>
        </w:rPr>
        <w:t xml:space="preserve"> Е Ш Е Н И Е    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0D0995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D0995">
        <w:rPr>
          <w:rFonts w:ascii="Times New Roman" w:hAnsi="Times New Roman" w:cs="Times New Roman"/>
          <w:b/>
          <w:sz w:val="28"/>
          <w:szCs w:val="28"/>
        </w:rPr>
        <w:t xml:space="preserve">        с. Бергуль                              № </w:t>
      </w:r>
    </w:p>
    <w:p w:rsidR="000D0995" w:rsidRPr="000D0995" w:rsidRDefault="000D0995" w:rsidP="000D0995">
      <w:pPr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 Бергульского сельсовета Северного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района Новосибирской области за 2019 год</w:t>
      </w:r>
    </w:p>
    <w:p w:rsidR="000D0995" w:rsidRPr="000D0995" w:rsidRDefault="000D0995" w:rsidP="000D0995">
      <w:pPr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D0995">
        <w:rPr>
          <w:rFonts w:ascii="Times New Roman" w:hAnsi="Times New Roman" w:cs="Times New Roman"/>
          <w:sz w:val="28"/>
          <w:szCs w:val="28"/>
        </w:rPr>
        <w:t xml:space="preserve">Заслушав и обсудив доклад администрации Бергульского сельсовета Северного района Новосибирской области « Об исполнении местного бюджета Бергульского сельсовета Северного района Новосибирской области ( далее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естный бюджет) за 2019 год», Совет депутатов  Бергульского сельсовета Северного района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РЕШИЛ:</w:t>
      </w:r>
    </w:p>
    <w:p w:rsidR="000D0995" w:rsidRPr="000D0995" w:rsidRDefault="000D0995" w:rsidP="000D0995">
      <w:pPr>
        <w:numPr>
          <w:ilvl w:val="0"/>
          <w:numId w:val="1"/>
        </w:numPr>
        <w:spacing w:after="0" w:line="240" w:lineRule="auto"/>
        <w:ind w:left="0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Утвердить отчет об исполнении местного бюджета Бергульского сельсовета Северного района Новосибирской области за 2019 год по расходам в сумме 6291,7 тыс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>ублей, по доходам в сумме  6015,0 тыс.рублей, с превышением доходов над расходами (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D0995">
        <w:rPr>
          <w:rFonts w:ascii="Times New Roman" w:hAnsi="Times New Roman" w:cs="Times New Roman"/>
          <w:sz w:val="28"/>
          <w:szCs w:val="28"/>
        </w:rPr>
        <w:t xml:space="preserve"> местного бюджета) в сумме 276,7 тыс.рублей.</w:t>
      </w:r>
    </w:p>
    <w:p w:rsidR="000D0995" w:rsidRPr="000D0995" w:rsidRDefault="000D0995" w:rsidP="000D0995">
      <w:pPr>
        <w:numPr>
          <w:ilvl w:val="0"/>
          <w:numId w:val="1"/>
        </w:numPr>
        <w:spacing w:after="0" w:line="240" w:lineRule="auto"/>
        <w:ind w:left="0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Утвердить кассовое исполнение местного бюджета по доходам за 2019 год:</w:t>
      </w:r>
    </w:p>
    <w:p w:rsidR="000D0995" w:rsidRPr="000D0995" w:rsidRDefault="000D0995" w:rsidP="000D0995">
      <w:pPr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lastRenderedPageBreak/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0D0995" w:rsidRPr="000D0995" w:rsidRDefault="000D0995" w:rsidP="000D0995">
      <w:pPr>
        <w:numPr>
          <w:ilvl w:val="0"/>
          <w:numId w:val="1"/>
        </w:numPr>
        <w:spacing w:after="0" w:line="240" w:lineRule="auto"/>
        <w:ind w:left="0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местного бюджета по расходам бюджета за 2019 год: </w:t>
      </w: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1) по ведомственной структуре расходов, согласно приложению 3 к настоящему решению;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2019 год:</w:t>
      </w: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2) кодам групп, подгрупп, статей, видов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5. Опубликовать данное решение в «Вестнике  Бергульского сельсовета».</w:t>
      </w:r>
    </w:p>
    <w:p w:rsidR="000D0995" w:rsidRPr="000D0995" w:rsidRDefault="000D0995" w:rsidP="000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6. Контроль за исполнением данного решения возложить на комиссию по бюджету, налогам, собственности и социальной политике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>Хохлова Р.А.).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Глава  Бергульского сельсовета                       Председатель Совета депутатов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Северного района                                              Бергульского сельсовета Северного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района Новосибирской области                                       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И.А.Трофимов                                                   Р.А.Хохлова                                  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099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Pr="000D0995">
        <w:rPr>
          <w:rFonts w:ascii="Times New Roman" w:hAnsi="Times New Roman" w:cs="Times New Roman"/>
          <w:sz w:val="28"/>
          <w:szCs w:val="28"/>
        </w:rPr>
        <w:t xml:space="preserve">Приложение 1 к решению 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по доходам за 2019 год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851"/>
        <w:gridCol w:w="1559"/>
      </w:tblGrid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Наименование кодов классификации доходов бюджетов</w:t>
            </w:r>
          </w:p>
        </w:tc>
        <w:tc>
          <w:tcPr>
            <w:tcW w:w="1559" w:type="dxa"/>
            <w:shd w:val="clear" w:color="auto" w:fill="auto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0995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D09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D0995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00085000000000000000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6015,0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00010000000000000000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690,8</w:t>
            </w:r>
          </w:p>
        </w:tc>
      </w:tr>
      <w:tr w:rsidR="000D0995" w:rsidRPr="000D0995" w:rsidTr="000D0995">
        <w:trPr>
          <w:trHeight w:val="240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00010102000010000000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131,1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18210102010010000110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131,0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18210102020010000110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00010302200000000000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399,9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10010302240010000110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</w:t>
            </w:r>
            <w:proofErr w:type="gramStart"/>
            <w:r w:rsidRPr="000D09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139,4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10010302240010000110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099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0D0995">
              <w:rPr>
                <w:rFonts w:ascii="Times New Roman" w:hAnsi="Times New Roman" w:cs="Times New Roman"/>
                <w:color w:val="000000"/>
              </w:rPr>
              <w:t>) двигателей</w:t>
            </w:r>
            <w:proofErr w:type="gramStart"/>
            <w:r w:rsidRPr="000D09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D0995">
              <w:rPr>
                <w:rFonts w:ascii="Times New Roman" w:hAnsi="Times New Roman" w:cs="Times New Roman"/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3,8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lastRenderedPageBreak/>
              <w:t>10010302250010000110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274,6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10010302260010000110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-17,9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30,3</w:t>
            </w:r>
          </w:p>
        </w:tc>
      </w:tr>
      <w:tr w:rsidR="000D0995" w:rsidRPr="000D0995" w:rsidTr="000D0995">
        <w:trPr>
          <w:trHeight w:val="1590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18210606033100000110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7,5</w:t>
            </w:r>
          </w:p>
        </w:tc>
      </w:tr>
      <w:tr w:rsidR="000D0995" w:rsidRPr="000D0995" w:rsidTr="000D0995">
        <w:trPr>
          <w:trHeight w:val="1530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18210606043100000110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22,8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00010800000000000000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Государственная пошлина, сборы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55510804020010000110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0,4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00011300000000000000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Доходы от оказания платных услуг и компенсации 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85,8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55511301995100000130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85,8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00011100000000000000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43,3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55511105035100000120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43,3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00020201000000000151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2402,0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lastRenderedPageBreak/>
              <w:t>55520201001100000151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2402,0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00020204000000000000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684,5</w:t>
            </w:r>
          </w:p>
        </w:tc>
      </w:tr>
      <w:tr w:rsidR="000D0995" w:rsidRPr="000D0995" w:rsidTr="000D0995">
        <w:trPr>
          <w:trHeight w:val="752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55520204999100000151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300,0</w:t>
            </w:r>
          </w:p>
        </w:tc>
      </w:tr>
      <w:tr w:rsidR="000D0995" w:rsidRPr="000D0995" w:rsidTr="000D0995">
        <w:trPr>
          <w:trHeight w:val="1245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55520204056100000151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384,5</w:t>
            </w:r>
          </w:p>
        </w:tc>
      </w:tr>
      <w:tr w:rsidR="000D0995" w:rsidRPr="000D0995" w:rsidTr="000D0995">
        <w:trPr>
          <w:trHeight w:val="427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55520202000000000000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Субсидии бюджетам сельских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1932,5</w:t>
            </w:r>
          </w:p>
        </w:tc>
      </w:tr>
      <w:tr w:rsidR="000D0995" w:rsidRPr="000D0995" w:rsidTr="000D0995">
        <w:trPr>
          <w:trHeight w:val="419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55520202999100000151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1932,5</w:t>
            </w:r>
          </w:p>
        </w:tc>
      </w:tr>
      <w:tr w:rsidR="000D0995" w:rsidRPr="000D0995" w:rsidTr="000D0995">
        <w:trPr>
          <w:trHeight w:val="708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55520209000000000000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230,0</w:t>
            </w:r>
          </w:p>
        </w:tc>
      </w:tr>
      <w:tr w:rsidR="000D0995" w:rsidRPr="000D0995" w:rsidTr="000D0995">
        <w:trPr>
          <w:trHeight w:val="1245"/>
        </w:trPr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55520209054100000151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230,0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00020203000000000000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77,4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55520203015100000151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77,3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55520203024100000151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c>
          <w:tcPr>
            <w:tcW w:w="262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55521905000100000151</w:t>
            </w:r>
          </w:p>
        </w:tc>
        <w:tc>
          <w:tcPr>
            <w:tcW w:w="5851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Возврат остатков субсидии, субвенций и иных межбюджетных трансфертов, имеющих целевое назначение</w:t>
            </w:r>
            <w:proofErr w:type="gramStart"/>
            <w:r w:rsidRPr="000D09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</w:rPr>
              <w:t xml:space="preserve"> прошлых лет из бюджетов сельских поселений</w:t>
            </w:r>
          </w:p>
        </w:tc>
        <w:tc>
          <w:tcPr>
            <w:tcW w:w="155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-2,2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Pr="000D0995">
        <w:rPr>
          <w:rFonts w:ascii="Times New Roman" w:hAnsi="Times New Roman" w:cs="Times New Roman"/>
          <w:sz w:val="28"/>
          <w:szCs w:val="28"/>
        </w:rPr>
        <w:t xml:space="preserve">Приложение 2 к решению 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по доходам за 2019 года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0D0995">
        <w:rPr>
          <w:rFonts w:ascii="Times New Roman" w:hAnsi="Times New Roman" w:cs="Times New Roman"/>
          <w:b/>
        </w:rPr>
        <w:t xml:space="preserve">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64"/>
        <w:gridCol w:w="1417"/>
        <w:gridCol w:w="4678"/>
        <w:gridCol w:w="1239"/>
      </w:tblGrid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Вид доходов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Подвид доходов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Классификация операций сектора государственного управления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Наименование кодов классификации доходов бюджета</w:t>
            </w:r>
          </w:p>
        </w:tc>
        <w:tc>
          <w:tcPr>
            <w:tcW w:w="1239" w:type="dxa"/>
            <w:shd w:val="clear" w:color="auto" w:fill="auto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D09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D0995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8500000000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Доходы бюджета</w:t>
            </w:r>
          </w:p>
        </w:tc>
        <w:tc>
          <w:tcPr>
            <w:tcW w:w="123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6017,2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1000000000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3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690,8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1010200001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239" w:type="dxa"/>
            <w:shd w:val="clear" w:color="auto" w:fill="auto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131,1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1010201001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131,0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1010202001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1030220000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399,9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lastRenderedPageBreak/>
              <w:t>1030223001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</w:t>
            </w:r>
            <w:proofErr w:type="gramStart"/>
            <w:r w:rsidRPr="000D09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139,4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1030224001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099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0D0995">
              <w:rPr>
                <w:rFonts w:ascii="Times New Roman" w:hAnsi="Times New Roman" w:cs="Times New Roman"/>
                <w:color w:val="000000"/>
              </w:rPr>
              <w:t>) двигателей</w:t>
            </w:r>
            <w:proofErr w:type="gramStart"/>
            <w:r w:rsidRPr="000D09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3,8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1030225001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274,6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1030226001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-17,9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1060000000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color w:val="000000"/>
              </w:rPr>
            </w:pPr>
            <w:r w:rsidRPr="000D0995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30,3</w:t>
            </w:r>
          </w:p>
        </w:tc>
      </w:tr>
      <w:tr w:rsidR="000D0995" w:rsidRPr="000D0995" w:rsidTr="000D0995">
        <w:trPr>
          <w:trHeight w:val="1280"/>
        </w:trPr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1060603310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Земельный налог с организаций, обладающих земельный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7,5</w:t>
            </w:r>
          </w:p>
        </w:tc>
      </w:tr>
      <w:tr w:rsidR="000D0995" w:rsidRPr="000D0995" w:rsidTr="000D0995">
        <w:trPr>
          <w:trHeight w:val="1306"/>
        </w:trPr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1060604310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22,8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1080000000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Государственная пошлина, сборы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1080402001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D0995"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0,4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lastRenderedPageBreak/>
              <w:t>1130000000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85,8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1130199510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85,8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1110000000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43,3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1110503510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43,3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114000000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продажи материальных и нематериальных запасов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114020000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0,2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114020531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0D0995">
              <w:rPr>
                <w:rFonts w:ascii="Times New Roman" w:hAnsi="Times New Roman" w:cs="Times New Roman"/>
              </w:rPr>
              <w:t>0</w:t>
            </w:r>
            <w:proofErr w:type="gramEnd"/>
            <w:r w:rsidRPr="000D0995">
              <w:rPr>
                <w:rFonts w:ascii="Times New Roman" w:hAnsi="Times New Roman" w:cs="Times New Roman"/>
              </w:rPr>
              <w:t>,в части реализации основных средств по указанному имуществу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116000000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116900000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0,3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1169005010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0,3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200000000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5326,4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5326,4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lastRenderedPageBreak/>
              <w:t>2020100000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2402,0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2020100110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2402,0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2020400000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Межбюджетные трансферты, передаваемые бюджетам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684,5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2020499910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300,0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2020405610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384,5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2020200000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Субсидии бюджетам сельских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1932,5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2020299910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1932,5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2020900000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230,0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2020905410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230,0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2020300000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77,4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2020301510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77,3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2020302410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c>
          <w:tcPr>
            <w:tcW w:w="183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2190500010</w:t>
            </w:r>
          </w:p>
        </w:tc>
        <w:tc>
          <w:tcPr>
            <w:tcW w:w="964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417" w:type="dxa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467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Возврат остатков субсидии, субвенции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239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-2,2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  <w:b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3 к решению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0D0995" w:rsidRPr="000D0995" w:rsidRDefault="000D0995" w:rsidP="000D0995">
      <w:pPr>
        <w:jc w:val="right"/>
        <w:rPr>
          <w:rFonts w:ascii="Times New Roman" w:hAnsi="Times New Roman" w:cs="Times New Roman"/>
        </w:rPr>
      </w:pPr>
    </w:p>
    <w:p w:rsidR="000D0995" w:rsidRPr="000D0995" w:rsidRDefault="000D0995" w:rsidP="000D0995">
      <w:pPr>
        <w:jc w:val="right"/>
        <w:rPr>
          <w:rFonts w:ascii="Times New Roman" w:hAnsi="Times New Roman" w:cs="Times New Roman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по расходам за 2019 год по ведомственной структуре расходов</w:t>
      </w:r>
    </w:p>
    <w:p w:rsidR="000D0995" w:rsidRPr="000D0995" w:rsidRDefault="000D0995" w:rsidP="000D0995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D0995">
        <w:rPr>
          <w:rFonts w:ascii="Times New Roman" w:hAnsi="Times New Roman" w:cs="Times New Roman"/>
        </w:rPr>
        <w:t>(тыс</w:t>
      </w:r>
      <w:proofErr w:type="gramStart"/>
      <w:r w:rsidRPr="000D0995">
        <w:rPr>
          <w:rFonts w:ascii="Times New Roman" w:hAnsi="Times New Roman" w:cs="Times New Roman"/>
        </w:rPr>
        <w:t>.р</w:t>
      </w:r>
      <w:proofErr w:type="gramEnd"/>
      <w:r w:rsidRPr="000D0995">
        <w:rPr>
          <w:rFonts w:ascii="Times New Roman" w:hAnsi="Times New Roman" w:cs="Times New Roman"/>
        </w:rPr>
        <w:t>ублей)</w:t>
      </w:r>
    </w:p>
    <w:p w:rsidR="000D0995" w:rsidRPr="000D0995" w:rsidRDefault="000D0995" w:rsidP="000D0995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833"/>
        <w:gridCol w:w="1264"/>
        <w:gridCol w:w="1080"/>
        <w:gridCol w:w="1080"/>
      </w:tblGrid>
      <w:tr w:rsidR="000D0995" w:rsidRPr="000D0995" w:rsidTr="000D0995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</w:tr>
      <w:tr w:rsidR="000D0995" w:rsidRPr="000D0995" w:rsidTr="000D0995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6291,7</w:t>
            </w:r>
          </w:p>
        </w:tc>
      </w:tr>
      <w:tr w:rsidR="000D0995" w:rsidRPr="000D0995" w:rsidTr="000D0995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1627,2</w:t>
            </w:r>
          </w:p>
        </w:tc>
      </w:tr>
      <w:tr w:rsidR="000D0995" w:rsidRPr="000D0995" w:rsidTr="000D0995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0D0995" w:rsidRPr="000D0995" w:rsidTr="000D0995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D0995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D0995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464,3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464,3</w:t>
            </w:r>
          </w:p>
        </w:tc>
      </w:tr>
      <w:tr w:rsidR="000D0995" w:rsidRPr="000D0995" w:rsidTr="000D0995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464,3</w:t>
            </w:r>
          </w:p>
        </w:tc>
      </w:tr>
      <w:tr w:rsidR="000D0995" w:rsidRPr="000D0995" w:rsidTr="000D0995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1082,9</w:t>
            </w:r>
          </w:p>
        </w:tc>
      </w:tr>
      <w:tr w:rsidR="000D0995" w:rsidRPr="000D0995" w:rsidTr="000D0995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D0995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D0995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1082,8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1082,8</w:t>
            </w:r>
          </w:p>
        </w:tc>
      </w:tr>
      <w:tr w:rsidR="000D0995" w:rsidRPr="000D0995" w:rsidTr="000D0995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742,6</w:t>
            </w:r>
          </w:p>
        </w:tc>
      </w:tr>
      <w:tr w:rsidR="000D0995" w:rsidRPr="000D0995" w:rsidTr="000D0995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28,6</w:t>
            </w:r>
          </w:p>
        </w:tc>
      </w:tr>
      <w:tr w:rsidR="000D0995" w:rsidRPr="000D0995" w:rsidTr="000D0995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279,0</w:t>
            </w:r>
          </w:p>
        </w:tc>
      </w:tr>
      <w:tr w:rsidR="000D0995" w:rsidRPr="000D0995" w:rsidTr="000D0995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16,0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16,6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0,1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Обеспечение деятельности финансовых</w:t>
            </w:r>
            <w:proofErr w:type="gramStart"/>
            <w:r w:rsidRPr="000D09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0995">
              <w:rPr>
                <w:rFonts w:ascii="Times New Roman" w:hAnsi="Times New Roman" w:cs="Times New Roman"/>
              </w:rPr>
              <w:t xml:space="preserve"> налоговых и таможенных органов и органов финансового (финансово-бюджетного )надзора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9908401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9908401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Выполнение функций органом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50,0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50,0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77,3</w:t>
            </w:r>
          </w:p>
        </w:tc>
      </w:tr>
      <w:tr w:rsidR="000D0995" w:rsidRPr="000D0995" w:rsidTr="000D0995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77,3</w:t>
            </w:r>
          </w:p>
        </w:tc>
      </w:tr>
      <w:tr w:rsidR="000D0995" w:rsidRPr="000D0995" w:rsidTr="000D0995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субвенции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77,3</w:t>
            </w:r>
          </w:p>
        </w:tc>
      </w:tr>
      <w:tr w:rsidR="000D0995" w:rsidRPr="000D0995" w:rsidTr="000D0995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76,4</w:t>
            </w:r>
          </w:p>
        </w:tc>
      </w:tr>
      <w:tr w:rsidR="000D0995" w:rsidRPr="000D0995" w:rsidTr="000D0995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0,9</w:t>
            </w:r>
          </w:p>
        </w:tc>
      </w:tr>
      <w:tr w:rsidR="000D0995" w:rsidRPr="000D0995" w:rsidTr="000D0995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580,9</w:t>
            </w:r>
          </w:p>
        </w:tc>
      </w:tr>
      <w:tr w:rsidR="000D0995" w:rsidRPr="000D0995" w:rsidTr="000D0995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6100000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580,9</w:t>
            </w:r>
          </w:p>
        </w:tc>
      </w:tr>
      <w:tr w:rsidR="000D0995" w:rsidRPr="000D0995" w:rsidTr="000D0995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580,9</w:t>
            </w:r>
          </w:p>
        </w:tc>
      </w:tr>
      <w:tr w:rsidR="000D0995" w:rsidRPr="000D0995" w:rsidTr="000D0995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580,9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0D0995" w:rsidRPr="000D0995" w:rsidTr="000D0995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19,5</w:t>
            </w:r>
          </w:p>
        </w:tc>
      </w:tr>
      <w:tr w:rsidR="000D0995" w:rsidRPr="000D0995" w:rsidTr="000D0995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9900202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19,5</w:t>
            </w:r>
          </w:p>
        </w:tc>
      </w:tr>
      <w:tr w:rsidR="000D0995" w:rsidRPr="000D0995" w:rsidTr="000D0995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1061,3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116,8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116,8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84,8</w:t>
            </w:r>
          </w:p>
        </w:tc>
      </w:tr>
      <w:tr w:rsidR="000D0995" w:rsidRPr="000D0995" w:rsidTr="000D0995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84,8</w:t>
            </w:r>
          </w:p>
        </w:tc>
      </w:tr>
      <w:tr w:rsidR="000D0995" w:rsidRPr="000D0995" w:rsidTr="000D0995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19,7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19,7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12,3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12,3</w:t>
            </w:r>
          </w:p>
        </w:tc>
      </w:tr>
      <w:tr w:rsidR="000D0995" w:rsidRPr="000D0995" w:rsidTr="000D0995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944,5</w:t>
            </w:r>
          </w:p>
        </w:tc>
      </w:tr>
      <w:tr w:rsidR="000D0995" w:rsidRPr="000D0995" w:rsidTr="000D0995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944,5</w:t>
            </w:r>
          </w:p>
        </w:tc>
      </w:tr>
      <w:tr w:rsidR="000D0995" w:rsidRPr="000D0995" w:rsidTr="000D0995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944,5</w:t>
            </w:r>
          </w:p>
        </w:tc>
      </w:tr>
      <w:tr w:rsidR="000D0995" w:rsidRPr="000D0995" w:rsidTr="000D0995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729,4</w:t>
            </w:r>
          </w:p>
        </w:tc>
      </w:tr>
      <w:tr w:rsidR="000D0995" w:rsidRPr="000D0995" w:rsidTr="000D0995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11,1</w:t>
            </w:r>
          </w:p>
        </w:tc>
      </w:tr>
      <w:tr w:rsidR="000D0995" w:rsidRPr="000D0995" w:rsidTr="000D0995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193,1</w:t>
            </w:r>
          </w:p>
        </w:tc>
      </w:tr>
      <w:tr w:rsidR="000D0995" w:rsidRPr="000D0995" w:rsidTr="000D0995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2,4</w:t>
            </w:r>
          </w:p>
        </w:tc>
      </w:tr>
      <w:tr w:rsidR="000D0995" w:rsidRPr="000D0995" w:rsidTr="000D0995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8,5</w:t>
            </w:r>
          </w:p>
        </w:tc>
      </w:tr>
      <w:tr w:rsidR="000D0995" w:rsidRPr="000D0995" w:rsidTr="000D0995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2855,9</w:t>
            </w:r>
          </w:p>
        </w:tc>
      </w:tr>
      <w:tr w:rsidR="000D0995" w:rsidRPr="000D0995" w:rsidTr="000D0995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2855,9</w:t>
            </w:r>
          </w:p>
        </w:tc>
      </w:tr>
      <w:tr w:rsidR="000D0995" w:rsidRPr="000D0995" w:rsidTr="000D0995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623,4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</w:t>
            </w:r>
          </w:p>
        </w:tc>
      </w:tr>
      <w:tr w:rsidR="000D0995" w:rsidRPr="000D0995" w:rsidTr="000D0995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2,3</w:t>
            </w:r>
          </w:p>
        </w:tc>
      </w:tr>
      <w:tr w:rsidR="000D0995" w:rsidRPr="000D0995" w:rsidTr="000D0995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16,1</w:t>
            </w:r>
          </w:p>
        </w:tc>
      </w:tr>
      <w:tr w:rsidR="000D0995" w:rsidRPr="000D0995" w:rsidTr="000D0995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Прочая закупка товаров, работ и услуг для государственных (муниципальных) </w:t>
            </w:r>
            <w:r w:rsidRPr="000D0995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596,6</w:t>
            </w:r>
          </w:p>
        </w:tc>
      </w:tr>
      <w:tr w:rsidR="000D0995" w:rsidRPr="000D0995" w:rsidTr="000D0995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2,5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4,9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1,0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Расходы по культуре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1932,5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1889,5</w:t>
            </w:r>
          </w:p>
        </w:tc>
      </w:tr>
      <w:tr w:rsidR="000D0995" w:rsidRPr="000D0995" w:rsidTr="000D0995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43,0</w:t>
            </w:r>
          </w:p>
        </w:tc>
      </w:tr>
      <w:tr w:rsidR="000D0995" w:rsidRPr="000D0995" w:rsidTr="000D0995">
        <w:trPr>
          <w:trHeight w:val="5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Мероприятия в рамках реализации программы по культуре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0818652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300,0</w:t>
            </w:r>
          </w:p>
        </w:tc>
      </w:tr>
      <w:tr w:rsidR="000D0995" w:rsidRPr="000D0995" w:rsidTr="000D0995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0818652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300,0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69,6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69,6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69,6</w:t>
            </w:r>
          </w:p>
        </w:tc>
      </w:tr>
      <w:tr w:rsidR="000D0995" w:rsidRPr="000D0995" w:rsidTr="000D0995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1010202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69,6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4 к решению 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за 2019 год по разделам и подразделам классификации расходов бюджета</w:t>
      </w:r>
    </w:p>
    <w:p w:rsidR="000D0995" w:rsidRPr="000D0995" w:rsidRDefault="000D0995" w:rsidP="000D0995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тыс</w:t>
      </w:r>
      <w:proofErr w:type="gramStart"/>
      <w:r w:rsidRPr="000D0995">
        <w:rPr>
          <w:rFonts w:ascii="Times New Roman" w:hAnsi="Times New Roman" w:cs="Times New Roman"/>
        </w:rPr>
        <w:t>.р</w:t>
      </w:r>
      <w:proofErr w:type="gramEnd"/>
      <w:r w:rsidRPr="000D0995">
        <w:rPr>
          <w:rFonts w:ascii="Times New Roman" w:hAnsi="Times New Roman" w:cs="Times New Roman"/>
        </w:rPr>
        <w:t>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0D0995" w:rsidRPr="000D0995" w:rsidTr="000D0995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99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995" w:rsidRPr="000D0995" w:rsidRDefault="000D0995" w:rsidP="000D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995"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1627,2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464,3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1082,9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95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0D0995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  <w:r w:rsidRPr="000D0995">
              <w:rPr>
                <w:rFonts w:ascii="Times New Roman" w:hAnsi="Times New Roman" w:cs="Times New Roman"/>
                <w:bCs/>
              </w:rPr>
              <w:t xml:space="preserve">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30,0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402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50,0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77,3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77,3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600,4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580,9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19,5</w:t>
            </w:r>
          </w:p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1061,3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116,8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944,5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2855,9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2855,9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099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69,6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099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69,6</w:t>
            </w:r>
          </w:p>
        </w:tc>
      </w:tr>
      <w:tr w:rsidR="000D0995" w:rsidRPr="000D0995" w:rsidTr="000D0995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0995">
              <w:rPr>
                <w:rFonts w:ascii="Times New Roman" w:hAnsi="Times New Roman" w:cs="Times New Roman"/>
                <w:b/>
              </w:rPr>
              <w:t>6291,7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           </w:t>
      </w:r>
    </w:p>
    <w:p w:rsidR="000D0995" w:rsidRPr="000D0995" w:rsidRDefault="000D0995" w:rsidP="000D0995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5 к решению 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Кассовое исполнение по источникам финансирования дефицита местного бюджета за 2019 год по кодам </w:t>
      </w:r>
      <w:proofErr w:type="gramStart"/>
      <w:r w:rsidRPr="000D0995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</w:t>
            </w:r>
            <w:proofErr w:type="spell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-276,7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0,0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-276,7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-6015,0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-6015,0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>55500001050000000000600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6291,7</w:t>
            </w:r>
          </w:p>
        </w:tc>
      </w:tr>
      <w:tr w:rsidR="000D0995" w:rsidRPr="000D0995" w:rsidTr="000D0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55500001050201100000 610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6291,7</w:t>
            </w:r>
          </w:p>
        </w:tc>
      </w:tr>
    </w:tbl>
    <w:p w:rsidR="000D0995" w:rsidRPr="000D0995" w:rsidRDefault="000D0995" w:rsidP="000D0995">
      <w:pPr>
        <w:jc w:val="center"/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Приложение 6 к решению 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Совета депутатов  Бергульского сельсовета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Северного района  Новосибирской области 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   № </w:t>
      </w: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Кассовое исполнение по источникам финансирования дефицита местного бюджета за 2019 год по кодам групп, подгрупп, статей, видов </w:t>
      </w:r>
      <w:proofErr w:type="gramStart"/>
      <w:r w:rsidRPr="000D0995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0995">
        <w:rPr>
          <w:rFonts w:ascii="Times New Roman" w:hAnsi="Times New Roman" w:cs="Times New Roman"/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701"/>
      </w:tblGrid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</w:t>
            </w:r>
            <w:proofErr w:type="spell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-276,7</w:t>
            </w:r>
          </w:p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0,0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lastRenderedPageBreak/>
              <w:t xml:space="preserve">000 01 05 00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-276,7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-6015,0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-6015,0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95">
              <w:rPr>
                <w:rFonts w:ascii="Times New Roman" w:hAnsi="Times New Roman" w:cs="Times New Roman"/>
              </w:rPr>
              <w:t>00</w:t>
            </w:r>
            <w:proofErr w:type="spellEnd"/>
            <w:r w:rsidRPr="000D099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6291,7</w:t>
            </w:r>
          </w:p>
        </w:tc>
      </w:tr>
      <w:tr w:rsidR="000D0995" w:rsidRPr="000D0995" w:rsidTr="000D09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6291,7</w:t>
            </w:r>
          </w:p>
          <w:p w:rsidR="000D0995" w:rsidRPr="000D0995" w:rsidRDefault="000D0995" w:rsidP="000D09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D0995" w:rsidRPr="000D0995" w:rsidRDefault="000D0995" w:rsidP="000D0995">
      <w:pPr>
        <w:jc w:val="center"/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D0995">
        <w:rPr>
          <w:rFonts w:ascii="Times New Roman" w:hAnsi="Times New Roman" w:cs="Times New Roman"/>
          <w:sz w:val="28"/>
          <w:szCs w:val="28"/>
        </w:rPr>
        <w:t xml:space="preserve">Приложение 7 к решению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Северного района Новосибирской области   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Исполнение программы муниципальных внутренних заимствований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Бергульского сельсовета Северного района Новосибирской области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тыс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443"/>
      </w:tblGrid>
      <w:tr w:rsidR="000D0995" w:rsidRPr="000D0995" w:rsidTr="000D0995">
        <w:tc>
          <w:tcPr>
            <w:tcW w:w="460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Объем привлечения</w:t>
            </w:r>
          </w:p>
        </w:tc>
        <w:tc>
          <w:tcPr>
            <w:tcW w:w="2443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направленных на погашение</w:t>
            </w:r>
          </w:p>
        </w:tc>
      </w:tr>
      <w:tr w:rsidR="000D0995" w:rsidRPr="000D0995" w:rsidTr="000D0995">
        <w:tc>
          <w:tcPr>
            <w:tcW w:w="460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52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995" w:rsidRPr="000D0995" w:rsidTr="000D0995">
        <w:tc>
          <w:tcPr>
            <w:tcW w:w="460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1. Муниципальные займы, осуществляющие путем выпуска муниципальных ценных бумаг</w:t>
            </w:r>
          </w:p>
        </w:tc>
        <w:tc>
          <w:tcPr>
            <w:tcW w:w="252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995" w:rsidRPr="000D0995" w:rsidTr="000D0995">
        <w:tc>
          <w:tcPr>
            <w:tcW w:w="460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Кредиты, привлекаемые от кредитных организаций</w:t>
            </w:r>
          </w:p>
        </w:tc>
        <w:tc>
          <w:tcPr>
            <w:tcW w:w="252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995" w:rsidRPr="000D0995" w:rsidTr="000D0995">
        <w:tc>
          <w:tcPr>
            <w:tcW w:w="460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8 к решению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Северного района Новосибирской области   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пятого созыва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Отчет  по распределению ассигнований </w:t>
      </w:r>
      <w:proofErr w:type="gramStart"/>
      <w:r w:rsidRPr="000D09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D0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>капитальные вложения из местного бюджета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 по направлениям и объектам на 2019 год</w:t>
      </w:r>
    </w:p>
    <w:p w:rsidR="000D0995" w:rsidRPr="000D0995" w:rsidRDefault="000D0995" w:rsidP="000D0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023"/>
      </w:tblGrid>
      <w:tr w:rsidR="000D0995" w:rsidRPr="000D0995" w:rsidTr="000D0995">
        <w:tc>
          <w:tcPr>
            <w:tcW w:w="7548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2023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Лимиты капитальных вложений</w:t>
            </w:r>
          </w:p>
        </w:tc>
      </w:tr>
      <w:tr w:rsidR="000D0995" w:rsidRPr="000D0995" w:rsidTr="000D0995">
        <w:trPr>
          <w:trHeight w:val="210"/>
        </w:trPr>
        <w:tc>
          <w:tcPr>
            <w:tcW w:w="754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строительство</w:t>
            </w:r>
          </w:p>
        </w:tc>
        <w:tc>
          <w:tcPr>
            <w:tcW w:w="2023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0D0995" w:rsidRPr="000D0995" w:rsidTr="000D0995">
        <w:trPr>
          <w:trHeight w:val="375"/>
        </w:trPr>
        <w:tc>
          <w:tcPr>
            <w:tcW w:w="754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- жилой дом  с</w:t>
            </w:r>
            <w:proofErr w:type="gram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ергуль ул. Бажова</w:t>
            </w:r>
          </w:p>
        </w:tc>
        <w:tc>
          <w:tcPr>
            <w:tcW w:w="2023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0995" w:rsidRPr="000D0995" w:rsidTr="000D0995">
        <w:trPr>
          <w:trHeight w:val="375"/>
        </w:trPr>
        <w:tc>
          <w:tcPr>
            <w:tcW w:w="754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- жилой дом  с</w:t>
            </w:r>
            <w:proofErr w:type="gramStart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ергуль ул. Центральная</w:t>
            </w:r>
          </w:p>
        </w:tc>
        <w:tc>
          <w:tcPr>
            <w:tcW w:w="2023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0995" w:rsidRPr="000D0995" w:rsidTr="000D0995">
        <w:tc>
          <w:tcPr>
            <w:tcW w:w="7548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Всего</w:t>
            </w:r>
          </w:p>
        </w:tc>
        <w:tc>
          <w:tcPr>
            <w:tcW w:w="2023" w:type="dxa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Приложение 9 к решению </w:t>
      </w:r>
      <w:proofErr w:type="gramStart"/>
      <w:r w:rsidRPr="000D099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099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D099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Северного района Новосибирской области   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995">
        <w:rPr>
          <w:rFonts w:ascii="Times New Roman" w:hAnsi="Times New Roman" w:cs="Times New Roman"/>
          <w:sz w:val="28"/>
          <w:szCs w:val="28"/>
        </w:rPr>
        <w:t xml:space="preserve">                    пятого созыва от  №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995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средств резервного фонда  2019г </w:t>
      </w: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0995" w:rsidRPr="000D0995" w:rsidRDefault="000D0995" w:rsidP="000D09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005"/>
      </w:tblGrid>
      <w:tr w:rsidR="000D0995" w:rsidRPr="000D0995" w:rsidTr="000D0995">
        <w:trPr>
          <w:trHeight w:val="420"/>
        </w:trPr>
        <w:tc>
          <w:tcPr>
            <w:tcW w:w="483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4005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      Исполнено</w:t>
            </w:r>
          </w:p>
        </w:tc>
      </w:tr>
      <w:tr w:rsidR="000D0995" w:rsidRPr="000D0995" w:rsidTr="000D0995">
        <w:trPr>
          <w:trHeight w:val="420"/>
        </w:trPr>
        <w:tc>
          <w:tcPr>
            <w:tcW w:w="483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                    0</w:t>
            </w:r>
          </w:p>
        </w:tc>
      </w:tr>
      <w:tr w:rsidR="000D0995" w:rsidRPr="000D0995" w:rsidTr="000D0995">
        <w:trPr>
          <w:trHeight w:val="420"/>
        </w:trPr>
        <w:tc>
          <w:tcPr>
            <w:tcW w:w="4830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5" w:type="dxa"/>
          </w:tcPr>
          <w:p w:rsidR="000D0995" w:rsidRPr="000D0995" w:rsidRDefault="000D0995" w:rsidP="000D0995">
            <w:pPr>
              <w:rPr>
                <w:rFonts w:ascii="Times New Roman" w:hAnsi="Times New Roman" w:cs="Times New Roman"/>
              </w:rPr>
            </w:pPr>
            <w:r w:rsidRPr="000D0995">
              <w:rPr>
                <w:rFonts w:ascii="Times New Roman" w:hAnsi="Times New Roman" w:cs="Times New Roman"/>
              </w:rPr>
              <w:t xml:space="preserve">                    0</w:t>
            </w:r>
          </w:p>
        </w:tc>
      </w:tr>
    </w:tbl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 w:val="20"/>
          <w:szCs w:val="20"/>
        </w:rPr>
      </w:pPr>
    </w:p>
    <w:p w:rsidR="00F17095" w:rsidRPr="000D0995" w:rsidRDefault="00F17095">
      <w:pPr>
        <w:rPr>
          <w:rFonts w:ascii="Times New Roman" w:hAnsi="Times New Roman" w:cs="Times New Roman"/>
        </w:rPr>
      </w:pPr>
    </w:p>
    <w:sectPr w:rsidR="00F17095" w:rsidRPr="000D0995" w:rsidSect="00F1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DE"/>
    <w:rsid w:val="000D0995"/>
    <w:rsid w:val="00842403"/>
    <w:rsid w:val="00921FBB"/>
    <w:rsid w:val="00F17095"/>
    <w:rsid w:val="00F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D31DE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D31DE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выноски Знак"/>
    <w:basedOn w:val="a0"/>
    <w:link w:val="a6"/>
    <w:semiHidden/>
    <w:rsid w:val="000D09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0D0995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2020-04-08T05:19:00Z</cp:lastPrinted>
  <dcterms:created xsi:type="dcterms:W3CDTF">2020-04-08T05:11:00Z</dcterms:created>
  <dcterms:modified xsi:type="dcterms:W3CDTF">2020-04-08T05:37:00Z</dcterms:modified>
</cp:coreProperties>
</file>