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  <w:r w:rsidRPr="003A630D">
        <w:rPr>
          <w:b/>
          <w:sz w:val="28"/>
          <w:szCs w:val="28"/>
        </w:rPr>
        <w:t>АДМИНИСТРАЦИЯ</w:t>
      </w:r>
    </w:p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  <w:r w:rsidRPr="003A630D">
        <w:rPr>
          <w:b/>
          <w:sz w:val="28"/>
          <w:szCs w:val="28"/>
        </w:rPr>
        <w:t>БЕРГУЛЬСКОГО СЕЛЬСОВЕТА</w:t>
      </w:r>
    </w:p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  <w:r w:rsidRPr="003A630D">
        <w:rPr>
          <w:b/>
          <w:sz w:val="28"/>
          <w:szCs w:val="28"/>
        </w:rPr>
        <w:t>СЕВЕРНОГО РАЙОНА НОВОСИБИРСКОЙ ОБЛАСТИ</w:t>
      </w:r>
    </w:p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</w:p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  <w:r w:rsidRPr="003A630D">
        <w:rPr>
          <w:b/>
          <w:sz w:val="28"/>
          <w:szCs w:val="28"/>
        </w:rPr>
        <w:t xml:space="preserve">    </w:t>
      </w:r>
      <w:proofErr w:type="gramStart"/>
      <w:r w:rsidRPr="003A630D">
        <w:rPr>
          <w:b/>
          <w:sz w:val="28"/>
          <w:szCs w:val="28"/>
        </w:rPr>
        <w:t>П</w:t>
      </w:r>
      <w:proofErr w:type="gramEnd"/>
      <w:r w:rsidRPr="003A630D">
        <w:rPr>
          <w:b/>
          <w:sz w:val="28"/>
          <w:szCs w:val="28"/>
        </w:rPr>
        <w:t xml:space="preserve"> О С Т А Н О В Л Е Н И Е</w:t>
      </w:r>
    </w:p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</w:p>
    <w:p w:rsidR="00FB6C74" w:rsidRPr="003A630D" w:rsidRDefault="00FB6C74" w:rsidP="00FB6C74">
      <w:pPr>
        <w:ind w:left="-284"/>
        <w:jc w:val="center"/>
        <w:rPr>
          <w:b/>
          <w:sz w:val="28"/>
          <w:szCs w:val="28"/>
        </w:rPr>
      </w:pPr>
      <w:r w:rsidRPr="003A630D">
        <w:rPr>
          <w:b/>
          <w:sz w:val="28"/>
          <w:szCs w:val="28"/>
        </w:rPr>
        <w:t xml:space="preserve">  14.08.2025                      с. Бергуль                                № 28</w:t>
      </w:r>
    </w:p>
    <w:p w:rsidR="00FB6C74" w:rsidRPr="003A630D" w:rsidRDefault="00FB6C74" w:rsidP="00FB6C74">
      <w:pPr>
        <w:ind w:hanging="284"/>
        <w:jc w:val="center"/>
        <w:rPr>
          <w:sz w:val="28"/>
          <w:szCs w:val="28"/>
        </w:rPr>
      </w:pPr>
    </w:p>
    <w:p w:rsidR="00FB6C74" w:rsidRPr="003A630D" w:rsidRDefault="00FB6C74" w:rsidP="00FB6C74">
      <w:pPr>
        <w:ind w:hanging="284"/>
        <w:jc w:val="center"/>
        <w:rPr>
          <w:b/>
          <w:sz w:val="28"/>
          <w:szCs w:val="28"/>
        </w:rPr>
      </w:pPr>
      <w:r w:rsidRPr="003A630D">
        <w:rPr>
          <w:b/>
          <w:sz w:val="28"/>
          <w:szCs w:val="28"/>
        </w:rPr>
        <w:t xml:space="preserve">О внесении изменений в постановление администрации Бергульского сельсовета Северного района Новосибирской области от 15.05.2012  № 42    (с изменениями внесенными постановлениями администрации Бергульского сельсовета Северного района Новосибирской области от </w:t>
      </w:r>
      <w:hyperlink r:id="rId5" w:tgtFrame="_blank" w:history="1">
        <w:r w:rsidRPr="003A630D">
          <w:rPr>
            <w:b/>
            <w:sz w:val="28"/>
            <w:szCs w:val="28"/>
            <w:lang w:eastAsia="en-US"/>
          </w:rPr>
          <w:t>02.10.2012 № 87</w:t>
        </w:r>
      </w:hyperlink>
      <w:r w:rsidRPr="003A630D">
        <w:rPr>
          <w:b/>
          <w:sz w:val="28"/>
          <w:szCs w:val="28"/>
          <w:lang w:eastAsia="en-US"/>
        </w:rPr>
        <w:t>, </w:t>
      </w:r>
      <w:hyperlink r:id="rId6" w:tgtFrame="_blank" w:history="1">
        <w:r w:rsidRPr="003A630D">
          <w:rPr>
            <w:b/>
            <w:sz w:val="28"/>
            <w:szCs w:val="28"/>
            <w:lang w:eastAsia="en-US"/>
          </w:rPr>
          <w:t>от 30.04.2014 № 37</w:t>
        </w:r>
      </w:hyperlink>
      <w:r w:rsidRPr="003A630D">
        <w:rPr>
          <w:b/>
          <w:sz w:val="28"/>
          <w:szCs w:val="28"/>
          <w:lang w:eastAsia="en-US"/>
        </w:rPr>
        <w:t>, </w:t>
      </w:r>
      <w:hyperlink r:id="rId7" w:tgtFrame="_blank" w:history="1">
        <w:r w:rsidRPr="003A630D">
          <w:rPr>
            <w:b/>
            <w:sz w:val="28"/>
            <w:szCs w:val="28"/>
            <w:lang w:eastAsia="en-US"/>
          </w:rPr>
          <w:t>от 19.09.2016 № 69</w:t>
        </w:r>
      </w:hyperlink>
      <w:r w:rsidRPr="003A630D">
        <w:rPr>
          <w:b/>
          <w:sz w:val="28"/>
          <w:szCs w:val="28"/>
          <w:lang w:eastAsia="en-US"/>
        </w:rPr>
        <w:t>, </w:t>
      </w:r>
      <w:hyperlink r:id="rId8" w:tgtFrame="_blank" w:history="1">
        <w:r w:rsidRPr="003A630D">
          <w:rPr>
            <w:b/>
            <w:sz w:val="28"/>
            <w:szCs w:val="28"/>
            <w:lang w:eastAsia="en-US"/>
          </w:rPr>
          <w:t>от 13.12.2018 № 89</w:t>
        </w:r>
      </w:hyperlink>
      <w:r w:rsidRPr="003A630D">
        <w:rPr>
          <w:b/>
          <w:sz w:val="28"/>
          <w:szCs w:val="28"/>
          <w:lang w:eastAsia="en-US"/>
        </w:rPr>
        <w:t>, </w:t>
      </w:r>
      <w:hyperlink r:id="rId9" w:tgtFrame="_blank" w:history="1">
        <w:proofErr w:type="gramStart"/>
        <w:r w:rsidRPr="003A630D">
          <w:rPr>
            <w:b/>
            <w:sz w:val="28"/>
            <w:szCs w:val="28"/>
            <w:lang w:eastAsia="en-US"/>
          </w:rPr>
          <w:t>от</w:t>
        </w:r>
        <w:proofErr w:type="gramEnd"/>
        <w:r w:rsidRPr="003A630D">
          <w:rPr>
            <w:b/>
            <w:sz w:val="28"/>
            <w:szCs w:val="28"/>
            <w:lang w:eastAsia="en-US"/>
          </w:rPr>
          <w:t> 20.05.2019 № 33</w:t>
        </w:r>
      </w:hyperlink>
      <w:r w:rsidRPr="003A630D">
        <w:rPr>
          <w:b/>
          <w:sz w:val="28"/>
          <w:szCs w:val="28"/>
          <w:lang w:eastAsia="en-US"/>
        </w:rPr>
        <w:t>, </w:t>
      </w:r>
      <w:hyperlink r:id="rId10" w:tgtFrame="_blank" w:history="1">
        <w:r w:rsidRPr="003A630D">
          <w:rPr>
            <w:b/>
            <w:sz w:val="28"/>
            <w:szCs w:val="28"/>
            <w:lang w:eastAsia="en-US"/>
          </w:rPr>
          <w:t>от 13.06.2019 № 67</w:t>
        </w:r>
      </w:hyperlink>
      <w:r w:rsidRPr="003A630D">
        <w:rPr>
          <w:b/>
          <w:sz w:val="28"/>
          <w:szCs w:val="28"/>
          <w:lang w:eastAsia="en-US"/>
        </w:rPr>
        <w:t>, от </w:t>
      </w:r>
      <w:hyperlink r:id="rId11" w:tgtFrame="_blank" w:history="1">
        <w:r w:rsidRPr="003A630D">
          <w:rPr>
            <w:b/>
            <w:sz w:val="28"/>
            <w:szCs w:val="28"/>
            <w:lang w:eastAsia="en-US"/>
          </w:rPr>
          <w:t>21.06.2021 № 61</w:t>
        </w:r>
      </w:hyperlink>
      <w:r w:rsidRPr="003A630D">
        <w:rPr>
          <w:b/>
          <w:sz w:val="28"/>
          <w:szCs w:val="28"/>
          <w:lang w:eastAsia="en-US"/>
        </w:rPr>
        <w:t>, от 10.02.2023 № 15</w:t>
      </w:r>
      <w:r w:rsidRPr="003A630D">
        <w:rPr>
          <w:b/>
          <w:sz w:val="28"/>
          <w:szCs w:val="28"/>
        </w:rPr>
        <w:t>)</w:t>
      </w:r>
    </w:p>
    <w:p w:rsidR="00FB6C74" w:rsidRPr="003A630D" w:rsidRDefault="00FB6C74" w:rsidP="00FB6C74">
      <w:pPr>
        <w:ind w:left="-284" w:firstLine="851"/>
        <w:jc w:val="both"/>
        <w:textAlignment w:val="baseline"/>
        <w:rPr>
          <w:rFonts w:asciiTheme="minorHAnsi" w:hAnsiTheme="minorHAnsi" w:cstheme="minorBidi"/>
          <w:bCs/>
          <w:color w:val="000000"/>
          <w:spacing w:val="9"/>
          <w:sz w:val="22"/>
          <w:szCs w:val="28"/>
        </w:rPr>
      </w:pPr>
      <w:r w:rsidRPr="003A630D">
        <w:rPr>
          <w:rFonts w:asciiTheme="minorHAnsi" w:hAnsiTheme="minorHAnsi" w:cstheme="minorBidi"/>
          <w:bCs/>
          <w:color w:val="000000"/>
          <w:spacing w:val="9"/>
          <w:sz w:val="22"/>
          <w:szCs w:val="28"/>
        </w:rPr>
        <w:t xml:space="preserve">  </w:t>
      </w:r>
    </w:p>
    <w:p w:rsidR="00FB6C74" w:rsidRPr="003A630D" w:rsidRDefault="00FB6C74" w:rsidP="00FB6C74">
      <w:pPr>
        <w:jc w:val="both"/>
        <w:textAlignment w:val="baseline"/>
        <w:rPr>
          <w:sz w:val="28"/>
          <w:szCs w:val="28"/>
        </w:rPr>
      </w:pPr>
      <w:r w:rsidRPr="003A630D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"Об общих принципах организации местного самоуправления в Российской Федерации", в целях приведения нормативного правового акта в соответствие с действующим законодательством</w:t>
      </w:r>
      <w:r w:rsidRPr="003A630D">
        <w:rPr>
          <w:color w:val="000000"/>
          <w:sz w:val="28"/>
          <w:szCs w:val="28"/>
        </w:rPr>
        <w:t>, администрация Бергульского сельсовета Северного района Новосибирской области</w:t>
      </w:r>
    </w:p>
    <w:p w:rsidR="00FB6C74" w:rsidRPr="003A630D" w:rsidRDefault="00FB6C74" w:rsidP="00FB6C74">
      <w:pPr>
        <w:jc w:val="both"/>
        <w:rPr>
          <w:bCs/>
          <w:color w:val="000000"/>
          <w:spacing w:val="9"/>
          <w:sz w:val="28"/>
          <w:szCs w:val="28"/>
        </w:rPr>
      </w:pPr>
      <w:r w:rsidRPr="003A630D">
        <w:rPr>
          <w:bCs/>
          <w:color w:val="000000"/>
          <w:spacing w:val="9"/>
          <w:sz w:val="28"/>
          <w:szCs w:val="28"/>
        </w:rPr>
        <w:t>ПОСТАНОВЛЯЕТ:</w:t>
      </w:r>
    </w:p>
    <w:p w:rsidR="00FB6C74" w:rsidRDefault="00FB6C74" w:rsidP="00FB6C74">
      <w:pPr>
        <w:pStyle w:val="a7"/>
        <w:spacing w:after="200" w:line="276" w:lineRule="auto"/>
        <w:ind w:left="0"/>
        <w:jc w:val="both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</w:r>
      <w:proofErr w:type="gramStart"/>
      <w:r>
        <w:rPr>
          <w:bCs/>
          <w:color w:val="000000"/>
          <w:spacing w:val="9"/>
          <w:sz w:val="28"/>
          <w:szCs w:val="28"/>
        </w:rPr>
        <w:t>1.</w:t>
      </w:r>
      <w:r w:rsidRPr="003A630D">
        <w:rPr>
          <w:bCs/>
          <w:color w:val="000000"/>
          <w:spacing w:val="9"/>
          <w:sz w:val="28"/>
          <w:szCs w:val="28"/>
        </w:rPr>
        <w:t>Внести в административный регламент от 15.05.2012 № 42 «</w:t>
      </w:r>
      <w:r w:rsidRPr="003A630D">
        <w:rPr>
          <w:bCs/>
          <w:color w:val="000000"/>
          <w:sz w:val="28"/>
          <w:szCs w:val="28"/>
        </w:rPr>
        <w:t>Об утверждении административного регламента предоставления</w:t>
      </w:r>
      <w:r w:rsidRPr="003A630D">
        <w:rPr>
          <w:bCs/>
          <w:color w:val="000000"/>
          <w:sz w:val="32"/>
          <w:szCs w:val="32"/>
        </w:rPr>
        <w:t xml:space="preserve"> </w:t>
      </w:r>
      <w:r w:rsidRPr="003A630D">
        <w:rPr>
          <w:bCs/>
          <w:color w:val="000000"/>
          <w:sz w:val="28"/>
          <w:szCs w:val="28"/>
        </w:rPr>
        <w:t>муниципальной услуги по предоставлению в безвозмездное пользование имущества муниципальной казны без проведения торгов</w:t>
      </w:r>
      <w:r w:rsidRPr="003A630D">
        <w:rPr>
          <w:color w:val="000000"/>
        </w:rPr>
        <w:t xml:space="preserve"> </w:t>
      </w:r>
      <w:r w:rsidRPr="003A630D">
        <w:rPr>
          <w:sz w:val="28"/>
          <w:szCs w:val="28"/>
        </w:rPr>
        <w:t xml:space="preserve">(с изменениями внесенными постановлениями администрации Бергульского сельсовета Северного района Новосибирской области от </w:t>
      </w:r>
      <w:hyperlink r:id="rId12" w:tgtFrame="_blank" w:history="1">
        <w:r w:rsidRPr="003A630D">
          <w:rPr>
            <w:sz w:val="28"/>
            <w:szCs w:val="28"/>
            <w:lang w:eastAsia="en-US"/>
          </w:rPr>
          <w:t>02.10.2012 № 87</w:t>
        </w:r>
      </w:hyperlink>
      <w:r w:rsidRPr="003A630D">
        <w:rPr>
          <w:sz w:val="28"/>
          <w:szCs w:val="28"/>
          <w:lang w:eastAsia="en-US"/>
        </w:rPr>
        <w:t>, </w:t>
      </w:r>
      <w:hyperlink r:id="rId13" w:tgtFrame="_blank" w:history="1">
        <w:r w:rsidRPr="003A630D">
          <w:rPr>
            <w:sz w:val="28"/>
            <w:szCs w:val="28"/>
            <w:lang w:eastAsia="en-US"/>
          </w:rPr>
          <w:t>от 30.04.2014 № 37</w:t>
        </w:r>
      </w:hyperlink>
      <w:r w:rsidRPr="003A630D">
        <w:rPr>
          <w:sz w:val="28"/>
          <w:szCs w:val="28"/>
          <w:lang w:eastAsia="en-US"/>
        </w:rPr>
        <w:t>, </w:t>
      </w:r>
      <w:hyperlink r:id="rId14" w:tgtFrame="_blank" w:history="1">
        <w:r w:rsidRPr="003A630D">
          <w:rPr>
            <w:sz w:val="28"/>
            <w:szCs w:val="28"/>
            <w:lang w:eastAsia="en-US"/>
          </w:rPr>
          <w:t>от 19.09.2016 № 69</w:t>
        </w:r>
      </w:hyperlink>
      <w:r w:rsidRPr="003A630D">
        <w:rPr>
          <w:sz w:val="28"/>
          <w:szCs w:val="28"/>
          <w:lang w:eastAsia="en-US"/>
        </w:rPr>
        <w:t>, </w:t>
      </w:r>
      <w:hyperlink r:id="rId15" w:tgtFrame="_blank" w:history="1">
        <w:r w:rsidRPr="003A630D">
          <w:rPr>
            <w:sz w:val="28"/>
            <w:szCs w:val="28"/>
            <w:lang w:eastAsia="en-US"/>
          </w:rPr>
          <w:t>от 13.12.2018№ 89</w:t>
        </w:r>
      </w:hyperlink>
      <w:r w:rsidRPr="003A630D">
        <w:rPr>
          <w:sz w:val="28"/>
          <w:szCs w:val="28"/>
          <w:lang w:eastAsia="en-US"/>
        </w:rPr>
        <w:t>, </w:t>
      </w:r>
      <w:hyperlink r:id="rId16" w:tgtFrame="_blank" w:history="1">
        <w:r w:rsidRPr="003A630D">
          <w:rPr>
            <w:sz w:val="28"/>
            <w:szCs w:val="28"/>
            <w:lang w:eastAsia="en-US"/>
          </w:rPr>
          <w:t>от 20.05.2019№ 33</w:t>
        </w:r>
      </w:hyperlink>
      <w:r w:rsidRPr="003A630D">
        <w:rPr>
          <w:sz w:val="28"/>
          <w:szCs w:val="28"/>
          <w:lang w:eastAsia="en-US"/>
        </w:rPr>
        <w:t>, </w:t>
      </w:r>
      <w:hyperlink r:id="rId17" w:tgtFrame="_blank" w:history="1">
        <w:r w:rsidRPr="003A630D">
          <w:rPr>
            <w:sz w:val="28"/>
            <w:szCs w:val="28"/>
            <w:lang w:eastAsia="en-US"/>
          </w:rPr>
          <w:t>от 13.06.2019 № 67</w:t>
        </w:r>
      </w:hyperlink>
      <w:r w:rsidRPr="003A630D">
        <w:rPr>
          <w:sz w:val="28"/>
          <w:szCs w:val="28"/>
          <w:lang w:eastAsia="en-US"/>
        </w:rPr>
        <w:t>, от </w:t>
      </w:r>
      <w:hyperlink r:id="rId18" w:tgtFrame="_blank" w:history="1">
        <w:r w:rsidRPr="003A630D">
          <w:rPr>
            <w:sz w:val="28"/>
            <w:szCs w:val="28"/>
            <w:lang w:eastAsia="en-US"/>
          </w:rPr>
          <w:t>21.06.2021 № 61</w:t>
        </w:r>
      </w:hyperlink>
      <w:r w:rsidRPr="003A630D">
        <w:rPr>
          <w:sz w:val="28"/>
          <w:szCs w:val="28"/>
          <w:lang w:eastAsia="en-US"/>
        </w:rPr>
        <w:t>, от 10.02.2023</w:t>
      </w:r>
      <w:proofErr w:type="gramEnd"/>
      <w:r w:rsidRPr="003A630D">
        <w:rPr>
          <w:sz w:val="28"/>
          <w:szCs w:val="28"/>
          <w:lang w:eastAsia="en-US"/>
        </w:rPr>
        <w:t xml:space="preserve"> № 15</w:t>
      </w:r>
      <w:r w:rsidRPr="003A630D">
        <w:rPr>
          <w:sz w:val="28"/>
          <w:szCs w:val="28"/>
        </w:rPr>
        <w:t>)» следующие изменения:</w:t>
      </w:r>
    </w:p>
    <w:p w:rsidR="00FB6C74" w:rsidRDefault="00FB6C74" w:rsidP="00FB6C74">
      <w:pPr>
        <w:pStyle w:val="a7"/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630D">
        <w:rPr>
          <w:sz w:val="28"/>
          <w:szCs w:val="28"/>
        </w:rPr>
        <w:t xml:space="preserve"> 1.1. Пункт 1.2 административного регламента дополнить абзацем след</w:t>
      </w:r>
      <w:r>
        <w:rPr>
          <w:sz w:val="28"/>
          <w:szCs w:val="28"/>
        </w:rPr>
        <w:t>ующего содержания: «- физические лица</w:t>
      </w:r>
      <w:r w:rsidRPr="003A630D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являющие</w:t>
      </w:r>
      <w:r w:rsidRPr="003A630D">
        <w:rPr>
          <w:sz w:val="28"/>
          <w:szCs w:val="28"/>
        </w:rPr>
        <w:t xml:space="preserve">ся индивидуальными </w:t>
      </w:r>
      <w:r>
        <w:rPr>
          <w:sz w:val="28"/>
          <w:szCs w:val="28"/>
        </w:rPr>
        <w:t>предпринимателями и применяющие</w:t>
      </w:r>
      <w:r w:rsidRPr="003A630D">
        <w:rPr>
          <w:sz w:val="28"/>
          <w:szCs w:val="28"/>
        </w:rPr>
        <w:t xml:space="preserve"> специальный налоговый режим «Налог на профессиональный доход»».</w:t>
      </w:r>
    </w:p>
    <w:p w:rsidR="00FB6C74" w:rsidRPr="003A630D" w:rsidRDefault="00FB6C74" w:rsidP="00FB6C74">
      <w:pPr>
        <w:pStyle w:val="a7"/>
        <w:spacing w:after="200" w:line="276" w:lineRule="auto"/>
        <w:ind w:left="0"/>
        <w:jc w:val="both"/>
        <w:rPr>
          <w:color w:val="000000"/>
        </w:rPr>
      </w:pPr>
      <w:r>
        <w:rPr>
          <w:sz w:val="28"/>
          <w:szCs w:val="28"/>
        </w:rPr>
        <w:tab/>
      </w:r>
      <w:r w:rsidRPr="003A630D">
        <w:rPr>
          <w:sz w:val="28"/>
          <w:szCs w:val="28"/>
        </w:rPr>
        <w:t>2. Опубликовать данное постановление в периодическом печатном издании «Вестник Бергульского сельсовета» и разместить на официальном сайте администрации Бергульского сельсовета Северного района Новосибирской области.</w:t>
      </w:r>
    </w:p>
    <w:p w:rsidR="00FB6C74" w:rsidRDefault="00FB6C74" w:rsidP="00FB6C74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A630D">
        <w:rPr>
          <w:sz w:val="28"/>
          <w:szCs w:val="28"/>
        </w:rPr>
        <w:t>Глава Бергульского сельсовета</w:t>
      </w:r>
    </w:p>
    <w:p w:rsidR="006205FA" w:rsidRDefault="00FB6C74" w:rsidP="00FB6C74">
      <w:r>
        <w:rPr>
          <w:sz w:val="28"/>
          <w:szCs w:val="28"/>
        </w:rPr>
        <w:t xml:space="preserve">    </w:t>
      </w:r>
      <w:r w:rsidRPr="003A630D">
        <w:rPr>
          <w:sz w:val="28"/>
          <w:szCs w:val="28"/>
        </w:rPr>
        <w:t>Северного района Новосибирской области                           И.А.Трофимов</w:t>
      </w:r>
      <w:bookmarkStart w:id="0" w:name="_GoBack"/>
      <w:bookmarkEnd w:id="0"/>
    </w:p>
    <w:sectPr w:rsidR="0062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74"/>
    <w:rsid w:val="00022415"/>
    <w:rsid w:val="006205FA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415"/>
    <w:pPr>
      <w:spacing w:before="120" w:after="120" w:line="276" w:lineRule="auto"/>
      <w:outlineLvl w:val="0"/>
    </w:pPr>
    <w:rPr>
      <w:rFonts w:ascii="XO Thames" w:hAnsi="XO Thames"/>
      <w:b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22415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22415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22415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022415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15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22415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22415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22415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22415"/>
    <w:rPr>
      <w:rFonts w:ascii="XO Thames" w:eastAsia="Times New Roman" w:hAnsi="XO Thames" w:cs="Times New Roman"/>
      <w:b/>
      <w:color w:val="000000"/>
      <w:szCs w:val="20"/>
    </w:rPr>
  </w:style>
  <w:style w:type="paragraph" w:styleId="a3">
    <w:name w:val="Title"/>
    <w:basedOn w:val="a"/>
    <w:next w:val="a"/>
    <w:link w:val="a4"/>
    <w:uiPriority w:val="10"/>
    <w:qFormat/>
    <w:rsid w:val="00022415"/>
    <w:pPr>
      <w:spacing w:after="200" w:line="276" w:lineRule="auto"/>
    </w:pPr>
    <w:rPr>
      <w:rFonts w:ascii="XO Thames" w:hAnsi="XO Thames"/>
      <w:b/>
      <w:sz w:val="52"/>
      <w:szCs w:val="2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22415"/>
    <w:rPr>
      <w:rFonts w:ascii="XO Thames" w:eastAsia="Times New Roman" w:hAnsi="XO Thames" w:cs="Times New Roman"/>
      <w:b/>
      <w:sz w:val="52"/>
      <w:szCs w:val="20"/>
    </w:rPr>
  </w:style>
  <w:style w:type="paragraph" w:styleId="a5">
    <w:name w:val="Subtitle"/>
    <w:basedOn w:val="a"/>
    <w:next w:val="a"/>
    <w:link w:val="a6"/>
    <w:uiPriority w:val="11"/>
    <w:qFormat/>
    <w:rsid w:val="00022415"/>
    <w:pPr>
      <w:spacing w:after="200" w:line="276" w:lineRule="auto"/>
    </w:pPr>
    <w:rPr>
      <w:rFonts w:ascii="XO Thames" w:hAnsi="XO Thames"/>
      <w:i/>
      <w:color w:val="616161"/>
      <w:szCs w:val="20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styleId="a7">
    <w:name w:val="List Paragraph"/>
    <w:basedOn w:val="a"/>
    <w:uiPriority w:val="34"/>
    <w:rsid w:val="00FB6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415"/>
    <w:pPr>
      <w:spacing w:before="120" w:after="120" w:line="276" w:lineRule="auto"/>
      <w:outlineLvl w:val="0"/>
    </w:pPr>
    <w:rPr>
      <w:rFonts w:ascii="XO Thames" w:hAnsi="XO Thames"/>
      <w:b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22415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22415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22415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022415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15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22415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22415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22415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22415"/>
    <w:rPr>
      <w:rFonts w:ascii="XO Thames" w:eastAsia="Times New Roman" w:hAnsi="XO Thames" w:cs="Times New Roman"/>
      <w:b/>
      <w:color w:val="000000"/>
      <w:szCs w:val="20"/>
    </w:rPr>
  </w:style>
  <w:style w:type="paragraph" w:styleId="a3">
    <w:name w:val="Title"/>
    <w:basedOn w:val="a"/>
    <w:next w:val="a"/>
    <w:link w:val="a4"/>
    <w:uiPriority w:val="10"/>
    <w:qFormat/>
    <w:rsid w:val="00022415"/>
    <w:pPr>
      <w:spacing w:after="200" w:line="276" w:lineRule="auto"/>
    </w:pPr>
    <w:rPr>
      <w:rFonts w:ascii="XO Thames" w:hAnsi="XO Thames"/>
      <w:b/>
      <w:sz w:val="52"/>
      <w:szCs w:val="2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22415"/>
    <w:rPr>
      <w:rFonts w:ascii="XO Thames" w:eastAsia="Times New Roman" w:hAnsi="XO Thames" w:cs="Times New Roman"/>
      <w:b/>
      <w:sz w:val="52"/>
      <w:szCs w:val="20"/>
    </w:rPr>
  </w:style>
  <w:style w:type="paragraph" w:styleId="a5">
    <w:name w:val="Subtitle"/>
    <w:basedOn w:val="a"/>
    <w:next w:val="a"/>
    <w:link w:val="a6"/>
    <w:uiPriority w:val="11"/>
    <w:qFormat/>
    <w:rsid w:val="00022415"/>
    <w:pPr>
      <w:spacing w:after="200" w:line="276" w:lineRule="auto"/>
    </w:pPr>
    <w:rPr>
      <w:rFonts w:ascii="XO Thames" w:hAnsi="XO Thames"/>
      <w:i/>
      <w:color w:val="616161"/>
      <w:szCs w:val="20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styleId="a7">
    <w:name w:val="List Paragraph"/>
    <w:basedOn w:val="a"/>
    <w:uiPriority w:val="34"/>
    <w:rsid w:val="00FB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60D0A04-FF02-440F-937E-3BEF45509334" TargetMode="External"/><Relationship Id="rId13" Type="http://schemas.openxmlformats.org/officeDocument/2006/relationships/hyperlink" Target="https://pravo-search.minjust.ru/bigs/showDocument.html?id=3C77F2C9-15B0-4A2B-BEDB-EDE676BBDAD0" TargetMode="External"/><Relationship Id="rId18" Type="http://schemas.openxmlformats.org/officeDocument/2006/relationships/hyperlink" Target="https://pravo-search.minjust.ru/bigs/showDocument.html?id=EBF0EEC1-A629-45A3-8B2C-775FE7516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005D44F-ED0E-4653-89E5-D30F569CA11F" TargetMode="External"/><Relationship Id="rId12" Type="http://schemas.openxmlformats.org/officeDocument/2006/relationships/hyperlink" Target="https://pravo-search.minjust.ru/bigs/showDocument.html?id=1005D44F-ED0E-4653-89E5-D30F569CA11F" TargetMode="External"/><Relationship Id="rId17" Type="http://schemas.openxmlformats.org/officeDocument/2006/relationships/hyperlink" Target="https://pravo-search.minjust.ru/bigs/showDocument.html?id=CEF41915-83C5-4C22-98A4-B7FE86E3D6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E4AD5DAC-67A5-4194-9817-02F45C8B5B1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C77F2C9-15B0-4A2B-BEDB-EDE676BBDAD0" TargetMode="External"/><Relationship Id="rId11" Type="http://schemas.openxmlformats.org/officeDocument/2006/relationships/hyperlink" Target="https://pravo-search.minjust.ru/bigs/showDocument.html?id=EBF0EEC1-A629-45A3-8B2C-775FE7516064" TargetMode="External"/><Relationship Id="rId5" Type="http://schemas.openxmlformats.org/officeDocument/2006/relationships/hyperlink" Target="https://pravo-search.minjust.ru/bigs/showDocument.html?id=1005D44F-ED0E-4653-89E5-D30F569CA11F" TargetMode="External"/><Relationship Id="rId15" Type="http://schemas.openxmlformats.org/officeDocument/2006/relationships/hyperlink" Target="https://pravo-search.minjust.ru/bigs/showDocument.html?id=B60D0A04-FF02-440F-937E-3BEF45509334" TargetMode="External"/><Relationship Id="rId10" Type="http://schemas.openxmlformats.org/officeDocument/2006/relationships/hyperlink" Target="https://pravo-search.minjust.ru/bigs/showDocument.html?id=CEF41915-83C5-4C22-98A4-B7FE86E3D6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E4AD5DAC-67A5-4194-9817-02F45C8B5B1F" TargetMode="External"/><Relationship Id="rId14" Type="http://schemas.openxmlformats.org/officeDocument/2006/relationships/hyperlink" Target="https://pravo-search.minjust.ru/bigs/showDocument.html?id=1005D44F-ED0E-4653-89E5-D30F569CA1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2025-09-16T03:30:00Z</dcterms:created>
  <dcterms:modified xsi:type="dcterms:W3CDTF">2025-09-16T03:32:00Z</dcterms:modified>
</cp:coreProperties>
</file>