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87" w:rsidRDefault="00615C87" w:rsidP="00615C87">
      <w:pPr>
        <w:rPr>
          <w:b/>
          <w:sz w:val="40"/>
          <w:szCs w:val="40"/>
        </w:rPr>
      </w:pPr>
      <w:r>
        <w:rPr>
          <w:sz w:val="40"/>
          <w:szCs w:val="40"/>
        </w:rPr>
        <w:t xml:space="preserve">« </w:t>
      </w:r>
      <w:r>
        <w:rPr>
          <w:b/>
          <w:sz w:val="40"/>
          <w:szCs w:val="40"/>
        </w:rPr>
        <w:t>ВЕСТНИК   БЕРГУЛЬСКОГО  СЕЛЬСОВЕТА»</w:t>
      </w:r>
    </w:p>
    <w:p w:rsidR="00615C87" w:rsidRDefault="00615C87" w:rsidP="00615C87">
      <w:pPr>
        <w:rPr>
          <w:b/>
          <w:sz w:val="40"/>
          <w:szCs w:val="40"/>
        </w:rPr>
      </w:pPr>
    </w:p>
    <w:p w:rsidR="00615C87" w:rsidRDefault="00615C87" w:rsidP="00615C87">
      <w:pPr>
        <w:rPr>
          <w:b/>
          <w:sz w:val="40"/>
          <w:szCs w:val="40"/>
        </w:rPr>
      </w:pPr>
      <w:r>
        <w:rPr>
          <w:b/>
          <w:sz w:val="40"/>
          <w:szCs w:val="40"/>
        </w:rPr>
        <w:t>От 02.03.2021 г                                           №  4 (298)</w:t>
      </w:r>
    </w:p>
    <w:p w:rsidR="00615C87" w:rsidRDefault="00615C87" w:rsidP="00615C87">
      <w:pPr>
        <w:rPr>
          <w:b/>
          <w:sz w:val="40"/>
          <w:szCs w:val="40"/>
        </w:rPr>
      </w:pPr>
      <w:r>
        <w:rPr>
          <w:b/>
          <w:sz w:val="40"/>
          <w:szCs w:val="40"/>
        </w:rPr>
        <w:t>Тираж:19 экз.</w:t>
      </w:r>
    </w:p>
    <w:p w:rsidR="00615C87" w:rsidRDefault="00615C87" w:rsidP="00615C87">
      <w:pPr>
        <w:rPr>
          <w:b/>
          <w:sz w:val="40"/>
          <w:szCs w:val="40"/>
        </w:rPr>
      </w:pPr>
      <w:r>
        <w:rPr>
          <w:b/>
          <w:sz w:val="40"/>
          <w:szCs w:val="40"/>
        </w:rPr>
        <w:t>Редактор: Подрядчикова  Т.С.</w:t>
      </w:r>
    </w:p>
    <w:p w:rsidR="00615C87" w:rsidRDefault="00615C87" w:rsidP="00615C87">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615C87" w:rsidRDefault="00615C87" w:rsidP="00615C87">
      <w:pPr>
        <w:rPr>
          <w:b/>
          <w:sz w:val="40"/>
          <w:szCs w:val="40"/>
        </w:rPr>
      </w:pPr>
      <w:r>
        <w:rPr>
          <w:b/>
          <w:sz w:val="40"/>
          <w:szCs w:val="40"/>
        </w:rPr>
        <w:t>Северный  район, Новосибирская область.</w:t>
      </w:r>
    </w:p>
    <w:p w:rsidR="00615C87" w:rsidRDefault="00615C87" w:rsidP="00615C87"/>
    <w:p w:rsidR="00615C87" w:rsidRDefault="00615C87" w:rsidP="00615C87"/>
    <w:p w:rsidR="00117FC3" w:rsidRDefault="00117FC3"/>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Default="00615C87"/>
    <w:p w:rsidR="00615C87" w:rsidRPr="00316286" w:rsidRDefault="00615C87" w:rsidP="00615C87">
      <w:pPr>
        <w:jc w:val="center"/>
        <w:rPr>
          <w:b/>
          <w:sz w:val="32"/>
          <w:szCs w:val="32"/>
          <w:shd w:val="clear" w:color="auto" w:fill="FFFFFF"/>
        </w:rPr>
      </w:pPr>
      <w:r>
        <w:rPr>
          <w:b/>
          <w:sz w:val="32"/>
          <w:szCs w:val="32"/>
          <w:shd w:val="clear" w:color="auto" w:fill="FFFFFF"/>
        </w:rPr>
        <w:lastRenderedPageBreak/>
        <w:t>Прокурором утверждено обвинительное заключение в отношении двух жителей Северного района</w:t>
      </w:r>
    </w:p>
    <w:p w:rsidR="00615C87" w:rsidRPr="00316286" w:rsidRDefault="00615C87" w:rsidP="00615C87">
      <w:pPr>
        <w:rPr>
          <w:rFonts w:ascii="Arial" w:hAnsi="Arial" w:cs="Arial"/>
          <w:shd w:val="clear" w:color="auto" w:fill="FFFFFF"/>
        </w:rPr>
      </w:pPr>
    </w:p>
    <w:p w:rsidR="00615C87" w:rsidRDefault="00615C87" w:rsidP="00615C87">
      <w:pPr>
        <w:ind w:firstLine="708"/>
        <w:jc w:val="both"/>
        <w:rPr>
          <w:szCs w:val="28"/>
        </w:rPr>
      </w:pPr>
      <w:proofErr w:type="gramStart"/>
      <w:r>
        <w:rPr>
          <w:szCs w:val="28"/>
        </w:rPr>
        <w:t xml:space="preserve">Прокурором Северного района Александром </w:t>
      </w:r>
      <w:proofErr w:type="spellStart"/>
      <w:r>
        <w:rPr>
          <w:szCs w:val="28"/>
        </w:rPr>
        <w:t>Немирой</w:t>
      </w:r>
      <w:proofErr w:type="spellEnd"/>
      <w:r>
        <w:rPr>
          <w:szCs w:val="28"/>
        </w:rPr>
        <w:t xml:space="preserve"> утверждено обвинительное заключение в отношении жителей Северного района в совершении преступления, предусмотренного ст. 158 ч. 2 </w:t>
      </w:r>
      <w:proofErr w:type="spellStart"/>
      <w:r>
        <w:rPr>
          <w:szCs w:val="28"/>
        </w:rPr>
        <w:t>пп</w:t>
      </w:r>
      <w:proofErr w:type="spellEnd"/>
      <w:r>
        <w:rPr>
          <w:szCs w:val="28"/>
        </w:rPr>
        <w:t xml:space="preserve">. «а, б» УК РФ (кража, совершенная группой лиц по предварительному </w:t>
      </w:r>
      <w:proofErr w:type="spellStart"/>
      <w:r>
        <w:rPr>
          <w:szCs w:val="28"/>
        </w:rPr>
        <w:t>сговопу</w:t>
      </w:r>
      <w:proofErr w:type="spellEnd"/>
      <w:r>
        <w:rPr>
          <w:szCs w:val="28"/>
        </w:rPr>
        <w:t>, с незаконным проникновением в иное хранилище)</w:t>
      </w:r>
      <w:r w:rsidRPr="00316286">
        <w:rPr>
          <w:szCs w:val="28"/>
        </w:rPr>
        <w:t xml:space="preserve">. </w:t>
      </w:r>
      <w:proofErr w:type="gramEnd"/>
    </w:p>
    <w:p w:rsidR="00615C87" w:rsidRDefault="00615C87" w:rsidP="00615C87">
      <w:pPr>
        <w:ind w:firstLine="708"/>
        <w:jc w:val="both"/>
        <w:rPr>
          <w:szCs w:val="28"/>
        </w:rPr>
      </w:pPr>
      <w:r>
        <w:rPr>
          <w:szCs w:val="28"/>
        </w:rPr>
        <w:t xml:space="preserve">По версии следствия гр-не Харитонов Н. и </w:t>
      </w:r>
      <w:proofErr w:type="spellStart"/>
      <w:r>
        <w:rPr>
          <w:szCs w:val="28"/>
        </w:rPr>
        <w:t>Маляревич</w:t>
      </w:r>
      <w:proofErr w:type="spellEnd"/>
      <w:r>
        <w:rPr>
          <w:szCs w:val="28"/>
        </w:rPr>
        <w:t xml:space="preserve"> В., будучи в состоянии алкогольного опьянения, по предложению последнего проникли в помещение гараж</w:t>
      </w:r>
      <w:proofErr w:type="gramStart"/>
      <w:r>
        <w:rPr>
          <w:szCs w:val="28"/>
        </w:rPr>
        <w:t>а ООО</w:t>
      </w:r>
      <w:proofErr w:type="gramEnd"/>
      <w:r>
        <w:rPr>
          <w:szCs w:val="28"/>
        </w:rPr>
        <w:t xml:space="preserve">  «</w:t>
      </w:r>
      <w:proofErr w:type="spellStart"/>
      <w:r>
        <w:rPr>
          <w:szCs w:val="28"/>
        </w:rPr>
        <w:t>Сельхозстрой</w:t>
      </w:r>
      <w:proofErr w:type="spellEnd"/>
      <w:r>
        <w:rPr>
          <w:szCs w:val="28"/>
        </w:rPr>
        <w:t xml:space="preserve">» с. </w:t>
      </w:r>
      <w:proofErr w:type="spellStart"/>
      <w:r>
        <w:rPr>
          <w:szCs w:val="28"/>
        </w:rPr>
        <w:t>Биаза</w:t>
      </w:r>
      <w:proofErr w:type="spellEnd"/>
      <w:r>
        <w:rPr>
          <w:szCs w:val="28"/>
        </w:rPr>
        <w:t xml:space="preserve">, откуда похитили 60 литров дизельного топлива ОТПИ на сумму 3057 рублей. </w:t>
      </w:r>
    </w:p>
    <w:p w:rsidR="00615C87" w:rsidRPr="00316286" w:rsidRDefault="00615C87" w:rsidP="00615C87">
      <w:pPr>
        <w:ind w:firstLine="708"/>
        <w:jc w:val="both"/>
        <w:rPr>
          <w:szCs w:val="28"/>
        </w:rPr>
      </w:pPr>
      <w:r>
        <w:rPr>
          <w:szCs w:val="28"/>
        </w:rPr>
        <w:t>Обвиняемые вину в совершении данного преступления признают. В действиях обвиняемых усматриваются обстоятельства, смягчающие наказание, - явка с повинной.</w:t>
      </w:r>
    </w:p>
    <w:p w:rsidR="00615C87" w:rsidRPr="00316286" w:rsidRDefault="00615C87" w:rsidP="00615C87">
      <w:pPr>
        <w:ind w:left="5387"/>
        <w:jc w:val="both"/>
      </w:pPr>
    </w:p>
    <w:p w:rsidR="00615C87" w:rsidRPr="00316286" w:rsidRDefault="00615C87" w:rsidP="00615C87">
      <w:pPr>
        <w:ind w:left="5387"/>
        <w:jc w:val="both"/>
      </w:pPr>
      <w:r w:rsidRPr="00316286">
        <w:t xml:space="preserve">Прокурор Северного района </w:t>
      </w:r>
    </w:p>
    <w:p w:rsidR="00615C87" w:rsidRPr="00316286" w:rsidRDefault="00615C87" w:rsidP="00615C87">
      <w:pPr>
        <w:ind w:left="5387"/>
        <w:jc w:val="both"/>
      </w:pPr>
      <w:r w:rsidRPr="00316286">
        <w:t>советник юстиции</w:t>
      </w:r>
    </w:p>
    <w:p w:rsidR="00615C87" w:rsidRPr="00316286" w:rsidRDefault="00615C87" w:rsidP="00615C87">
      <w:pPr>
        <w:ind w:left="5387"/>
        <w:jc w:val="both"/>
      </w:pPr>
      <w:r w:rsidRPr="00316286">
        <w:t xml:space="preserve">А.Е. </w:t>
      </w:r>
      <w:proofErr w:type="spellStart"/>
      <w:r w:rsidRPr="00316286">
        <w:t>Немира</w:t>
      </w:r>
      <w:proofErr w:type="spellEnd"/>
    </w:p>
    <w:p w:rsidR="00615C87" w:rsidRPr="00316286" w:rsidRDefault="00615C87" w:rsidP="00615C87">
      <w:pPr>
        <w:jc w:val="both"/>
        <w:rPr>
          <w:b/>
          <w:sz w:val="26"/>
          <w:szCs w:val="26"/>
        </w:rPr>
      </w:pPr>
    </w:p>
    <w:p w:rsidR="00615C87" w:rsidRPr="00316286" w:rsidRDefault="00615C87" w:rsidP="00615C87">
      <w:pPr>
        <w:spacing w:after="150" w:line="369" w:lineRule="atLeast"/>
        <w:ind w:firstLine="708"/>
        <w:jc w:val="center"/>
        <w:rPr>
          <w:b/>
          <w:bCs/>
          <w:kern w:val="36"/>
          <w:sz w:val="32"/>
          <w:szCs w:val="32"/>
        </w:rPr>
      </w:pPr>
      <w:r>
        <w:rPr>
          <w:b/>
          <w:bCs/>
          <w:kern w:val="36"/>
          <w:sz w:val="32"/>
          <w:szCs w:val="32"/>
        </w:rPr>
        <w:t>Уголовное преследование жителей с. Северного за нарушение конституционного права гражданина</w:t>
      </w:r>
    </w:p>
    <w:p w:rsidR="00615C87" w:rsidRDefault="00615C87" w:rsidP="00615C87">
      <w:pPr>
        <w:ind w:firstLine="708"/>
        <w:jc w:val="both"/>
        <w:rPr>
          <w:szCs w:val="28"/>
        </w:rPr>
      </w:pPr>
      <w:r>
        <w:rPr>
          <w:szCs w:val="28"/>
        </w:rPr>
        <w:t xml:space="preserve">Прокурором Северного района изучено уголовное дело в отношении жителей с. Северного Томашевского Е. и </w:t>
      </w:r>
      <w:proofErr w:type="spellStart"/>
      <w:r>
        <w:rPr>
          <w:szCs w:val="28"/>
        </w:rPr>
        <w:t>Летова</w:t>
      </w:r>
      <w:proofErr w:type="spellEnd"/>
      <w:r>
        <w:rPr>
          <w:szCs w:val="28"/>
        </w:rPr>
        <w:t xml:space="preserve"> Д., обвиняемых следственным органом в совершении преступления, предусмотренного ст. 139 ч. 1 УК РФ (незаконное проникновение в жилище, совершенное против воли проживающего в нем лица).</w:t>
      </w:r>
    </w:p>
    <w:p w:rsidR="00615C87" w:rsidRDefault="00615C87" w:rsidP="00615C87">
      <w:pPr>
        <w:ind w:firstLine="708"/>
        <w:jc w:val="both"/>
        <w:rPr>
          <w:szCs w:val="28"/>
        </w:rPr>
      </w:pPr>
      <w:proofErr w:type="gramStart"/>
      <w:r>
        <w:rPr>
          <w:szCs w:val="28"/>
        </w:rPr>
        <w:t xml:space="preserve">Томашевский Е. и </w:t>
      </w:r>
      <w:proofErr w:type="spellStart"/>
      <w:r>
        <w:rPr>
          <w:szCs w:val="28"/>
        </w:rPr>
        <w:t>Летов</w:t>
      </w:r>
      <w:proofErr w:type="spellEnd"/>
      <w:r>
        <w:rPr>
          <w:szCs w:val="28"/>
        </w:rPr>
        <w:t xml:space="preserve"> Д. обвиняются в том, что 03 ноября 2020 года  около 6 часов,  вступив между собой в предварительный преступный сговор на совершение преступления, не имея согласия проживающих в доме лиц, нарушили гарантированное Конституцией Российской Федерации право на неприкосновенность жилища, с помощью палки открыли крючок, на который была заперта входная дверь изнутри, после чего проникли в жилое помещение</w:t>
      </w:r>
      <w:proofErr w:type="gramEnd"/>
      <w:r>
        <w:rPr>
          <w:szCs w:val="28"/>
        </w:rPr>
        <w:t xml:space="preserve"> гр-на К., где незаконно находились.</w:t>
      </w:r>
    </w:p>
    <w:p w:rsidR="00615C87" w:rsidRDefault="00615C87" w:rsidP="00615C87">
      <w:pPr>
        <w:autoSpaceDE w:val="0"/>
        <w:autoSpaceDN w:val="0"/>
        <w:adjustRightInd w:val="0"/>
        <w:ind w:firstLine="708"/>
        <w:jc w:val="both"/>
        <w:rPr>
          <w:szCs w:val="28"/>
        </w:rPr>
      </w:pPr>
      <w:r>
        <w:rPr>
          <w:szCs w:val="28"/>
        </w:rPr>
        <w:t>Прокурором  уголовное дело с утвержденным обвинительным заключением направлено мировому судье для рассмотрения по существу.</w:t>
      </w:r>
    </w:p>
    <w:p w:rsidR="00615C87" w:rsidRPr="009B513F" w:rsidRDefault="00615C87" w:rsidP="00615C87">
      <w:pPr>
        <w:autoSpaceDE w:val="0"/>
        <w:autoSpaceDN w:val="0"/>
        <w:adjustRightInd w:val="0"/>
        <w:ind w:firstLine="540"/>
        <w:jc w:val="both"/>
        <w:rPr>
          <w:szCs w:val="28"/>
        </w:rPr>
      </w:pPr>
      <w:proofErr w:type="gramStart"/>
      <w:r w:rsidRPr="009B513F">
        <w:rPr>
          <w:szCs w:val="28"/>
        </w:rPr>
        <w:t>Санкция ст. 139 ч. 1 УК РФ предусматривает наказания в виде штраф</w:t>
      </w:r>
      <w:r>
        <w:rPr>
          <w:szCs w:val="28"/>
        </w:rPr>
        <w:t>а</w:t>
      </w:r>
      <w:r w:rsidRPr="009B513F">
        <w:rPr>
          <w:szCs w:val="28"/>
        </w:rPr>
        <w:t xml:space="preserve"> в размере до сорока тысяч рублей или в размере заработной платы или иного дохода осужденного за период до трех месяцев, либо обязательны</w:t>
      </w:r>
      <w:r>
        <w:rPr>
          <w:szCs w:val="28"/>
        </w:rPr>
        <w:t>е</w:t>
      </w:r>
      <w:r w:rsidRPr="009B513F">
        <w:rPr>
          <w:szCs w:val="28"/>
        </w:rPr>
        <w:t xml:space="preserve"> работ</w:t>
      </w:r>
      <w:r>
        <w:rPr>
          <w:szCs w:val="28"/>
        </w:rPr>
        <w:t>ы</w:t>
      </w:r>
      <w:r w:rsidRPr="009B513F">
        <w:rPr>
          <w:szCs w:val="28"/>
        </w:rPr>
        <w:t xml:space="preserve"> на срок до трехсот шестидесяти часов, либо исправительны</w:t>
      </w:r>
      <w:r>
        <w:rPr>
          <w:szCs w:val="28"/>
        </w:rPr>
        <w:t>е</w:t>
      </w:r>
      <w:r w:rsidRPr="009B513F">
        <w:rPr>
          <w:szCs w:val="28"/>
        </w:rPr>
        <w:t xml:space="preserve"> работ</w:t>
      </w:r>
      <w:r>
        <w:rPr>
          <w:szCs w:val="28"/>
        </w:rPr>
        <w:t>ы</w:t>
      </w:r>
      <w:r w:rsidRPr="009B513F">
        <w:rPr>
          <w:szCs w:val="28"/>
        </w:rPr>
        <w:t xml:space="preserve"> на срок до одного года, либо арестом на срок до трех месяцев.</w:t>
      </w:r>
      <w:proofErr w:type="gramEnd"/>
    </w:p>
    <w:p w:rsidR="00615C87" w:rsidRPr="00316286" w:rsidRDefault="00615C87" w:rsidP="00615C87">
      <w:pPr>
        <w:ind w:left="5387"/>
        <w:jc w:val="both"/>
      </w:pPr>
      <w:r w:rsidRPr="00316286">
        <w:t xml:space="preserve">Прокурор Северного района </w:t>
      </w:r>
    </w:p>
    <w:p w:rsidR="00615C87" w:rsidRPr="00316286" w:rsidRDefault="00615C87" w:rsidP="00615C87">
      <w:pPr>
        <w:ind w:left="5387"/>
        <w:jc w:val="both"/>
      </w:pPr>
      <w:r w:rsidRPr="00316286">
        <w:t>советник юстиции</w:t>
      </w:r>
    </w:p>
    <w:p w:rsidR="00615C87" w:rsidRPr="00316286" w:rsidRDefault="00615C87" w:rsidP="00615C87">
      <w:pPr>
        <w:ind w:left="5387"/>
        <w:jc w:val="both"/>
      </w:pPr>
      <w:r w:rsidRPr="00316286">
        <w:t xml:space="preserve">А.Е. </w:t>
      </w:r>
      <w:proofErr w:type="spellStart"/>
      <w:r w:rsidRPr="00316286">
        <w:t>Немира</w:t>
      </w:r>
      <w:proofErr w:type="spellEnd"/>
    </w:p>
    <w:p w:rsidR="00615C87" w:rsidRPr="009B513F" w:rsidRDefault="00615C87" w:rsidP="00615C87">
      <w:pPr>
        <w:ind w:firstLine="708"/>
        <w:jc w:val="both"/>
        <w:rPr>
          <w:b/>
          <w:szCs w:val="28"/>
        </w:rPr>
      </w:pPr>
      <w:r w:rsidRPr="009B513F">
        <w:rPr>
          <w:b/>
          <w:szCs w:val="28"/>
        </w:rPr>
        <w:lastRenderedPageBreak/>
        <w:t>Прокурором Северного района в следственные органы направлен  материал прокурорской проверки для рассмотрения вопроса о возбуждении уголовного дела коррупционной направленности</w:t>
      </w:r>
    </w:p>
    <w:p w:rsidR="00615C87" w:rsidRPr="00DF3629" w:rsidRDefault="00615C87" w:rsidP="00615C87">
      <w:pPr>
        <w:ind w:firstLine="708"/>
        <w:jc w:val="both"/>
        <w:rPr>
          <w:szCs w:val="28"/>
        </w:rPr>
      </w:pPr>
    </w:p>
    <w:p w:rsidR="00615C87" w:rsidRPr="00DF3629" w:rsidRDefault="00615C87" w:rsidP="00615C87">
      <w:pPr>
        <w:ind w:firstLine="708"/>
        <w:jc w:val="both"/>
        <w:rPr>
          <w:szCs w:val="28"/>
        </w:rPr>
      </w:pPr>
      <w:r w:rsidRPr="00DF3629">
        <w:rPr>
          <w:szCs w:val="28"/>
        </w:rPr>
        <w:t xml:space="preserve">Прокуратура Северного района проверила соблюдение бюджетного законодательства в деятельности образовательной организации МКУ </w:t>
      </w:r>
      <w:r>
        <w:rPr>
          <w:szCs w:val="28"/>
        </w:rPr>
        <w:t xml:space="preserve">ЖКХ </w:t>
      </w:r>
      <w:proofErr w:type="spellStart"/>
      <w:r>
        <w:rPr>
          <w:szCs w:val="28"/>
        </w:rPr>
        <w:t>Потюкановского</w:t>
      </w:r>
      <w:proofErr w:type="spellEnd"/>
      <w:r>
        <w:rPr>
          <w:szCs w:val="28"/>
        </w:rPr>
        <w:t xml:space="preserve"> сельсовета</w:t>
      </w:r>
      <w:r w:rsidRPr="00DF3629">
        <w:rPr>
          <w:szCs w:val="28"/>
        </w:rPr>
        <w:t>.</w:t>
      </w:r>
    </w:p>
    <w:p w:rsidR="00615C87" w:rsidRDefault="00615C87" w:rsidP="00615C87">
      <w:pPr>
        <w:ind w:firstLine="708"/>
        <w:jc w:val="both"/>
        <w:rPr>
          <w:rFonts w:ascii="Arial" w:hAnsi="Arial" w:cs="Arial"/>
          <w:color w:val="000000"/>
          <w:sz w:val="18"/>
          <w:szCs w:val="18"/>
        </w:rPr>
      </w:pPr>
      <w:proofErr w:type="gramStart"/>
      <w:r w:rsidRPr="003F3F71">
        <w:rPr>
          <w:szCs w:val="28"/>
        </w:rPr>
        <w:t>Как было установлено</w:t>
      </w:r>
      <w:r>
        <w:rPr>
          <w:szCs w:val="28"/>
        </w:rPr>
        <w:t>,</w:t>
      </w:r>
      <w:r w:rsidRPr="003F3F71">
        <w:rPr>
          <w:szCs w:val="28"/>
        </w:rPr>
        <w:t xml:space="preserve"> </w:t>
      </w:r>
      <w:r>
        <w:rPr>
          <w:szCs w:val="28"/>
        </w:rPr>
        <w:t xml:space="preserve">работник МКУ «Центр бухгалтерского, материально-технического и информационного обеспечения», выполняющий функции  </w:t>
      </w:r>
      <w:r w:rsidRPr="003F3F71">
        <w:rPr>
          <w:szCs w:val="28"/>
        </w:rPr>
        <w:t>главн</w:t>
      </w:r>
      <w:r>
        <w:rPr>
          <w:szCs w:val="28"/>
        </w:rPr>
        <w:t>ого</w:t>
      </w:r>
      <w:r w:rsidRPr="003F3F71">
        <w:rPr>
          <w:szCs w:val="28"/>
        </w:rPr>
        <w:t xml:space="preserve"> бухгалтер</w:t>
      </w:r>
      <w:r>
        <w:rPr>
          <w:szCs w:val="28"/>
        </w:rPr>
        <w:t>а учреждения ЖКХ,</w:t>
      </w:r>
      <w:r w:rsidRPr="003F3F71">
        <w:rPr>
          <w:szCs w:val="28"/>
        </w:rPr>
        <w:t xml:space="preserve">   использовала свое служебное положение из корыстных побуждений путем обмана и злоупотребления доверием руководителя</w:t>
      </w:r>
      <w:r>
        <w:rPr>
          <w:szCs w:val="28"/>
        </w:rPr>
        <w:t xml:space="preserve">, </w:t>
      </w:r>
      <w:r w:rsidRPr="003F3F71">
        <w:rPr>
          <w:szCs w:val="28"/>
        </w:rPr>
        <w:t xml:space="preserve"> </w:t>
      </w:r>
      <w:r>
        <w:rPr>
          <w:szCs w:val="28"/>
        </w:rPr>
        <w:t xml:space="preserve">в течение двух месяцев </w:t>
      </w:r>
      <w:r w:rsidRPr="003F3F71">
        <w:rPr>
          <w:szCs w:val="28"/>
        </w:rPr>
        <w:t>вн</w:t>
      </w:r>
      <w:r>
        <w:rPr>
          <w:szCs w:val="28"/>
        </w:rPr>
        <w:t>осила</w:t>
      </w:r>
      <w:r w:rsidRPr="003F3F71">
        <w:rPr>
          <w:szCs w:val="28"/>
        </w:rPr>
        <w:t xml:space="preserve"> в реестр денежных средств на выплату заработной платы </w:t>
      </w:r>
      <w:r>
        <w:rPr>
          <w:szCs w:val="28"/>
        </w:rPr>
        <w:t xml:space="preserve">сотрудников МКУ ЖКХ </w:t>
      </w:r>
      <w:proofErr w:type="spellStart"/>
      <w:r>
        <w:rPr>
          <w:szCs w:val="28"/>
        </w:rPr>
        <w:t>Потюкановского</w:t>
      </w:r>
      <w:proofErr w:type="spellEnd"/>
      <w:r>
        <w:rPr>
          <w:szCs w:val="28"/>
        </w:rPr>
        <w:t xml:space="preserve"> сельсовета </w:t>
      </w:r>
      <w:r w:rsidRPr="003F3F71">
        <w:rPr>
          <w:szCs w:val="28"/>
        </w:rPr>
        <w:t xml:space="preserve">недостоверные сведения о причитающихся </w:t>
      </w:r>
      <w:r>
        <w:rPr>
          <w:szCs w:val="28"/>
        </w:rPr>
        <w:t>ее сожителю</w:t>
      </w:r>
      <w:r w:rsidRPr="003F3F71">
        <w:rPr>
          <w:szCs w:val="28"/>
        </w:rPr>
        <w:t xml:space="preserve"> к оплате </w:t>
      </w:r>
      <w:r>
        <w:rPr>
          <w:szCs w:val="28"/>
        </w:rPr>
        <w:t>денежных средствах в общей</w:t>
      </w:r>
      <w:proofErr w:type="gramEnd"/>
      <w:r>
        <w:rPr>
          <w:szCs w:val="28"/>
        </w:rPr>
        <w:t xml:space="preserve"> сумме </w:t>
      </w:r>
      <w:r w:rsidRPr="003F3F71">
        <w:rPr>
          <w:szCs w:val="28"/>
        </w:rPr>
        <w:t>4</w:t>
      </w:r>
      <w:r>
        <w:rPr>
          <w:szCs w:val="28"/>
        </w:rPr>
        <w:t>2 099,40 рублей,</w:t>
      </w:r>
      <w:r w:rsidRPr="00DF3629">
        <w:rPr>
          <w:szCs w:val="28"/>
        </w:rPr>
        <w:t xml:space="preserve"> </w:t>
      </w:r>
      <w:r>
        <w:rPr>
          <w:szCs w:val="28"/>
        </w:rPr>
        <w:t>как работнику данного учреждения</w:t>
      </w:r>
      <w:r w:rsidRPr="003F3F71">
        <w:rPr>
          <w:szCs w:val="28"/>
        </w:rPr>
        <w:t>.</w:t>
      </w:r>
      <w:r>
        <w:rPr>
          <w:rFonts w:ascii="Arial" w:hAnsi="Arial" w:cs="Arial"/>
          <w:color w:val="000000"/>
          <w:sz w:val="18"/>
          <w:szCs w:val="18"/>
        </w:rPr>
        <w:t> </w:t>
      </w:r>
      <w:r w:rsidRPr="003F3F71">
        <w:rPr>
          <w:szCs w:val="28"/>
        </w:rPr>
        <w:t>По данным бухгалтерским документам ею был необоснованно получен названный доход.</w:t>
      </w:r>
    </w:p>
    <w:p w:rsidR="00615C87" w:rsidRPr="00D237AE" w:rsidRDefault="00615C87" w:rsidP="00615C87">
      <w:pPr>
        <w:ind w:firstLine="708"/>
        <w:jc w:val="both"/>
        <w:rPr>
          <w:color w:val="000000"/>
          <w:szCs w:val="28"/>
        </w:rPr>
      </w:pPr>
      <w:r w:rsidRPr="00D237AE">
        <w:rPr>
          <w:color w:val="000000"/>
          <w:szCs w:val="28"/>
        </w:rPr>
        <w:t>Собранные прокуратурой материалы в порядке ст. 37 УПК Российской Федерации направлены в орган предварительного расследования для дачи правовой оценки.</w:t>
      </w:r>
    </w:p>
    <w:p w:rsidR="00615C87" w:rsidRDefault="00615C87" w:rsidP="00615C87">
      <w:pPr>
        <w:ind w:firstLine="708"/>
        <w:jc w:val="both"/>
        <w:rPr>
          <w:szCs w:val="28"/>
        </w:rPr>
      </w:pPr>
      <w:r>
        <w:rPr>
          <w:szCs w:val="28"/>
        </w:rPr>
        <w:t xml:space="preserve">По результатам процессуальной проверки Куйбышевским МСО СУ СК РФ по НСО в отношении главного бухгалтера МКУ ЖКХ возбуждено уголовное дело по ч. 3 ст. 159 УК РФ – мошенничество, совершенное с использованием своего служебного положения. </w:t>
      </w:r>
    </w:p>
    <w:p w:rsidR="00615C87" w:rsidRPr="003F3F71" w:rsidRDefault="00615C87" w:rsidP="00615C87">
      <w:pPr>
        <w:ind w:firstLine="708"/>
        <w:jc w:val="both"/>
        <w:rPr>
          <w:szCs w:val="28"/>
        </w:rPr>
      </w:pPr>
      <w:r>
        <w:rPr>
          <w:szCs w:val="28"/>
        </w:rPr>
        <w:t xml:space="preserve"> Х</w:t>
      </w:r>
      <w:r w:rsidRPr="003F3F71">
        <w:rPr>
          <w:szCs w:val="28"/>
        </w:rPr>
        <w:t xml:space="preserve">од и результаты </w:t>
      </w:r>
      <w:r>
        <w:rPr>
          <w:szCs w:val="28"/>
        </w:rPr>
        <w:t>расследования уголовного дела</w:t>
      </w:r>
      <w:r w:rsidRPr="003F3F71">
        <w:rPr>
          <w:szCs w:val="28"/>
        </w:rPr>
        <w:t xml:space="preserve"> находятся на контроле в прокуратуре района.</w:t>
      </w:r>
    </w:p>
    <w:p w:rsidR="00615C87" w:rsidRPr="00101696" w:rsidRDefault="00615C87" w:rsidP="00615C87">
      <w:pPr>
        <w:rPr>
          <w:szCs w:val="28"/>
        </w:rPr>
      </w:pPr>
    </w:p>
    <w:p w:rsidR="00615C87" w:rsidRPr="00101696" w:rsidRDefault="00615C87" w:rsidP="00615C87">
      <w:pPr>
        <w:ind w:firstLine="708"/>
        <w:jc w:val="both"/>
        <w:rPr>
          <w:rFonts w:ascii="Arial" w:hAnsi="Arial" w:cs="Arial"/>
          <w:color w:val="000000"/>
          <w:szCs w:val="28"/>
          <w:shd w:val="clear" w:color="auto" w:fill="FFFFFF"/>
        </w:rPr>
      </w:pPr>
    </w:p>
    <w:p w:rsidR="00615C87" w:rsidRPr="0031755C" w:rsidRDefault="00615C87" w:rsidP="00615C87">
      <w:pPr>
        <w:ind w:firstLine="709"/>
        <w:jc w:val="both"/>
        <w:rPr>
          <w:rFonts w:ascii="Arial" w:hAnsi="Arial" w:cs="Arial"/>
          <w:szCs w:val="28"/>
          <w:shd w:val="clear" w:color="auto" w:fill="FFFFFF"/>
        </w:rPr>
      </w:pPr>
    </w:p>
    <w:p w:rsidR="00615C87" w:rsidRPr="00316286" w:rsidRDefault="00615C87" w:rsidP="00615C87">
      <w:pPr>
        <w:ind w:firstLine="567"/>
        <w:jc w:val="both"/>
        <w:rPr>
          <w:szCs w:val="28"/>
        </w:rPr>
      </w:pPr>
    </w:p>
    <w:p w:rsidR="00615C87" w:rsidRPr="00316286" w:rsidRDefault="00615C87" w:rsidP="00615C87">
      <w:pPr>
        <w:ind w:left="5387"/>
        <w:jc w:val="both"/>
      </w:pPr>
      <w:r>
        <w:t>Заместитель п</w:t>
      </w:r>
      <w:r w:rsidRPr="00316286">
        <w:t xml:space="preserve">рокурора Северного района </w:t>
      </w:r>
    </w:p>
    <w:p w:rsidR="00615C87" w:rsidRPr="00316286" w:rsidRDefault="00615C87" w:rsidP="00615C87">
      <w:pPr>
        <w:ind w:left="5387"/>
        <w:jc w:val="both"/>
      </w:pPr>
      <w:r>
        <w:t>советник юстиции</w:t>
      </w:r>
    </w:p>
    <w:p w:rsidR="00615C87" w:rsidRPr="00316286" w:rsidRDefault="00615C87" w:rsidP="00615C87">
      <w:pPr>
        <w:ind w:left="5387"/>
        <w:jc w:val="both"/>
      </w:pPr>
      <w:proofErr w:type="spellStart"/>
      <w:r>
        <w:t>Тишечко</w:t>
      </w:r>
      <w:proofErr w:type="spellEnd"/>
      <w:r w:rsidRPr="00316286">
        <w:t xml:space="preserve"> </w:t>
      </w:r>
      <w:r>
        <w:t>Л</w:t>
      </w:r>
      <w:r w:rsidRPr="00316286">
        <w:t>.</w:t>
      </w:r>
      <w:r>
        <w:t>И</w:t>
      </w:r>
      <w:r w:rsidRPr="00316286">
        <w:t>.</w:t>
      </w:r>
    </w:p>
    <w:p w:rsidR="00615C87" w:rsidRPr="00316286" w:rsidRDefault="00615C87" w:rsidP="00615C87">
      <w:pPr>
        <w:shd w:val="clear" w:color="auto" w:fill="FFFFFF"/>
        <w:spacing w:line="313" w:lineRule="atLeast"/>
        <w:ind w:firstLine="708"/>
        <w:jc w:val="both"/>
        <w:rPr>
          <w:szCs w:val="28"/>
          <w:shd w:val="clear" w:color="auto" w:fill="FFFFFF"/>
        </w:rPr>
      </w:pPr>
    </w:p>
    <w:p w:rsidR="00615C87" w:rsidRPr="00316286" w:rsidRDefault="00615C87" w:rsidP="00615C87">
      <w:pPr>
        <w:shd w:val="clear" w:color="auto" w:fill="FFFFFF"/>
        <w:spacing w:line="313" w:lineRule="atLeast"/>
        <w:jc w:val="both"/>
        <w:rPr>
          <w:szCs w:val="28"/>
        </w:rPr>
      </w:pPr>
    </w:p>
    <w:p w:rsidR="00615C87" w:rsidRPr="00316286" w:rsidRDefault="00615C87" w:rsidP="00615C87">
      <w:pPr>
        <w:jc w:val="both"/>
      </w:pPr>
    </w:p>
    <w:p w:rsidR="00615C87" w:rsidRPr="00316286" w:rsidRDefault="00615C87" w:rsidP="00615C87">
      <w:pPr>
        <w:jc w:val="both"/>
      </w:pPr>
    </w:p>
    <w:p w:rsidR="00615C87" w:rsidRPr="00316286" w:rsidRDefault="00615C87" w:rsidP="00615C87">
      <w:pPr>
        <w:ind w:left="5387"/>
        <w:jc w:val="both"/>
      </w:pPr>
    </w:p>
    <w:p w:rsidR="00615C87" w:rsidRPr="00316286" w:rsidRDefault="00615C87" w:rsidP="00615C87">
      <w:pPr>
        <w:ind w:left="5387"/>
        <w:jc w:val="both"/>
      </w:pPr>
    </w:p>
    <w:p w:rsidR="00615C87" w:rsidRPr="00316286" w:rsidRDefault="00615C87" w:rsidP="00615C87">
      <w:pPr>
        <w:ind w:left="5387"/>
        <w:jc w:val="both"/>
      </w:pPr>
    </w:p>
    <w:p w:rsidR="00615C87" w:rsidRPr="00316286" w:rsidRDefault="00615C87" w:rsidP="00615C87">
      <w:pPr>
        <w:ind w:left="5387"/>
        <w:jc w:val="both"/>
      </w:pPr>
    </w:p>
    <w:p w:rsidR="00615C87" w:rsidRPr="00316286" w:rsidRDefault="00615C87" w:rsidP="00615C87">
      <w:pPr>
        <w:ind w:left="5387"/>
        <w:jc w:val="both"/>
      </w:pPr>
    </w:p>
    <w:p w:rsidR="00615C87" w:rsidRPr="00316286" w:rsidRDefault="00615C87" w:rsidP="00615C87">
      <w:pPr>
        <w:ind w:left="5387"/>
        <w:jc w:val="both"/>
      </w:pPr>
    </w:p>
    <w:p w:rsidR="00615C87" w:rsidRPr="00316286" w:rsidRDefault="00615C87" w:rsidP="00615C87">
      <w:pPr>
        <w:ind w:left="5387"/>
        <w:jc w:val="both"/>
      </w:pPr>
    </w:p>
    <w:p w:rsidR="00615C87" w:rsidRDefault="00615C87" w:rsidP="00615C87">
      <w:pPr>
        <w:ind w:firstLine="708"/>
        <w:jc w:val="center"/>
        <w:rPr>
          <w:b/>
          <w:szCs w:val="28"/>
        </w:rPr>
      </w:pPr>
      <w:r w:rsidRPr="009B513F">
        <w:rPr>
          <w:b/>
          <w:szCs w:val="28"/>
        </w:rPr>
        <w:lastRenderedPageBreak/>
        <w:t>Прокурором Северного района выявлены нарушения</w:t>
      </w:r>
    </w:p>
    <w:p w:rsidR="00615C87" w:rsidRPr="009B513F" w:rsidRDefault="00615C87" w:rsidP="00615C87">
      <w:pPr>
        <w:ind w:firstLine="708"/>
        <w:jc w:val="center"/>
        <w:rPr>
          <w:b/>
          <w:szCs w:val="28"/>
        </w:rPr>
      </w:pPr>
      <w:r w:rsidRPr="009B513F">
        <w:rPr>
          <w:b/>
          <w:szCs w:val="28"/>
        </w:rPr>
        <w:t>законодательства об образовании</w:t>
      </w:r>
    </w:p>
    <w:p w:rsidR="00615C87" w:rsidRPr="00DF3629" w:rsidRDefault="00615C87" w:rsidP="00615C87">
      <w:pPr>
        <w:ind w:firstLine="708"/>
        <w:jc w:val="both"/>
        <w:rPr>
          <w:szCs w:val="28"/>
        </w:rPr>
      </w:pPr>
    </w:p>
    <w:p w:rsidR="00615C87" w:rsidRDefault="00615C87" w:rsidP="00615C87">
      <w:pPr>
        <w:suppressAutoHyphens/>
        <w:ind w:firstLine="708"/>
        <w:jc w:val="both"/>
        <w:rPr>
          <w:szCs w:val="28"/>
        </w:rPr>
      </w:pPr>
      <w:r>
        <w:rPr>
          <w:szCs w:val="28"/>
        </w:rPr>
        <w:t xml:space="preserve">Прокуратурой Северного в МКОУ Северной средней школе </w:t>
      </w:r>
      <w:r w:rsidRPr="00AC378E">
        <w:rPr>
          <w:szCs w:val="28"/>
        </w:rPr>
        <w:t>проведена проверка</w:t>
      </w:r>
      <w:r w:rsidRPr="001E2422">
        <w:rPr>
          <w:szCs w:val="28"/>
        </w:rPr>
        <w:t xml:space="preserve"> </w:t>
      </w:r>
      <w:r>
        <w:rPr>
          <w:szCs w:val="28"/>
        </w:rPr>
        <w:t>законности перевода несовершеннолетнего обучающегося из одного класса в другой, а также применения к данному несовершеннолетнему дисциплинарного взыскания.</w:t>
      </w:r>
    </w:p>
    <w:p w:rsidR="00615C87" w:rsidRDefault="00615C87" w:rsidP="00615C87">
      <w:pPr>
        <w:autoSpaceDE w:val="0"/>
        <w:autoSpaceDN w:val="0"/>
        <w:adjustRightInd w:val="0"/>
        <w:ind w:firstLine="708"/>
        <w:jc w:val="both"/>
        <w:rPr>
          <w:szCs w:val="28"/>
        </w:rPr>
      </w:pPr>
      <w:r>
        <w:rPr>
          <w:szCs w:val="28"/>
        </w:rPr>
        <w:t xml:space="preserve">Установлено, что образовательной организацией решение о применении мер дисциплинарного взыскания к несовершеннолетнему обучающемуся   принято без принятия его письменного объяснения по фактам допущенных проступков, без учета </w:t>
      </w:r>
      <w:r w:rsidRPr="000C74BD">
        <w:rPr>
          <w:szCs w:val="28"/>
        </w:rPr>
        <w:t>мнения совет</w:t>
      </w:r>
      <w:r>
        <w:rPr>
          <w:szCs w:val="28"/>
        </w:rPr>
        <w:t>ов</w:t>
      </w:r>
      <w:r w:rsidRPr="000C74BD">
        <w:rPr>
          <w:szCs w:val="28"/>
        </w:rPr>
        <w:t xml:space="preserve"> обучающихся</w:t>
      </w:r>
      <w:r>
        <w:rPr>
          <w:szCs w:val="28"/>
        </w:rPr>
        <w:t xml:space="preserve"> и </w:t>
      </w:r>
      <w:r w:rsidRPr="000C74BD">
        <w:rPr>
          <w:szCs w:val="28"/>
        </w:rPr>
        <w:t xml:space="preserve"> родителей  </w:t>
      </w:r>
      <w:r>
        <w:rPr>
          <w:szCs w:val="28"/>
        </w:rPr>
        <w:t xml:space="preserve">по допущенным ребенком проступкам. Порядок    рассмотрения сообщений о совершении проступков комиссией  по применению мер дисциплинарного  взыскания к </w:t>
      </w:r>
      <w:proofErr w:type="gramStart"/>
      <w:r>
        <w:rPr>
          <w:szCs w:val="28"/>
        </w:rPr>
        <w:t>обучающимся</w:t>
      </w:r>
      <w:proofErr w:type="gramEnd"/>
      <w:r>
        <w:rPr>
          <w:szCs w:val="28"/>
        </w:rPr>
        <w:t xml:space="preserve"> также не соблюден. </w:t>
      </w:r>
    </w:p>
    <w:p w:rsidR="00615C87" w:rsidRDefault="00615C87" w:rsidP="00615C87">
      <w:pPr>
        <w:autoSpaceDE w:val="0"/>
        <w:autoSpaceDN w:val="0"/>
        <w:adjustRightInd w:val="0"/>
        <w:ind w:firstLine="708"/>
        <w:jc w:val="both"/>
        <w:rPr>
          <w:szCs w:val="28"/>
        </w:rPr>
      </w:pPr>
      <w:r>
        <w:rPr>
          <w:szCs w:val="28"/>
        </w:rPr>
        <w:t>Кроме того, приказом директора школы на основании решения педсовета несовершеннолетний  переведен из одного класса в другой в отсутствие согласия законного представителя  и  несовершеннолетнего на перевод в параллельный класс. При этом</w:t>
      </w:r>
      <w:proofErr w:type="gramStart"/>
      <w:r>
        <w:rPr>
          <w:szCs w:val="28"/>
        </w:rPr>
        <w:t>,</w:t>
      </w:r>
      <w:proofErr w:type="gramEnd"/>
      <w:r>
        <w:rPr>
          <w:szCs w:val="28"/>
        </w:rPr>
        <w:t xml:space="preserve"> порядок указанного вида перевода локальным актом школы не установлен.</w:t>
      </w:r>
    </w:p>
    <w:p w:rsidR="00615C87" w:rsidRDefault="00615C87" w:rsidP="00615C87">
      <w:pPr>
        <w:pStyle w:val="a4"/>
        <w:ind w:firstLine="708"/>
        <w:jc w:val="both"/>
        <w:rPr>
          <w:sz w:val="28"/>
          <w:szCs w:val="28"/>
        </w:rPr>
      </w:pPr>
      <w:r>
        <w:rPr>
          <w:sz w:val="28"/>
          <w:szCs w:val="28"/>
        </w:rPr>
        <w:t>По результатам проверки в образовательную организацию внесено представление.  Результаты рассмотрения акта прокурорского реагирования находятся на контроле в районной прокуратуре.</w:t>
      </w:r>
    </w:p>
    <w:p w:rsidR="00615C87" w:rsidRPr="009B513F" w:rsidRDefault="00615C87" w:rsidP="00615C87">
      <w:pPr>
        <w:autoSpaceDE w:val="0"/>
        <w:autoSpaceDN w:val="0"/>
        <w:adjustRightInd w:val="0"/>
        <w:ind w:firstLine="709"/>
        <w:jc w:val="both"/>
        <w:rPr>
          <w:rFonts w:eastAsia="Calibri"/>
          <w:szCs w:val="28"/>
        </w:rPr>
      </w:pPr>
    </w:p>
    <w:p w:rsidR="00615C87" w:rsidRDefault="00615C87" w:rsidP="00615C87">
      <w:pPr>
        <w:pStyle w:val="1"/>
        <w:shd w:val="clear" w:color="auto" w:fill="FFFFFF"/>
        <w:spacing w:before="0" w:after="0"/>
        <w:ind w:firstLine="540"/>
        <w:jc w:val="both"/>
        <w:rPr>
          <w:sz w:val="28"/>
          <w:szCs w:val="28"/>
        </w:rPr>
      </w:pPr>
    </w:p>
    <w:p w:rsidR="00615C87" w:rsidRPr="00566E32" w:rsidRDefault="00615C87" w:rsidP="00615C87"/>
    <w:p w:rsidR="00615C87" w:rsidRPr="00316286" w:rsidRDefault="00615C87" w:rsidP="00615C87">
      <w:pPr>
        <w:shd w:val="clear" w:color="auto" w:fill="FFFFFF"/>
        <w:ind w:firstLine="708"/>
        <w:jc w:val="both"/>
        <w:textAlignment w:val="baseline"/>
        <w:rPr>
          <w:szCs w:val="28"/>
        </w:rPr>
      </w:pPr>
    </w:p>
    <w:p w:rsidR="00615C87" w:rsidRPr="00316286" w:rsidRDefault="00615C87" w:rsidP="00615C87">
      <w:pPr>
        <w:ind w:left="5387"/>
        <w:jc w:val="both"/>
      </w:pPr>
      <w:r>
        <w:t>Заместитель п</w:t>
      </w:r>
      <w:r w:rsidRPr="00316286">
        <w:t xml:space="preserve">рокурора Северного района </w:t>
      </w:r>
    </w:p>
    <w:p w:rsidR="00615C87" w:rsidRPr="00316286" w:rsidRDefault="00615C87" w:rsidP="00615C87">
      <w:pPr>
        <w:ind w:left="5387"/>
        <w:jc w:val="both"/>
      </w:pPr>
      <w:r>
        <w:t>советник юстиции</w:t>
      </w:r>
    </w:p>
    <w:p w:rsidR="00615C87" w:rsidRPr="00316286" w:rsidRDefault="00615C87" w:rsidP="00615C87">
      <w:pPr>
        <w:ind w:left="5387"/>
        <w:jc w:val="both"/>
      </w:pPr>
      <w:proofErr w:type="spellStart"/>
      <w:r>
        <w:t>Тишечко</w:t>
      </w:r>
      <w:proofErr w:type="spellEnd"/>
      <w:r w:rsidRPr="00316286">
        <w:t xml:space="preserve"> </w:t>
      </w:r>
      <w:r>
        <w:t>Л</w:t>
      </w:r>
      <w:r w:rsidRPr="00316286">
        <w:t>.</w:t>
      </w:r>
      <w:r>
        <w:t>И</w:t>
      </w:r>
      <w:r w:rsidRPr="00316286">
        <w:t>.</w:t>
      </w:r>
    </w:p>
    <w:p w:rsidR="00615C87" w:rsidRPr="00316286" w:rsidRDefault="00615C87" w:rsidP="00615C87">
      <w:pPr>
        <w:ind w:firstLine="708"/>
        <w:jc w:val="both"/>
        <w:rPr>
          <w:szCs w:val="28"/>
        </w:rPr>
      </w:pPr>
    </w:p>
    <w:p w:rsidR="00615C87" w:rsidRPr="00316286" w:rsidRDefault="00615C87" w:rsidP="00615C87">
      <w:pPr>
        <w:ind w:firstLine="708"/>
        <w:jc w:val="center"/>
        <w:rPr>
          <w:szCs w:val="28"/>
        </w:rPr>
      </w:pPr>
    </w:p>
    <w:p w:rsidR="00615C87" w:rsidRPr="00316286"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both"/>
        <w:rPr>
          <w:szCs w:val="28"/>
        </w:rPr>
      </w:pPr>
    </w:p>
    <w:p w:rsidR="00615C87" w:rsidRDefault="00615C87" w:rsidP="00615C87">
      <w:pPr>
        <w:ind w:firstLine="708"/>
        <w:jc w:val="center"/>
        <w:rPr>
          <w:b/>
          <w:szCs w:val="28"/>
        </w:rPr>
      </w:pPr>
      <w:r w:rsidRPr="009B513F">
        <w:rPr>
          <w:b/>
          <w:szCs w:val="28"/>
        </w:rPr>
        <w:t>Прокурором Северного района выявлены нарушения</w:t>
      </w:r>
    </w:p>
    <w:p w:rsidR="00615C87" w:rsidRPr="009B513F" w:rsidRDefault="00615C87" w:rsidP="00615C87">
      <w:pPr>
        <w:ind w:firstLine="708"/>
        <w:jc w:val="center"/>
        <w:rPr>
          <w:b/>
          <w:szCs w:val="28"/>
        </w:rPr>
      </w:pPr>
      <w:r w:rsidRPr="009B513F">
        <w:rPr>
          <w:b/>
          <w:szCs w:val="28"/>
        </w:rPr>
        <w:t xml:space="preserve"> законодательства о  труде</w:t>
      </w:r>
    </w:p>
    <w:p w:rsidR="00615C87" w:rsidRPr="00DF3629" w:rsidRDefault="00615C87" w:rsidP="00615C87">
      <w:pPr>
        <w:ind w:firstLine="708"/>
        <w:jc w:val="both"/>
        <w:rPr>
          <w:szCs w:val="28"/>
        </w:rPr>
      </w:pPr>
    </w:p>
    <w:p w:rsidR="00615C87" w:rsidRPr="006D2B8A" w:rsidRDefault="00615C87" w:rsidP="00615C87">
      <w:pPr>
        <w:ind w:firstLine="709"/>
        <w:jc w:val="both"/>
        <w:rPr>
          <w:szCs w:val="28"/>
        </w:rPr>
      </w:pPr>
      <w:r w:rsidRPr="006D2B8A">
        <w:rPr>
          <w:szCs w:val="28"/>
        </w:rPr>
        <w:t>Прокуратурой на регулярной основе проводятся проверки соблюдения работодателями требований законодательства</w:t>
      </w:r>
      <w:r>
        <w:rPr>
          <w:szCs w:val="28"/>
        </w:rPr>
        <w:t xml:space="preserve"> в части </w:t>
      </w:r>
      <w:r w:rsidRPr="006D2B8A">
        <w:rPr>
          <w:szCs w:val="28"/>
        </w:rPr>
        <w:t xml:space="preserve"> своевременной выплат</w:t>
      </w:r>
      <w:r>
        <w:rPr>
          <w:szCs w:val="28"/>
        </w:rPr>
        <w:t>ы</w:t>
      </w:r>
      <w:r w:rsidRPr="006D2B8A">
        <w:rPr>
          <w:szCs w:val="28"/>
        </w:rPr>
        <w:t xml:space="preserve"> заработной платы, а также иных выплат, причитающихся работникам.</w:t>
      </w:r>
    </w:p>
    <w:p w:rsidR="00615C87" w:rsidRPr="006D2B8A" w:rsidRDefault="00615C87" w:rsidP="00615C87">
      <w:pPr>
        <w:pStyle w:val="a3"/>
        <w:spacing w:before="0" w:beforeAutospacing="0" w:after="0" w:afterAutospacing="0"/>
        <w:ind w:firstLine="708"/>
        <w:jc w:val="both"/>
        <w:textAlignment w:val="baseline"/>
        <w:rPr>
          <w:sz w:val="28"/>
          <w:szCs w:val="28"/>
        </w:rPr>
      </w:pPr>
      <w:r>
        <w:rPr>
          <w:sz w:val="28"/>
          <w:szCs w:val="28"/>
        </w:rPr>
        <w:t xml:space="preserve">При проверке </w:t>
      </w:r>
      <w:r w:rsidRPr="006D2B8A">
        <w:rPr>
          <w:sz w:val="28"/>
          <w:szCs w:val="28"/>
        </w:rPr>
        <w:t>орган</w:t>
      </w:r>
      <w:r>
        <w:rPr>
          <w:sz w:val="28"/>
          <w:szCs w:val="28"/>
        </w:rPr>
        <w:t>ов</w:t>
      </w:r>
      <w:r w:rsidRPr="006D2B8A">
        <w:rPr>
          <w:sz w:val="28"/>
          <w:szCs w:val="28"/>
        </w:rPr>
        <w:t xml:space="preserve"> местного самоуправления, а также подведомственных им муниципальных учреждениях</w:t>
      </w:r>
      <w:r>
        <w:rPr>
          <w:sz w:val="28"/>
          <w:szCs w:val="28"/>
        </w:rPr>
        <w:t xml:space="preserve">  установлены</w:t>
      </w:r>
      <w:r w:rsidRPr="006D2B8A">
        <w:rPr>
          <w:sz w:val="28"/>
          <w:szCs w:val="28"/>
        </w:rPr>
        <w:t xml:space="preserve"> нарушени</w:t>
      </w:r>
      <w:r>
        <w:rPr>
          <w:sz w:val="28"/>
          <w:szCs w:val="28"/>
        </w:rPr>
        <w:t>я</w:t>
      </w:r>
      <w:r w:rsidRPr="006D2B8A">
        <w:rPr>
          <w:sz w:val="28"/>
          <w:szCs w:val="28"/>
        </w:rPr>
        <w:t xml:space="preserve"> требований ст.ст. 22, 136, 140 Трудового кодекса РФ, а также коллективных договоров организаций</w:t>
      </w:r>
      <w:r>
        <w:rPr>
          <w:sz w:val="28"/>
          <w:szCs w:val="28"/>
        </w:rPr>
        <w:t xml:space="preserve">. Прокуратурой </w:t>
      </w:r>
      <w:r w:rsidRPr="006D2B8A">
        <w:rPr>
          <w:sz w:val="28"/>
          <w:szCs w:val="28"/>
        </w:rPr>
        <w:t xml:space="preserve">выявлены многочисленные факты нарушения сроков выплаты заработной платы, несвоевременной оплаты отпусков работникам, а также задержки по выплате  сумм, причитающиеся работнику от работодателя в день его увольнения.  </w:t>
      </w:r>
    </w:p>
    <w:p w:rsidR="00615C87" w:rsidRDefault="00615C87" w:rsidP="00615C87">
      <w:pPr>
        <w:autoSpaceDE w:val="0"/>
        <w:autoSpaceDN w:val="0"/>
        <w:adjustRightInd w:val="0"/>
        <w:ind w:firstLine="708"/>
        <w:jc w:val="both"/>
        <w:rPr>
          <w:szCs w:val="28"/>
        </w:rPr>
      </w:pPr>
      <w:proofErr w:type="gramStart"/>
      <w:r>
        <w:rPr>
          <w:szCs w:val="28"/>
        </w:rPr>
        <w:t xml:space="preserve">По результатам проверок </w:t>
      </w:r>
      <w:r w:rsidRPr="006D2B8A">
        <w:rPr>
          <w:szCs w:val="28"/>
        </w:rPr>
        <w:t xml:space="preserve">прокурором </w:t>
      </w:r>
      <w:r>
        <w:rPr>
          <w:szCs w:val="28"/>
        </w:rPr>
        <w:t xml:space="preserve">работодателям </w:t>
      </w:r>
      <w:r w:rsidRPr="006D2B8A">
        <w:rPr>
          <w:szCs w:val="28"/>
        </w:rPr>
        <w:t xml:space="preserve">внесено 19 представлений (в настоящее время рассмотрено 9 представлений, 8 должностных лиц привлечены к дисциплинарной ответственности), вынесено 21 постановление  о возбуждении дела об административном правонарушении, предусмотренном ч.6 статьи 5.27 </w:t>
      </w:r>
      <w:proofErr w:type="spellStart"/>
      <w:r w:rsidRPr="006D2B8A">
        <w:rPr>
          <w:szCs w:val="28"/>
        </w:rPr>
        <w:t>КоАП</w:t>
      </w:r>
      <w:proofErr w:type="spellEnd"/>
      <w:r w:rsidRPr="006D2B8A">
        <w:rPr>
          <w:szCs w:val="28"/>
        </w:rPr>
        <w:t xml:space="preserve"> РФ (</w:t>
      </w:r>
      <w:r w:rsidRPr="006D2B8A">
        <w:rPr>
          <w:rFonts w:eastAsia="Calibri"/>
          <w:szCs w:val="28"/>
        </w:rPr>
        <w:t>невыплата или неполная выплата в установленный срок заработной платы, других выплат, осуществляемых в рамках трудовых отношений)</w:t>
      </w:r>
      <w:r w:rsidRPr="006D2B8A">
        <w:rPr>
          <w:szCs w:val="28"/>
        </w:rPr>
        <w:t>, которые направлены  на рассмотрение в Государственную инспекцию</w:t>
      </w:r>
      <w:proofErr w:type="gramEnd"/>
      <w:r w:rsidRPr="006D2B8A">
        <w:rPr>
          <w:szCs w:val="28"/>
        </w:rPr>
        <w:t xml:space="preserve"> труда Новосибирской области</w:t>
      </w:r>
      <w:r>
        <w:rPr>
          <w:szCs w:val="28"/>
        </w:rPr>
        <w:t xml:space="preserve">. Также руководителям организаций </w:t>
      </w:r>
      <w:r w:rsidRPr="006D2B8A">
        <w:rPr>
          <w:szCs w:val="28"/>
        </w:rPr>
        <w:t>объявлено 5 предостережений о недопустимости нарушений требований трудового законодательства.</w:t>
      </w:r>
    </w:p>
    <w:p w:rsidR="00615C87" w:rsidRPr="006D2B8A" w:rsidRDefault="00615C87" w:rsidP="00615C87">
      <w:pPr>
        <w:autoSpaceDE w:val="0"/>
        <w:autoSpaceDN w:val="0"/>
        <w:adjustRightInd w:val="0"/>
        <w:ind w:firstLine="708"/>
        <w:jc w:val="both"/>
        <w:rPr>
          <w:rFonts w:ascii="Arial" w:eastAsia="Calibri" w:hAnsi="Arial" w:cs="Arial"/>
          <w:szCs w:val="28"/>
        </w:rPr>
      </w:pPr>
      <w:r>
        <w:rPr>
          <w:szCs w:val="28"/>
        </w:rPr>
        <w:t>Рассмотрение актов прокурорского реагирования находится на контроле в прокуратуре района.</w:t>
      </w:r>
    </w:p>
    <w:p w:rsidR="00615C87" w:rsidRPr="006D2B8A" w:rsidRDefault="00615C87" w:rsidP="00615C87">
      <w:pPr>
        <w:ind w:firstLine="709"/>
        <w:jc w:val="both"/>
        <w:rPr>
          <w:rFonts w:ascii="Arial" w:hAnsi="Arial" w:cs="Arial"/>
          <w:szCs w:val="28"/>
          <w:shd w:val="clear" w:color="auto" w:fill="FFFFFF"/>
        </w:rPr>
      </w:pPr>
    </w:p>
    <w:p w:rsidR="00615C87" w:rsidRPr="00316286" w:rsidRDefault="00615C87" w:rsidP="00615C87">
      <w:pPr>
        <w:ind w:left="5387"/>
        <w:jc w:val="both"/>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left="5387"/>
        <w:jc w:val="both"/>
      </w:pPr>
      <w:r w:rsidRPr="00316286">
        <w:t xml:space="preserve">Помощник прокурора Северного района </w:t>
      </w:r>
    </w:p>
    <w:p w:rsidR="00615C87" w:rsidRPr="00316286" w:rsidRDefault="00615C87" w:rsidP="00615C87">
      <w:pPr>
        <w:ind w:left="5387"/>
        <w:jc w:val="both"/>
      </w:pPr>
      <w:r w:rsidRPr="00316286">
        <w:t>юрист 2 класса</w:t>
      </w:r>
    </w:p>
    <w:p w:rsidR="00615C87" w:rsidRPr="00316286" w:rsidRDefault="00615C87" w:rsidP="00615C87">
      <w:pPr>
        <w:ind w:left="5387"/>
        <w:jc w:val="both"/>
      </w:pPr>
      <w:r w:rsidRPr="00316286">
        <w:t>Мамаев К.О.</w:t>
      </w: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Pr="00316286" w:rsidRDefault="00615C87" w:rsidP="00615C87">
      <w:pPr>
        <w:ind w:firstLine="708"/>
        <w:jc w:val="center"/>
        <w:rPr>
          <w:szCs w:val="28"/>
        </w:rPr>
      </w:pPr>
    </w:p>
    <w:p w:rsidR="00615C87" w:rsidRDefault="00615C87" w:rsidP="00615C87">
      <w:pPr>
        <w:ind w:firstLine="708"/>
        <w:jc w:val="center"/>
        <w:rPr>
          <w:szCs w:val="28"/>
        </w:rPr>
      </w:pPr>
    </w:p>
    <w:p w:rsidR="00615C87" w:rsidRDefault="00615C87" w:rsidP="00615C87">
      <w:pPr>
        <w:ind w:firstLine="708"/>
        <w:jc w:val="center"/>
        <w:rPr>
          <w:szCs w:val="28"/>
        </w:rPr>
      </w:pPr>
    </w:p>
    <w:p w:rsidR="00615C87" w:rsidRDefault="00615C87" w:rsidP="00615C87">
      <w:pPr>
        <w:ind w:firstLine="708"/>
        <w:jc w:val="center"/>
        <w:rPr>
          <w:szCs w:val="28"/>
        </w:rPr>
      </w:pPr>
    </w:p>
    <w:p w:rsidR="00615C87" w:rsidRPr="00F36C3C" w:rsidRDefault="00615C87" w:rsidP="00615C87">
      <w:pPr>
        <w:ind w:firstLine="709"/>
        <w:jc w:val="center"/>
        <w:rPr>
          <w:b/>
          <w:szCs w:val="28"/>
        </w:rPr>
      </w:pPr>
      <w:r w:rsidRPr="00F36C3C">
        <w:rPr>
          <w:b/>
          <w:szCs w:val="28"/>
        </w:rPr>
        <w:lastRenderedPageBreak/>
        <w:t>Результаты прокурорской проверки в  сфере соблюдения законодательства о персональных данных</w:t>
      </w:r>
    </w:p>
    <w:p w:rsidR="00615C87" w:rsidRPr="00316286" w:rsidRDefault="00615C87" w:rsidP="00615C87">
      <w:pPr>
        <w:ind w:firstLine="708"/>
        <w:jc w:val="center"/>
        <w:rPr>
          <w:szCs w:val="28"/>
        </w:rPr>
      </w:pPr>
    </w:p>
    <w:p w:rsidR="00615C87" w:rsidRPr="00066EBB" w:rsidRDefault="00615C87" w:rsidP="00615C87">
      <w:pPr>
        <w:ind w:firstLine="709"/>
        <w:jc w:val="both"/>
        <w:rPr>
          <w:szCs w:val="28"/>
        </w:rPr>
      </w:pPr>
      <w:r w:rsidRPr="00066EBB">
        <w:rPr>
          <w:szCs w:val="28"/>
        </w:rPr>
        <w:t xml:space="preserve">Прокуратурой района при осуществлении мониторинга официального сайта в сети «Интернет» администрации Северного района Новосибирской области выявлены нарушения законодательства о персональных данных. </w:t>
      </w:r>
    </w:p>
    <w:p w:rsidR="00615C87" w:rsidRPr="00066EBB" w:rsidRDefault="00615C87" w:rsidP="00615C87">
      <w:pPr>
        <w:autoSpaceDE w:val="0"/>
        <w:autoSpaceDN w:val="0"/>
        <w:adjustRightInd w:val="0"/>
        <w:ind w:firstLine="708"/>
        <w:jc w:val="both"/>
        <w:rPr>
          <w:szCs w:val="28"/>
        </w:rPr>
      </w:pPr>
      <w:r>
        <w:rPr>
          <w:szCs w:val="28"/>
        </w:rPr>
        <w:t>У</w:t>
      </w:r>
      <w:r w:rsidRPr="00066EBB">
        <w:rPr>
          <w:szCs w:val="28"/>
        </w:rPr>
        <w:t xml:space="preserve">становлено, что в нарушение требований Федерального закона «О персональных данных» на официальном сайте </w:t>
      </w:r>
      <w:r>
        <w:rPr>
          <w:szCs w:val="28"/>
        </w:rPr>
        <w:t xml:space="preserve">органа местного самоуправления размещены </w:t>
      </w:r>
      <w:r w:rsidRPr="00066EBB">
        <w:rPr>
          <w:szCs w:val="28"/>
        </w:rPr>
        <w:t xml:space="preserve">сведения о персональных данных руководителей </w:t>
      </w:r>
      <w:r>
        <w:rPr>
          <w:szCs w:val="28"/>
        </w:rPr>
        <w:t>121</w:t>
      </w:r>
      <w:r w:rsidRPr="00066EBB">
        <w:rPr>
          <w:szCs w:val="28"/>
        </w:rPr>
        <w:t xml:space="preserve"> организаци</w:t>
      </w:r>
      <w:r>
        <w:rPr>
          <w:szCs w:val="28"/>
        </w:rPr>
        <w:t>и</w:t>
      </w:r>
      <w:r w:rsidRPr="00066EBB">
        <w:rPr>
          <w:szCs w:val="28"/>
        </w:rPr>
        <w:t xml:space="preserve"> Северного района Новосибирской области, включающие в себя фамилию, имя, отчество руководителя организации; занимаемую должность; </w:t>
      </w:r>
      <w:proofErr w:type="gramStart"/>
      <w:r w:rsidRPr="00066EBB">
        <w:rPr>
          <w:szCs w:val="28"/>
        </w:rPr>
        <w:t>контактный телефон (рабочий телефон, в некоторый случаях также домашний и мобильный телефон), дата рождения (число, месяц, год), без согласия субъектов персональных данных на их обработку.</w:t>
      </w:r>
      <w:proofErr w:type="gramEnd"/>
    </w:p>
    <w:p w:rsidR="00615C87" w:rsidRPr="00066EBB" w:rsidRDefault="00615C87" w:rsidP="00615C87">
      <w:pPr>
        <w:pStyle w:val="a6"/>
        <w:jc w:val="both"/>
        <w:rPr>
          <w:rFonts w:ascii="Times New Roman" w:hAnsi="Times New Roman"/>
          <w:sz w:val="28"/>
          <w:szCs w:val="28"/>
          <w:lang w:val="ru-RU"/>
        </w:rPr>
      </w:pPr>
      <w:r w:rsidRPr="00066EBB">
        <w:rPr>
          <w:rFonts w:ascii="Times New Roman" w:hAnsi="Times New Roman"/>
          <w:b/>
          <w:sz w:val="28"/>
          <w:szCs w:val="28"/>
          <w:lang w:val="ru-RU"/>
        </w:rPr>
        <w:tab/>
      </w:r>
      <w:r w:rsidRPr="00066EBB">
        <w:rPr>
          <w:rFonts w:ascii="Times New Roman" w:hAnsi="Times New Roman"/>
          <w:sz w:val="28"/>
          <w:szCs w:val="28"/>
          <w:lang w:val="ru-RU"/>
        </w:rPr>
        <w:t>В связи с выявленными нарушениями Главе администрации Северного района внесено представление (рассмотрено</w:t>
      </w:r>
      <w:r>
        <w:rPr>
          <w:rFonts w:ascii="Times New Roman" w:hAnsi="Times New Roman"/>
          <w:sz w:val="28"/>
          <w:szCs w:val="28"/>
          <w:lang w:val="ru-RU"/>
        </w:rPr>
        <w:t>,</w:t>
      </w:r>
      <w:r w:rsidRPr="00066EBB">
        <w:rPr>
          <w:rFonts w:ascii="Times New Roman" w:hAnsi="Times New Roman"/>
          <w:sz w:val="28"/>
          <w:szCs w:val="28"/>
          <w:lang w:val="ru-RU"/>
        </w:rPr>
        <w:t xml:space="preserve"> удовлетворено, виновное должностное лицо привлечено к дисциплинарной ответственности, персональные данные граждан удалены с официального сайта администрации).</w:t>
      </w:r>
    </w:p>
    <w:p w:rsidR="00615C87" w:rsidRPr="00066EBB" w:rsidRDefault="00615C87" w:rsidP="00615C87">
      <w:pPr>
        <w:pStyle w:val="a6"/>
        <w:jc w:val="both"/>
        <w:rPr>
          <w:rFonts w:ascii="Times New Roman" w:hAnsi="Times New Roman"/>
          <w:sz w:val="28"/>
          <w:szCs w:val="28"/>
          <w:lang w:val="ru-RU"/>
        </w:rPr>
      </w:pPr>
      <w:r w:rsidRPr="00066EBB">
        <w:rPr>
          <w:rFonts w:ascii="Times New Roman" w:hAnsi="Times New Roman"/>
          <w:sz w:val="28"/>
          <w:szCs w:val="28"/>
          <w:lang w:val="ru-RU"/>
        </w:rPr>
        <w:tab/>
        <w:t xml:space="preserve">Кроме того, в отношении виновного должностного лица администрации района </w:t>
      </w:r>
      <w:r>
        <w:rPr>
          <w:rFonts w:ascii="Times New Roman" w:hAnsi="Times New Roman"/>
          <w:sz w:val="28"/>
          <w:szCs w:val="28"/>
          <w:lang w:val="ru-RU"/>
        </w:rPr>
        <w:t xml:space="preserve">прокурором </w:t>
      </w:r>
      <w:r w:rsidRPr="00066EBB">
        <w:rPr>
          <w:rFonts w:ascii="Times New Roman" w:hAnsi="Times New Roman"/>
          <w:sz w:val="28"/>
          <w:szCs w:val="28"/>
          <w:lang w:val="ru-RU"/>
        </w:rPr>
        <w:t xml:space="preserve">вынесено постановление о возбуждении производства об административном правонарушении по </w:t>
      </w:r>
      <w:proofErr w:type="gramStart"/>
      <w:r w:rsidRPr="00066EBB">
        <w:rPr>
          <w:rFonts w:ascii="Times New Roman" w:hAnsi="Times New Roman"/>
          <w:sz w:val="28"/>
          <w:szCs w:val="28"/>
          <w:lang w:val="ru-RU"/>
        </w:rPr>
        <w:t>ч</w:t>
      </w:r>
      <w:proofErr w:type="gramEnd"/>
      <w:r w:rsidRPr="00066EBB">
        <w:rPr>
          <w:rFonts w:ascii="Times New Roman" w:hAnsi="Times New Roman"/>
          <w:sz w:val="28"/>
          <w:szCs w:val="28"/>
          <w:lang w:val="ru-RU"/>
        </w:rPr>
        <w:t xml:space="preserve">.1 ст.13.11 </w:t>
      </w:r>
      <w:proofErr w:type="spellStart"/>
      <w:r w:rsidRPr="00066EBB">
        <w:rPr>
          <w:rFonts w:ascii="Times New Roman" w:hAnsi="Times New Roman"/>
          <w:sz w:val="28"/>
          <w:szCs w:val="28"/>
          <w:lang w:val="ru-RU"/>
        </w:rPr>
        <w:t>КоАП</w:t>
      </w:r>
      <w:proofErr w:type="spellEnd"/>
      <w:r w:rsidRPr="00066EBB">
        <w:rPr>
          <w:rFonts w:ascii="Times New Roman" w:hAnsi="Times New Roman"/>
          <w:sz w:val="28"/>
          <w:szCs w:val="28"/>
          <w:lang w:val="ru-RU"/>
        </w:rPr>
        <w:t xml:space="preserve"> РФ (направлено в суд для рассмотрения по существу).</w:t>
      </w:r>
    </w:p>
    <w:p w:rsidR="00615C87" w:rsidRDefault="00615C87" w:rsidP="00615C87">
      <w:pPr>
        <w:ind w:left="5387"/>
        <w:jc w:val="both"/>
      </w:pPr>
    </w:p>
    <w:p w:rsidR="00615C87" w:rsidRDefault="00615C87" w:rsidP="00615C87">
      <w:pPr>
        <w:ind w:left="5387"/>
        <w:jc w:val="both"/>
      </w:pPr>
    </w:p>
    <w:p w:rsidR="00615C87" w:rsidRPr="00316286" w:rsidRDefault="00615C87" w:rsidP="00615C87">
      <w:pPr>
        <w:ind w:left="5387"/>
        <w:jc w:val="both"/>
      </w:pPr>
      <w:r w:rsidRPr="00316286">
        <w:t xml:space="preserve">Помощник прокурора Северного района </w:t>
      </w:r>
    </w:p>
    <w:p w:rsidR="00615C87" w:rsidRPr="00316286" w:rsidRDefault="00615C87" w:rsidP="00615C87">
      <w:pPr>
        <w:ind w:left="5387"/>
        <w:jc w:val="both"/>
      </w:pPr>
      <w:r w:rsidRPr="00316286">
        <w:t>юрист 2 класса</w:t>
      </w:r>
    </w:p>
    <w:p w:rsidR="00615C87" w:rsidRPr="00316286" w:rsidRDefault="00615C87" w:rsidP="00615C87">
      <w:pPr>
        <w:ind w:left="5387"/>
        <w:jc w:val="both"/>
        <w:rPr>
          <w:b/>
          <w:sz w:val="26"/>
          <w:szCs w:val="26"/>
        </w:rPr>
      </w:pPr>
      <w:r w:rsidRPr="00316286">
        <w:t>Мамаев К.О.</w:t>
      </w:r>
      <w:r>
        <w:t xml:space="preserve"> </w:t>
      </w:r>
    </w:p>
    <w:p w:rsidR="00615C87" w:rsidRPr="00316286" w:rsidRDefault="00615C87" w:rsidP="00615C87">
      <w:pPr>
        <w:jc w:val="both"/>
        <w:rPr>
          <w:b/>
          <w:sz w:val="26"/>
          <w:szCs w:val="26"/>
        </w:rPr>
      </w:pPr>
    </w:p>
    <w:p w:rsidR="00615C87" w:rsidRPr="00316286" w:rsidRDefault="00615C87" w:rsidP="00615C87">
      <w:pPr>
        <w:jc w:val="both"/>
        <w:rPr>
          <w:b/>
          <w:sz w:val="26"/>
          <w:szCs w:val="26"/>
        </w:rPr>
      </w:pPr>
    </w:p>
    <w:p w:rsidR="00615C87" w:rsidRPr="00316286" w:rsidRDefault="00615C87" w:rsidP="00615C87">
      <w:pPr>
        <w:jc w:val="both"/>
        <w:rPr>
          <w:b/>
          <w:sz w:val="26"/>
          <w:szCs w:val="26"/>
        </w:rPr>
      </w:pPr>
    </w:p>
    <w:p w:rsidR="00615C87" w:rsidRDefault="00615C87" w:rsidP="00615C87">
      <w:pPr>
        <w:jc w:val="center"/>
        <w:rPr>
          <w:rFonts w:cs="Times New Roman"/>
          <w:sz w:val="24"/>
          <w:szCs w:val="24"/>
        </w:rPr>
      </w:pPr>
      <w:r>
        <w:rPr>
          <w:rFonts w:cs="Times New Roman"/>
          <w:sz w:val="24"/>
          <w:szCs w:val="24"/>
        </w:rPr>
        <w:t>Правила пожарной безопасности в весенне-летний период</w:t>
      </w:r>
    </w:p>
    <w:p w:rsidR="00615C87" w:rsidRPr="007631C4" w:rsidRDefault="00615C87" w:rsidP="00615C87">
      <w:pPr>
        <w:rPr>
          <w:rFonts w:cs="Times New Roman"/>
          <w:sz w:val="24"/>
          <w:szCs w:val="24"/>
        </w:rPr>
      </w:pPr>
      <w:r w:rsidRPr="007631C4">
        <w:rPr>
          <w:rFonts w:cs="Times New Roman"/>
          <w:sz w:val="24"/>
          <w:szCs w:val="24"/>
        </w:rPr>
        <w:t xml:space="preserve">С наступлением весенне-летнего пожароопасного периода </w:t>
      </w:r>
      <w:proofErr w:type="spellStart"/>
      <w:r w:rsidRPr="007631C4">
        <w:rPr>
          <w:rFonts w:cs="Times New Roman"/>
          <w:sz w:val="24"/>
          <w:szCs w:val="24"/>
        </w:rPr>
        <w:t>ОНДиПР</w:t>
      </w:r>
      <w:proofErr w:type="spellEnd"/>
      <w:r w:rsidRPr="007631C4">
        <w:rPr>
          <w:rFonts w:cs="Times New Roman"/>
          <w:sz w:val="24"/>
          <w:szCs w:val="24"/>
        </w:rPr>
        <w:t xml:space="preserve"> по Куйбышевскому и северному районам обращается к гражданам с просьбой соблюдать меры безопасности при обращении с огнем!</w:t>
      </w:r>
    </w:p>
    <w:p w:rsidR="00615C87" w:rsidRPr="007631C4" w:rsidRDefault="00615C87" w:rsidP="00615C87">
      <w:pPr>
        <w:rPr>
          <w:rFonts w:cs="Times New Roman"/>
          <w:sz w:val="24"/>
          <w:szCs w:val="24"/>
        </w:rPr>
      </w:pPr>
      <w:r w:rsidRPr="007631C4">
        <w:rPr>
          <w:rFonts w:cs="Times New Roman"/>
          <w:sz w:val="24"/>
          <w:szCs w:val="24"/>
        </w:rPr>
        <w:t>Беспечное, неосторожное обращение с огнем при сжигании сухой травы, мусора на придомовых территориях, мусоросборниках, парков, дач, домиков зачастую оборачивается бедой – практически 50% пожаров в данный период возникает именно по этой причине!</w:t>
      </w:r>
    </w:p>
    <w:p w:rsidR="00615C87" w:rsidRPr="007631C4" w:rsidRDefault="00615C87" w:rsidP="00615C87">
      <w:pPr>
        <w:rPr>
          <w:rFonts w:cs="Times New Roman"/>
          <w:sz w:val="24"/>
          <w:szCs w:val="24"/>
        </w:rPr>
      </w:pPr>
      <w:r w:rsidRPr="007631C4">
        <w:rPr>
          <w:rFonts w:cs="Times New Roman"/>
          <w:sz w:val="24"/>
          <w:szCs w:val="24"/>
        </w:rPr>
        <w:t>Чтобы не допустить возникновения пожара необходимо знать и соблюдать элементарные Правила пожарной безопасности в период пожароопасного сезона (в период устойчивой сухой, жаркой и ветреной погоды):</w:t>
      </w:r>
    </w:p>
    <w:p w:rsidR="00615C87" w:rsidRPr="007631C4" w:rsidRDefault="00615C87" w:rsidP="00615C87">
      <w:pPr>
        <w:rPr>
          <w:rFonts w:cs="Times New Roman"/>
          <w:sz w:val="24"/>
          <w:szCs w:val="24"/>
        </w:rPr>
      </w:pPr>
      <w:r w:rsidRPr="007631C4">
        <w:rPr>
          <w:rFonts w:cs="Times New Roman"/>
          <w:sz w:val="24"/>
          <w:szCs w:val="24"/>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615C87" w:rsidRPr="007631C4" w:rsidRDefault="00615C87" w:rsidP="00615C87">
      <w:pPr>
        <w:rPr>
          <w:rFonts w:cs="Times New Roman"/>
          <w:sz w:val="24"/>
          <w:szCs w:val="24"/>
        </w:rPr>
      </w:pPr>
      <w:r w:rsidRPr="007631C4">
        <w:rPr>
          <w:rFonts w:cs="Times New Roman"/>
          <w:sz w:val="24"/>
          <w:szCs w:val="24"/>
        </w:rPr>
        <w:lastRenderedPageBreak/>
        <w:t>— не выжигайте сухую травянистую растительность на земельных участках, непосредственно прилегающих к зданиям, сооружениям, жилым домам, хозяйственным постройкам; не разводите костров вблизи зданий и строений;</w:t>
      </w:r>
    </w:p>
    <w:p w:rsidR="00615C87" w:rsidRPr="007631C4" w:rsidRDefault="00615C87" w:rsidP="00615C87">
      <w:pPr>
        <w:rPr>
          <w:rFonts w:cs="Times New Roman"/>
          <w:sz w:val="24"/>
          <w:szCs w:val="24"/>
        </w:rPr>
      </w:pPr>
      <w:r w:rsidRPr="007631C4">
        <w:rPr>
          <w:rFonts w:cs="Times New Roman"/>
          <w:sz w:val="24"/>
          <w:szCs w:val="24"/>
        </w:rPr>
        <w:t>— не выжигайте стерню, пожнивные остатки, сухую травянистую растительность, на землях сельскохозяйственного назначения и землях запаса; не разводите костров на полях;</w:t>
      </w:r>
    </w:p>
    <w:p w:rsidR="00615C87" w:rsidRPr="007631C4" w:rsidRDefault="00615C87" w:rsidP="00615C87">
      <w:pPr>
        <w:rPr>
          <w:rFonts w:cs="Times New Roman"/>
          <w:sz w:val="24"/>
          <w:szCs w:val="24"/>
        </w:rPr>
      </w:pPr>
      <w:r w:rsidRPr="007631C4">
        <w:rPr>
          <w:rFonts w:cs="Times New Roman"/>
          <w:sz w:val="24"/>
          <w:szCs w:val="24"/>
        </w:rPr>
        <w:t>— обустраивайте противопожарные разрывы между постройками и приусадебными участками путем выкоса травы и вспашки;</w:t>
      </w:r>
    </w:p>
    <w:p w:rsidR="00615C87" w:rsidRPr="007631C4" w:rsidRDefault="00615C87" w:rsidP="00615C87">
      <w:pPr>
        <w:rPr>
          <w:rFonts w:cs="Times New Roman"/>
          <w:sz w:val="24"/>
          <w:szCs w:val="24"/>
        </w:rPr>
      </w:pPr>
      <w:r w:rsidRPr="007631C4">
        <w:rPr>
          <w:rFonts w:cs="Times New Roman"/>
          <w:sz w:val="24"/>
          <w:szCs w:val="24"/>
        </w:rPr>
        <w:t xml:space="preserve">— не загромождайте дороги, проезды и подъезды к зданиям, сооружениям, открытым складам, </w:t>
      </w:r>
      <w:proofErr w:type="spellStart"/>
      <w:r w:rsidRPr="007631C4">
        <w:rPr>
          <w:rFonts w:cs="Times New Roman"/>
          <w:sz w:val="24"/>
          <w:szCs w:val="24"/>
        </w:rPr>
        <w:t>водоисточникам</w:t>
      </w:r>
      <w:proofErr w:type="spellEnd"/>
      <w:r w:rsidRPr="007631C4">
        <w:rPr>
          <w:rFonts w:cs="Times New Roman"/>
          <w:sz w:val="24"/>
          <w:szCs w:val="24"/>
        </w:rPr>
        <w:t>, используемым для целей пожаротушения, они должны быть всегда свободными для проезда пожарной техники;</w:t>
      </w:r>
    </w:p>
    <w:p w:rsidR="00615C87" w:rsidRPr="007631C4" w:rsidRDefault="00615C87" w:rsidP="00615C87">
      <w:pPr>
        <w:rPr>
          <w:rFonts w:cs="Times New Roman"/>
          <w:sz w:val="24"/>
          <w:szCs w:val="24"/>
        </w:rPr>
      </w:pPr>
      <w:r w:rsidRPr="007631C4">
        <w:rPr>
          <w:rFonts w:cs="Times New Roman"/>
          <w:sz w:val="24"/>
          <w:szCs w:val="24"/>
        </w:rPr>
        <w:t>— не оставляйте емкости с легковоспламеняющимися и горючими жидкостями, горючими газами на территориях, прилегающих к жилым домам;</w:t>
      </w:r>
    </w:p>
    <w:p w:rsidR="00615C87" w:rsidRPr="007631C4" w:rsidRDefault="00615C87" w:rsidP="00615C87">
      <w:pPr>
        <w:rPr>
          <w:rFonts w:cs="Times New Roman"/>
          <w:sz w:val="24"/>
          <w:szCs w:val="24"/>
        </w:rPr>
      </w:pPr>
      <w:r w:rsidRPr="007631C4">
        <w:rPr>
          <w:rFonts w:cs="Times New Roman"/>
          <w:sz w:val="24"/>
          <w:szCs w:val="24"/>
        </w:rPr>
        <w:t>—не устраивайте свалки горючих отходов на территории поселения;</w:t>
      </w:r>
    </w:p>
    <w:p w:rsidR="00615C87" w:rsidRPr="007631C4" w:rsidRDefault="00615C87" w:rsidP="00615C87">
      <w:pPr>
        <w:rPr>
          <w:rFonts w:cs="Times New Roman"/>
          <w:sz w:val="24"/>
          <w:szCs w:val="24"/>
        </w:rPr>
      </w:pPr>
      <w:r w:rsidRPr="007631C4">
        <w:rPr>
          <w:rFonts w:cs="Times New Roman"/>
          <w:sz w:val="24"/>
          <w:szCs w:val="24"/>
        </w:rPr>
        <w:t>— не используйте противопожарные расстояния между зданиями, строениями и сооружениями под складирование материалов, оборудования и тары, для стоянки транспорта и строительства (установки) зданий и сооружений;</w:t>
      </w:r>
    </w:p>
    <w:p w:rsidR="00615C87" w:rsidRPr="007631C4" w:rsidRDefault="00615C87" w:rsidP="00615C87">
      <w:pPr>
        <w:rPr>
          <w:rFonts w:cs="Times New Roman"/>
          <w:sz w:val="24"/>
          <w:szCs w:val="24"/>
        </w:rPr>
      </w:pPr>
      <w:r w:rsidRPr="007631C4">
        <w:rPr>
          <w:rFonts w:cs="Times New Roman"/>
          <w:sz w:val="24"/>
          <w:szCs w:val="24"/>
        </w:rPr>
        <w:t>— не допускайте шалости детей с огнем.</w:t>
      </w:r>
    </w:p>
    <w:p w:rsidR="00615C87" w:rsidRPr="007631C4" w:rsidRDefault="00615C87" w:rsidP="00615C87">
      <w:pPr>
        <w:rPr>
          <w:rFonts w:cs="Times New Roman"/>
          <w:sz w:val="24"/>
          <w:szCs w:val="24"/>
        </w:rPr>
      </w:pPr>
      <w:r w:rsidRPr="007631C4">
        <w:rPr>
          <w:rFonts w:cs="Times New Roman"/>
          <w:sz w:val="24"/>
          <w:szCs w:val="24"/>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615C87" w:rsidRPr="007631C4" w:rsidRDefault="00615C87" w:rsidP="00615C87">
      <w:pPr>
        <w:jc w:val="center"/>
        <w:rPr>
          <w:rFonts w:cs="Times New Roman"/>
          <w:sz w:val="24"/>
          <w:szCs w:val="24"/>
        </w:rPr>
      </w:pPr>
      <w:r w:rsidRPr="007631C4">
        <w:rPr>
          <w:rFonts w:cs="Times New Roman"/>
          <w:sz w:val="24"/>
          <w:szCs w:val="24"/>
        </w:rPr>
        <w:t>УВАЖАЕМЫЕ ГРАЖДАНЕ! СОБЛЮДАЙТЕ ПРАВИЛА ПОЖАРНОЙ БЕЗОПАСНОСТИ В ВЕСЕННЕ-ЛЕТНИЙ ПОЖАРООПАСНЫЙ ПЕРИОД!</w:t>
      </w:r>
    </w:p>
    <w:p w:rsidR="00615C87" w:rsidRPr="007631C4" w:rsidRDefault="00615C87" w:rsidP="00615C87">
      <w:pPr>
        <w:rPr>
          <w:rFonts w:cs="Times New Roman"/>
          <w:sz w:val="24"/>
          <w:szCs w:val="24"/>
        </w:rPr>
      </w:pPr>
      <w:r w:rsidRPr="007631C4">
        <w:rPr>
          <w:rFonts w:cs="Times New Roman"/>
          <w:sz w:val="24"/>
          <w:szCs w:val="24"/>
        </w:rPr>
        <w:t>При обнаружении пожара или признаков горения (задымление, запах гари, повышение температуры воздуха и т.д.) примите посильные меры по эвакуации людей и тушению пожара и незамедлительно сообщите об этом по телефонам вызова экстренных служб по телефону -101,</w:t>
      </w:r>
    </w:p>
    <w:p w:rsidR="00615C87" w:rsidRDefault="00615C87" w:rsidP="00615C87">
      <w:pPr>
        <w:ind w:right="-143"/>
        <w:rPr>
          <w:rFonts w:cs="Times New Roman"/>
          <w:sz w:val="24"/>
          <w:szCs w:val="24"/>
        </w:rPr>
      </w:pPr>
      <w:r w:rsidRPr="007631C4">
        <w:rPr>
          <w:rFonts w:cs="Times New Roman"/>
          <w:sz w:val="24"/>
          <w:szCs w:val="24"/>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615C87" w:rsidRPr="000376DF" w:rsidRDefault="00615C87" w:rsidP="00615C87">
      <w:pPr>
        <w:pStyle w:val="a3"/>
        <w:shd w:val="clear" w:color="auto" w:fill="FFFFFF"/>
        <w:spacing w:before="0" w:beforeAutospacing="0" w:after="0" w:afterAutospacing="0" w:line="340" w:lineRule="atLeast"/>
      </w:pPr>
    </w:p>
    <w:p w:rsidR="00615C87" w:rsidRDefault="00615C87" w:rsidP="00615C87">
      <w:pPr>
        <w:jc w:val="both"/>
        <w:rPr>
          <w:b/>
          <w:sz w:val="26"/>
          <w:szCs w:val="26"/>
        </w:rPr>
      </w:pPr>
    </w:p>
    <w:p w:rsidR="00615C87" w:rsidRDefault="00615C87" w:rsidP="00615C87">
      <w:pPr>
        <w:jc w:val="both"/>
        <w:rPr>
          <w:b/>
          <w:sz w:val="26"/>
          <w:szCs w:val="26"/>
        </w:rPr>
      </w:pPr>
    </w:p>
    <w:p w:rsidR="00615C87" w:rsidRDefault="00615C87" w:rsidP="00615C87">
      <w:pPr>
        <w:jc w:val="both"/>
        <w:rPr>
          <w:b/>
          <w:sz w:val="26"/>
          <w:szCs w:val="26"/>
        </w:rPr>
      </w:pPr>
    </w:p>
    <w:p w:rsidR="00615C87" w:rsidRPr="006311D8" w:rsidRDefault="00615C87" w:rsidP="00615C87">
      <w:pPr>
        <w:jc w:val="center"/>
        <w:rPr>
          <w:rFonts w:cs="Times New Roman"/>
          <w:b/>
          <w:bCs/>
          <w:sz w:val="24"/>
          <w:szCs w:val="24"/>
        </w:rPr>
      </w:pPr>
      <w:r w:rsidRPr="006311D8">
        <w:rPr>
          <w:rFonts w:cs="Times New Roman"/>
          <w:b/>
          <w:bCs/>
          <w:sz w:val="24"/>
          <w:szCs w:val="24"/>
        </w:rPr>
        <w:t>Не оставляйте детей без присмотра</w:t>
      </w:r>
    </w:p>
    <w:p w:rsidR="00615C87" w:rsidRPr="00A62C04" w:rsidRDefault="00615C87" w:rsidP="00615C87">
      <w:pPr>
        <w:jc w:val="both"/>
        <w:rPr>
          <w:rFonts w:cs="Times New Roman"/>
          <w:sz w:val="24"/>
          <w:szCs w:val="24"/>
        </w:rPr>
      </w:pPr>
      <w:r w:rsidRPr="00A62C04">
        <w:rPr>
          <w:rFonts w:cs="Times New Roman"/>
          <w:sz w:val="24"/>
          <w:szCs w:val="24"/>
        </w:rPr>
        <w:t>Родители, чтобы не случилось, горя в вашей семье с вашим ребёнком, помните: нельзя оставлять малолетних детей без присмотра, необходимо убрать в недоступные места пожароопасные предметы. С детьми нужно регулярно повторять правила пожарной безопасности и напоминать, что нельзя играть со спичками и зажигалками. Нужно не только предостеречь детей от пожаров, но и научить действовать в случае пожара. Ведь зачастую ребятишки не знают о том, что делать во время пожара, чтобы уцелеть. Расскажите им, что в случае пожара нужно немедленно покинуть помещение, защитив нос и рот влажной тканью, а затем вызвать пожарную охрану по телефону «101», сообщив точный адрес. Если рядом есть взрослые, сразу звать их на помощь.</w:t>
      </w:r>
    </w:p>
    <w:p w:rsidR="00615C87" w:rsidRPr="00A62C04" w:rsidRDefault="00615C87" w:rsidP="00615C87">
      <w:pPr>
        <w:jc w:val="center"/>
        <w:rPr>
          <w:rFonts w:cs="Times New Roman"/>
          <w:b/>
          <w:bCs/>
          <w:sz w:val="24"/>
          <w:szCs w:val="24"/>
        </w:rPr>
      </w:pPr>
      <w:r w:rsidRPr="00A62C04">
        <w:rPr>
          <w:rFonts w:cs="Times New Roman"/>
          <w:b/>
          <w:bCs/>
          <w:sz w:val="24"/>
          <w:szCs w:val="24"/>
        </w:rPr>
        <w:t>Памятка для родителей</w:t>
      </w:r>
    </w:p>
    <w:p w:rsidR="00615C87" w:rsidRPr="00A62C04" w:rsidRDefault="00615C87" w:rsidP="00615C87">
      <w:pPr>
        <w:jc w:val="both"/>
        <w:rPr>
          <w:rFonts w:cs="Times New Roman"/>
          <w:sz w:val="24"/>
          <w:szCs w:val="24"/>
        </w:rPr>
      </w:pPr>
      <w:r w:rsidRPr="00A62C04">
        <w:rPr>
          <w:rFonts w:cs="Times New Roman"/>
          <w:sz w:val="24"/>
          <w:szCs w:val="24"/>
        </w:rPr>
        <w:t>- Никогда не оставляйте без присмотра детей.</w:t>
      </w:r>
    </w:p>
    <w:p w:rsidR="00615C87" w:rsidRPr="00A62C04" w:rsidRDefault="00615C87" w:rsidP="00615C87">
      <w:pPr>
        <w:jc w:val="both"/>
        <w:rPr>
          <w:rFonts w:cs="Times New Roman"/>
          <w:sz w:val="24"/>
          <w:szCs w:val="24"/>
        </w:rPr>
      </w:pPr>
      <w:r w:rsidRPr="00A62C04">
        <w:rPr>
          <w:rFonts w:cs="Times New Roman"/>
          <w:sz w:val="24"/>
          <w:szCs w:val="24"/>
        </w:rPr>
        <w:t>-Убирайте спички, зажигалки и другие средства зажигания в недоступные для детей места.</w:t>
      </w:r>
    </w:p>
    <w:p w:rsidR="00615C87" w:rsidRPr="00A62C04" w:rsidRDefault="00615C87" w:rsidP="00615C87">
      <w:pPr>
        <w:jc w:val="both"/>
        <w:rPr>
          <w:rFonts w:cs="Times New Roman"/>
          <w:sz w:val="24"/>
          <w:szCs w:val="24"/>
        </w:rPr>
      </w:pPr>
      <w:r w:rsidRPr="00A62C04">
        <w:rPr>
          <w:rFonts w:cs="Times New Roman"/>
          <w:sz w:val="24"/>
          <w:szCs w:val="24"/>
        </w:rPr>
        <w:t>-Следите за тем, с кем и как дети проводят свободное время, чем интересуются, отвлекайте от пустого времяпровождения.</w:t>
      </w:r>
    </w:p>
    <w:p w:rsidR="00615C87" w:rsidRPr="00A62C04" w:rsidRDefault="00615C87" w:rsidP="00615C87">
      <w:pPr>
        <w:jc w:val="both"/>
        <w:rPr>
          <w:rFonts w:cs="Times New Roman"/>
          <w:sz w:val="24"/>
          <w:szCs w:val="24"/>
        </w:rPr>
      </w:pPr>
      <w:r w:rsidRPr="00A62C04">
        <w:rPr>
          <w:rFonts w:cs="Times New Roman"/>
          <w:sz w:val="24"/>
          <w:szCs w:val="24"/>
        </w:rPr>
        <w:t>-Не доверяйте маленьким детям присматривать за печами и каминами, за включенными нагревательными приборами, самостоятельно пользоваться газовыми приборами.</w:t>
      </w:r>
    </w:p>
    <w:p w:rsidR="00615C87" w:rsidRPr="00A62C04" w:rsidRDefault="00615C87" w:rsidP="00615C87">
      <w:pPr>
        <w:jc w:val="both"/>
        <w:rPr>
          <w:rFonts w:cs="Times New Roman"/>
          <w:sz w:val="24"/>
          <w:szCs w:val="24"/>
        </w:rPr>
      </w:pPr>
      <w:r w:rsidRPr="00A62C04">
        <w:rPr>
          <w:rFonts w:cs="Times New Roman"/>
          <w:sz w:val="24"/>
          <w:szCs w:val="24"/>
        </w:rPr>
        <w:lastRenderedPageBreak/>
        <w:t>-Выучите вместе с ребёнком свой домашний адрес, телефон. Разместите около телефонного аппарата номера телефонов спецслужб: пожарной и скорой помощи, полиции, газовой службы.</w:t>
      </w:r>
    </w:p>
    <w:p w:rsidR="00615C87" w:rsidRPr="00A62C04" w:rsidRDefault="00615C87" w:rsidP="00615C87">
      <w:pPr>
        <w:jc w:val="both"/>
        <w:rPr>
          <w:rFonts w:cs="Times New Roman"/>
          <w:sz w:val="24"/>
          <w:szCs w:val="24"/>
        </w:rPr>
      </w:pPr>
      <w:r w:rsidRPr="00A62C04">
        <w:rPr>
          <w:rFonts w:cs="Times New Roman"/>
          <w:sz w:val="24"/>
          <w:szCs w:val="24"/>
        </w:rPr>
        <w:t>- Расскажите детям, что пожар можно потушить одеялом, пальто, водой, песком, огнетушителем.</w:t>
      </w:r>
    </w:p>
    <w:p w:rsidR="00615C87" w:rsidRPr="00A62C04" w:rsidRDefault="00615C87" w:rsidP="00615C87">
      <w:pPr>
        <w:jc w:val="both"/>
        <w:rPr>
          <w:rFonts w:cs="Times New Roman"/>
          <w:sz w:val="24"/>
          <w:szCs w:val="24"/>
        </w:rPr>
      </w:pPr>
      <w:r w:rsidRPr="00A62C04">
        <w:rPr>
          <w:rFonts w:cs="Times New Roman"/>
          <w:sz w:val="24"/>
          <w:szCs w:val="24"/>
        </w:rPr>
        <w:t>- Обнаружив пожар, нужно сразу вызвать пожарных или предупредить соседей о возникшем возгорании, если необходимо, они помогут ребёнку вызвать пожарных.</w:t>
      </w:r>
    </w:p>
    <w:p w:rsidR="00615C87" w:rsidRPr="00A62C04" w:rsidRDefault="00615C87" w:rsidP="00615C87">
      <w:pPr>
        <w:jc w:val="both"/>
        <w:rPr>
          <w:rFonts w:cs="Times New Roman"/>
          <w:sz w:val="24"/>
          <w:szCs w:val="24"/>
        </w:rPr>
      </w:pPr>
      <w:r w:rsidRPr="00A62C04">
        <w:rPr>
          <w:rFonts w:cs="Times New Roman"/>
          <w:sz w:val="24"/>
          <w:szCs w:val="24"/>
        </w:rPr>
        <w:t>- Во время пожара нельзя прятаться под кровать, в шкаф, под ванну, нужно постараться убежать из квартиры.</w:t>
      </w:r>
    </w:p>
    <w:p w:rsidR="00615C87" w:rsidRPr="00A62C04" w:rsidRDefault="00615C87" w:rsidP="00615C87">
      <w:pPr>
        <w:jc w:val="both"/>
        <w:rPr>
          <w:rFonts w:cs="Times New Roman"/>
          <w:sz w:val="24"/>
          <w:szCs w:val="24"/>
        </w:rPr>
      </w:pPr>
      <w:r w:rsidRPr="00A62C04">
        <w:rPr>
          <w:rFonts w:cs="Times New Roman"/>
          <w:sz w:val="24"/>
          <w:szCs w:val="24"/>
        </w:rPr>
        <w:t>- Ребёнку необходимо знать: дым гораздо опаснее огня. В задымленном помещении нужно закрыть нос и рот мокрой тряпкой, лечь на пол и ползти к выходу – внизу дыма меньше.</w:t>
      </w:r>
    </w:p>
    <w:p w:rsidR="00615C87" w:rsidRPr="00A62C04" w:rsidRDefault="00615C87" w:rsidP="00615C87">
      <w:pPr>
        <w:jc w:val="both"/>
        <w:rPr>
          <w:rFonts w:cs="Times New Roman"/>
          <w:sz w:val="24"/>
          <w:szCs w:val="24"/>
        </w:rPr>
      </w:pPr>
      <w:bookmarkStart w:id="0" w:name="_GoBack"/>
      <w:bookmarkEnd w:id="0"/>
      <w:r w:rsidRPr="00A62C04">
        <w:rPr>
          <w:rFonts w:cs="Times New Roman"/>
          <w:sz w:val="24"/>
          <w:szCs w:val="24"/>
        </w:rPr>
        <w:t>Помните об этих правилах, говорите о них со своими детьми ребёнком - берегите их жизнь!</w:t>
      </w:r>
    </w:p>
    <w:p w:rsidR="00615C87" w:rsidRDefault="00615C87"/>
    <w:p w:rsidR="00615C87" w:rsidRDefault="00615C87"/>
    <w:p w:rsidR="00615C87" w:rsidRDefault="00615C87" w:rsidP="00615C87">
      <w:pPr>
        <w:jc w:val="center"/>
        <w:rPr>
          <w:b/>
        </w:rPr>
      </w:pPr>
      <w:r>
        <w:rPr>
          <w:b/>
        </w:rPr>
        <w:t>АДМИНИСТРАЦИЯ</w:t>
      </w:r>
    </w:p>
    <w:p w:rsidR="00615C87" w:rsidRDefault="00615C87" w:rsidP="00615C87">
      <w:pPr>
        <w:jc w:val="center"/>
        <w:rPr>
          <w:b/>
        </w:rPr>
      </w:pPr>
      <w:r>
        <w:rPr>
          <w:b/>
        </w:rPr>
        <w:t xml:space="preserve"> БЕРГУЛЬСКОГО СЕЛЬСОВЕТА</w:t>
      </w:r>
    </w:p>
    <w:p w:rsidR="00615C87" w:rsidRDefault="00615C87" w:rsidP="00615C87">
      <w:pPr>
        <w:jc w:val="center"/>
        <w:rPr>
          <w:b/>
        </w:rPr>
      </w:pPr>
      <w:r>
        <w:rPr>
          <w:b/>
        </w:rPr>
        <w:t>СЕВЕРНОГО РАЙОНА</w:t>
      </w:r>
    </w:p>
    <w:p w:rsidR="00615C87" w:rsidRDefault="00615C87" w:rsidP="00615C87">
      <w:pPr>
        <w:jc w:val="center"/>
        <w:rPr>
          <w:b/>
        </w:rPr>
      </w:pPr>
      <w:r>
        <w:rPr>
          <w:b/>
        </w:rPr>
        <w:t>НОВОСИБИРСКОЙ ОБЛАСТИ</w:t>
      </w:r>
    </w:p>
    <w:p w:rsidR="00615C87" w:rsidRDefault="00615C87" w:rsidP="00615C87">
      <w:pPr>
        <w:jc w:val="both"/>
        <w:rPr>
          <w:b/>
          <w:bCs/>
        </w:rPr>
      </w:pPr>
    </w:p>
    <w:p w:rsidR="00615C87" w:rsidRDefault="00615C87" w:rsidP="00615C87">
      <w:pPr>
        <w:jc w:val="center"/>
        <w:rPr>
          <w:b/>
          <w:bCs/>
        </w:rPr>
      </w:pPr>
      <w:proofErr w:type="gramStart"/>
      <w:r>
        <w:rPr>
          <w:b/>
          <w:bCs/>
        </w:rPr>
        <w:t>П</w:t>
      </w:r>
      <w:proofErr w:type="gramEnd"/>
      <w:r>
        <w:rPr>
          <w:b/>
          <w:bCs/>
        </w:rPr>
        <w:t xml:space="preserve"> О С Т А Н О В Л Е Н И Е  </w:t>
      </w:r>
    </w:p>
    <w:p w:rsidR="00615C87" w:rsidRDefault="00615C87" w:rsidP="00615C87">
      <w:pPr>
        <w:jc w:val="both"/>
        <w:rPr>
          <w:bCs/>
        </w:rPr>
      </w:pPr>
    </w:p>
    <w:p w:rsidR="00615C87" w:rsidRDefault="00615C87" w:rsidP="00615C87">
      <w:pPr>
        <w:jc w:val="center"/>
        <w:rPr>
          <w:bCs/>
        </w:rPr>
      </w:pPr>
      <w:r>
        <w:rPr>
          <w:bCs/>
        </w:rPr>
        <w:t>24.02.2021                                  с</w:t>
      </w:r>
      <w:proofErr w:type="gramStart"/>
      <w:r>
        <w:rPr>
          <w:bCs/>
        </w:rPr>
        <w:t>.Б</w:t>
      </w:r>
      <w:proofErr w:type="gramEnd"/>
      <w:r>
        <w:rPr>
          <w:bCs/>
        </w:rPr>
        <w:t xml:space="preserve">ергуль                                             № 17 </w:t>
      </w:r>
    </w:p>
    <w:p w:rsidR="00615C87" w:rsidRDefault="00615C87" w:rsidP="00615C87">
      <w:pPr>
        <w:jc w:val="center"/>
        <w:rPr>
          <w:bCs/>
        </w:rPr>
      </w:pPr>
    </w:p>
    <w:p w:rsidR="00615C87" w:rsidRDefault="00615C87" w:rsidP="00615C87">
      <w:pPr>
        <w:jc w:val="both"/>
        <w:rPr>
          <w:bCs/>
        </w:rPr>
      </w:pPr>
    </w:p>
    <w:p w:rsidR="00615C87" w:rsidRDefault="00615C87" w:rsidP="00615C87">
      <w:pPr>
        <w:jc w:val="center"/>
        <w:rPr>
          <w:bCs/>
        </w:rPr>
      </w:pPr>
      <w:r>
        <w:rPr>
          <w:bCs/>
        </w:rPr>
        <w:t>О публичных слушаниях</w:t>
      </w:r>
    </w:p>
    <w:p w:rsidR="00615C87" w:rsidRDefault="00615C87" w:rsidP="00615C87"/>
    <w:p w:rsidR="00615C87" w:rsidRDefault="00615C87" w:rsidP="00615C87">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615C87" w:rsidRDefault="00615C87" w:rsidP="00615C87">
      <w:pPr>
        <w:ind w:firstLine="709"/>
        <w:jc w:val="both"/>
      </w:pPr>
      <w:r>
        <w:t>ПОСТАНОВЛЯЕТ:</w:t>
      </w:r>
    </w:p>
    <w:p w:rsidR="00615C87" w:rsidRDefault="00615C87" w:rsidP="00615C87">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615C87" w:rsidRDefault="00615C87" w:rsidP="00615C87">
      <w:pPr>
        <w:ind w:firstLine="709"/>
        <w:jc w:val="both"/>
      </w:pPr>
      <w:r>
        <w:t>2. Назначить публичные слушания на 11-00 часов 24.03.2021 года.</w:t>
      </w:r>
    </w:p>
    <w:p w:rsidR="00615C87" w:rsidRDefault="00615C87" w:rsidP="00615C87">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615C87" w:rsidRDefault="00615C87" w:rsidP="00615C87">
      <w:pPr>
        <w:ind w:firstLine="709"/>
        <w:jc w:val="both"/>
      </w:pPr>
      <w:r>
        <w:lastRenderedPageBreak/>
        <w:t>4.Организацию и проведение публичных слушаний возложить на администрацию Бергульского сельсовета Северного района Новосибирской области.</w:t>
      </w:r>
    </w:p>
    <w:p w:rsidR="00615C87" w:rsidRDefault="00615C87" w:rsidP="00615C87">
      <w:pPr>
        <w:ind w:firstLine="709"/>
        <w:jc w:val="both"/>
      </w:pPr>
      <w:r>
        <w:t>5. Определить секретарем публичных слушаний Гусеву О.В.  специалиста 2 разряда администрации Бергульского сельсовета Северного района Новосибирской области.</w:t>
      </w:r>
    </w:p>
    <w:p w:rsidR="00615C87" w:rsidRDefault="00615C87" w:rsidP="00615C87">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615C87" w:rsidRDefault="00615C87" w:rsidP="00615C87"/>
    <w:p w:rsidR="00615C87" w:rsidRDefault="00615C87" w:rsidP="00615C87"/>
    <w:p w:rsidR="00615C87" w:rsidRDefault="00615C87" w:rsidP="00615C87">
      <w:r>
        <w:t xml:space="preserve">Глава Бергульского сельсовета </w:t>
      </w:r>
    </w:p>
    <w:p w:rsidR="00615C87" w:rsidRDefault="00615C87" w:rsidP="00615C87">
      <w:r>
        <w:t>Северного района Новосибирской области                          И.А.Трофимов</w:t>
      </w:r>
    </w:p>
    <w:p w:rsidR="00615C87" w:rsidRDefault="00615C87" w:rsidP="00615C87">
      <w:pPr>
        <w:ind w:left="4500"/>
      </w:pPr>
      <w:r>
        <w:t xml:space="preserve">                                   </w:t>
      </w:r>
    </w:p>
    <w:p w:rsidR="00615C87" w:rsidRDefault="00615C87" w:rsidP="00615C87">
      <w:pPr>
        <w:ind w:left="4500"/>
      </w:pPr>
      <w:r>
        <w:t xml:space="preserve">                                      Приложение </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 xml:space="preserve">к постановлению администрации </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Бергульского сельсовета</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 xml:space="preserve">Северного района Новосибирской области </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от 24.02.2021 № 17</w:t>
      </w:r>
    </w:p>
    <w:p w:rsidR="00615C87" w:rsidRPr="00615C87" w:rsidRDefault="00615C87" w:rsidP="00615C87">
      <w:pPr>
        <w:pStyle w:val="a6"/>
        <w:jc w:val="center"/>
        <w:rPr>
          <w:rFonts w:ascii="Times New Roman" w:hAnsi="Times New Roman"/>
          <w:b/>
          <w:bCs/>
          <w:sz w:val="28"/>
          <w:szCs w:val="28"/>
          <w:lang w:val="ru-RU"/>
        </w:rPr>
      </w:pPr>
      <w:r w:rsidRPr="00615C87">
        <w:rPr>
          <w:rFonts w:ascii="Times New Roman" w:hAnsi="Times New Roman"/>
          <w:b/>
          <w:bCs/>
          <w:sz w:val="28"/>
          <w:szCs w:val="28"/>
          <w:lang w:val="ru-RU"/>
        </w:rPr>
        <w:t>РЕГЛАМЕНТ</w:t>
      </w:r>
    </w:p>
    <w:p w:rsidR="00615C87" w:rsidRPr="00615C87" w:rsidRDefault="00615C87" w:rsidP="00615C87">
      <w:pPr>
        <w:pStyle w:val="a6"/>
        <w:jc w:val="center"/>
        <w:rPr>
          <w:rFonts w:ascii="Times New Roman" w:hAnsi="Times New Roman"/>
          <w:b/>
          <w:bCs/>
          <w:sz w:val="28"/>
          <w:szCs w:val="28"/>
          <w:lang w:val="ru-RU"/>
        </w:rPr>
      </w:pPr>
      <w:r w:rsidRPr="00615C87">
        <w:rPr>
          <w:rFonts w:ascii="Times New Roman" w:hAnsi="Times New Roman"/>
          <w:b/>
          <w:bCs/>
          <w:sz w:val="28"/>
          <w:szCs w:val="28"/>
          <w:lang w:val="ru-RU"/>
        </w:rPr>
        <w:t>публичных слушаний</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1. Общие положения</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1.1. Настоящий Регламент публичных слушаний (далее – Регламент) разработан в целях </w:t>
      </w:r>
      <w:proofErr w:type="gramStart"/>
      <w:r w:rsidRPr="00615C87">
        <w:rPr>
          <w:rFonts w:ascii="Times New Roman" w:hAnsi="Times New Roman"/>
          <w:sz w:val="28"/>
          <w:szCs w:val="28"/>
          <w:lang w:val="ru-RU"/>
        </w:rPr>
        <w:t>обеспечения реализации права населения муниципального образования</w:t>
      </w:r>
      <w:proofErr w:type="gramEnd"/>
      <w:r w:rsidRPr="00615C87">
        <w:rPr>
          <w:rFonts w:ascii="Times New Roman" w:hAnsi="Times New Roman"/>
          <w:sz w:val="28"/>
          <w:szCs w:val="28"/>
          <w:lang w:val="ru-RU"/>
        </w:rPr>
        <w:t xml:space="preserve"> Бергульского сельсовета на непосредственное участие в осуществлении местного самоуправления.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1.3. Основными целями проведения публичных слушаний являются: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-формирование  общественного мнения  по обсуждаемым нормативным правовым актам.</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2. Порядок проведения публичных слушаний</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Публичные слушания открывает председательствующий. </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lastRenderedPageBreak/>
        <w:t>После рассмотрения всех вопросов повестки дня председательствующий  объявляет о закрытии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Для ведения протокола, регистрации участников определяется секретарь публичных слушаний.</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3. Протокол публичных слушаний</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3.1.  На публичных слушаниях ведется протокол.</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3.2.  Протокол должен содержать:</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-дату проведения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-ФИО председательствующего, секретаря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-повестку дня;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-информацию по существу рассматриваемых вопросов;</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-замечания и предложения участников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-рекомендации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3.3. Протокол подписывается председательствующим и секретарем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3.4. К протоколу прилагается список зарегистрированных участников публичных слушаний.</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4.  Утверждение повестки дня публичных слушаний</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4.2. После утверждения повестки дня обсуждение идет по порядку, установленному повесткой. </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5.  Порядок рассмотрения вопросов на публичных слушаниях</w:t>
      </w:r>
    </w:p>
    <w:p w:rsidR="00615C87" w:rsidRPr="00615C87" w:rsidRDefault="00615C87" w:rsidP="00615C87">
      <w:pPr>
        <w:pStyle w:val="a6"/>
        <w:jc w:val="both"/>
        <w:rPr>
          <w:rFonts w:ascii="Times New Roman" w:hAnsi="Times New Roman"/>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5.1. Рассмотрение вопроса повестки дня  начинается с доклада продолжительностью  не более  30 минут. </w:t>
      </w:r>
      <w:proofErr w:type="gramStart"/>
      <w:r w:rsidRPr="00615C87">
        <w:rPr>
          <w:rFonts w:ascii="Times New Roman" w:hAnsi="Times New Roman"/>
          <w:sz w:val="28"/>
          <w:szCs w:val="28"/>
          <w:lang w:val="ru-RU"/>
        </w:rPr>
        <w:t>Если  по данному вопросу есть выступающие, то  каждому из них предоставляется до 10 минут.</w:t>
      </w:r>
      <w:proofErr w:type="gramEnd"/>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615C87" w:rsidRPr="00615C87" w:rsidRDefault="00615C87" w:rsidP="00615C87">
      <w:pPr>
        <w:pStyle w:val="a6"/>
        <w:jc w:val="both"/>
        <w:rPr>
          <w:rFonts w:ascii="Times New Roman" w:hAnsi="Times New Roman"/>
          <w:b/>
          <w:sz w:val="28"/>
          <w:szCs w:val="28"/>
          <w:lang w:val="ru-RU"/>
        </w:rPr>
      </w:pPr>
      <w:r w:rsidRPr="00615C87">
        <w:rPr>
          <w:rFonts w:ascii="Times New Roman" w:hAnsi="Times New Roman"/>
          <w:b/>
          <w:sz w:val="28"/>
          <w:szCs w:val="28"/>
          <w:lang w:val="ru-RU"/>
        </w:rPr>
        <w:t>Права и обязанности председательствующего на публичных слушаниях</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Председательствующий имеет право:</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-приостанавливать выступления, не относящиеся  к обсуждаемому вопросу и не предусмотренные повесткой дня;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-призывать присутствующих на публичных слушаниях к соблюдению порядка;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-объявлять перерыв;</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lastRenderedPageBreak/>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Председательствующий  обязан:</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-соблюдать  настоящий Регламент;</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-придерживаться повестки дня;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-обеспечивать соблюдение прав  присутствующих на публичных слушаниях;</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-обеспечивать порядок в зале проведения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-осуществлять </w:t>
      </w:r>
      <w:proofErr w:type="gramStart"/>
      <w:r w:rsidRPr="00615C87">
        <w:rPr>
          <w:rFonts w:ascii="Times New Roman" w:hAnsi="Times New Roman"/>
          <w:sz w:val="28"/>
          <w:szCs w:val="28"/>
          <w:lang w:val="ru-RU"/>
        </w:rPr>
        <w:t>контроль за</w:t>
      </w:r>
      <w:proofErr w:type="gramEnd"/>
      <w:r w:rsidRPr="00615C87">
        <w:rPr>
          <w:rFonts w:ascii="Times New Roman" w:hAnsi="Times New Roman"/>
          <w:sz w:val="28"/>
          <w:szCs w:val="28"/>
          <w:lang w:val="ru-RU"/>
        </w:rPr>
        <w:t xml:space="preserve"> соблюдением  темы  заслушиваемых вопросов;</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-проявлять  уважительное отношение к  участникам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-не комментировать выступления;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-подписывать протокол и рекомендации публичных слушаний.</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Рекомендации публичных слушаний</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 xml:space="preserve">Приложение  к постановлению </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администрации  Бергульского сельсовета</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 xml:space="preserve">Северного района Новосибирской области </w:t>
      </w:r>
    </w:p>
    <w:p w:rsidR="00615C87" w:rsidRPr="00615C87" w:rsidRDefault="00615C87" w:rsidP="00615C87">
      <w:pPr>
        <w:pStyle w:val="a6"/>
        <w:jc w:val="right"/>
        <w:rPr>
          <w:rFonts w:ascii="Times New Roman" w:hAnsi="Times New Roman"/>
          <w:sz w:val="28"/>
          <w:szCs w:val="28"/>
          <w:lang w:val="ru-RU"/>
        </w:rPr>
      </w:pPr>
      <w:r w:rsidRPr="00615C87">
        <w:rPr>
          <w:rFonts w:ascii="Times New Roman" w:hAnsi="Times New Roman"/>
          <w:sz w:val="28"/>
          <w:szCs w:val="28"/>
          <w:lang w:val="ru-RU"/>
        </w:rPr>
        <w:t xml:space="preserve">                                      от 24.02.2021 № 17</w:t>
      </w:r>
    </w:p>
    <w:p w:rsidR="00615C87" w:rsidRPr="00615C87" w:rsidRDefault="00615C87" w:rsidP="00615C87">
      <w:pPr>
        <w:pStyle w:val="a6"/>
        <w:jc w:val="both"/>
        <w:rPr>
          <w:rFonts w:ascii="Times New Roman" w:hAnsi="Times New Roman"/>
          <w:b/>
          <w:sz w:val="28"/>
          <w:szCs w:val="28"/>
          <w:lang w:val="ru-RU"/>
        </w:rPr>
      </w:pP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 xml:space="preserve">ПОРЯДОК УЧЕТА ПРЕДЛОЖЕНИЙ И УЧАСТИЯ ГРАЖДАН </w:t>
      </w:r>
      <w:proofErr w:type="gramStart"/>
      <w:r w:rsidRPr="00615C87">
        <w:rPr>
          <w:rFonts w:ascii="Times New Roman" w:hAnsi="Times New Roman"/>
          <w:b/>
          <w:sz w:val="28"/>
          <w:szCs w:val="28"/>
          <w:lang w:val="ru-RU"/>
        </w:rPr>
        <w:t>В</w:t>
      </w:r>
      <w:proofErr w:type="gramEnd"/>
    </w:p>
    <w:p w:rsidR="00615C87" w:rsidRPr="00615C87" w:rsidRDefault="00615C87" w:rsidP="00615C87">
      <w:pPr>
        <w:pStyle w:val="a6"/>
        <w:jc w:val="center"/>
        <w:rPr>
          <w:rFonts w:ascii="Times New Roman" w:hAnsi="Times New Roman"/>
          <w:sz w:val="28"/>
          <w:szCs w:val="28"/>
          <w:lang w:val="ru-RU"/>
        </w:rPr>
      </w:pPr>
      <w:proofErr w:type="gramStart"/>
      <w:r w:rsidRPr="00615C87">
        <w:rPr>
          <w:rFonts w:ascii="Times New Roman" w:hAnsi="Times New Roman"/>
          <w:b/>
          <w:sz w:val="28"/>
          <w:szCs w:val="28"/>
          <w:lang w:val="ru-RU"/>
        </w:rPr>
        <w:t>ОБСУЖДЕНИИ</w:t>
      </w:r>
      <w:proofErr w:type="gramEnd"/>
      <w:r w:rsidRPr="00615C87">
        <w:rPr>
          <w:rFonts w:ascii="Times New Roman" w:hAnsi="Times New Roman"/>
          <w:b/>
          <w:sz w:val="28"/>
          <w:szCs w:val="28"/>
          <w:lang w:val="ru-RU"/>
        </w:rPr>
        <w:t xml:space="preserve"> ПРОЕКТА УСТАВА МУНИЦИПАЛЬНОГО ОБРАЗОВАНИЯ  БЕРГУЛЬСКОГО СЕЛЬСОВЕТА, ПРОЕКТА МУНИЦИПАЛЬ</w:t>
      </w:r>
      <w:r w:rsidRPr="00615C87">
        <w:rPr>
          <w:rFonts w:ascii="Times New Roman" w:hAnsi="Times New Roman"/>
          <w:b/>
          <w:sz w:val="28"/>
          <w:szCs w:val="28"/>
          <w:lang w:val="ru-RU"/>
        </w:rPr>
        <w:softHyphen/>
        <w:t>НОГО ПРАВОВОГО АКТА О ВНЕСЕНИИ ИЗМЕНЕНИЙ И ДОПОЛНЕНИЙ В УСТАВ</w:t>
      </w:r>
    </w:p>
    <w:p w:rsidR="00615C87" w:rsidRPr="00615C87" w:rsidRDefault="00615C87" w:rsidP="00615C87">
      <w:pPr>
        <w:pStyle w:val="a6"/>
        <w:jc w:val="center"/>
        <w:rPr>
          <w:rFonts w:ascii="Times New Roman" w:hAnsi="Times New Roman"/>
          <w:b/>
          <w:sz w:val="28"/>
          <w:szCs w:val="28"/>
          <w:lang w:val="ru-RU"/>
        </w:rPr>
      </w:pPr>
      <w:r w:rsidRPr="00615C87">
        <w:rPr>
          <w:rFonts w:ascii="Times New Roman" w:hAnsi="Times New Roman"/>
          <w:b/>
          <w:sz w:val="28"/>
          <w:szCs w:val="28"/>
          <w:lang w:val="ru-RU"/>
        </w:rPr>
        <w:t>МУНИЦИПАЛЬНОГО ОБРАЗОВАНИЯ БЕРГУЛЬСКОГО СЕЛЬСОВЕТА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1.1. </w:t>
      </w:r>
      <w:proofErr w:type="gramStart"/>
      <w:r w:rsidRPr="00615C87">
        <w:rPr>
          <w:rFonts w:ascii="Times New Roman" w:hAnsi="Times New Roman"/>
          <w:sz w:val="28"/>
          <w:szCs w:val="28"/>
          <w:lang w:val="ru-RU"/>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615C87">
        <w:rPr>
          <w:rFonts w:ascii="Times New Roman" w:hAnsi="Times New Roman"/>
          <w:sz w:val="28"/>
          <w:szCs w:val="28"/>
          <w:lang w:val="ru-RU"/>
        </w:rPr>
        <w:softHyphen/>
        <w:t>лях определения форм участия населения в обсуждении проекта Устава муниципально</w:t>
      </w:r>
      <w:r w:rsidRPr="00615C87">
        <w:rPr>
          <w:rFonts w:ascii="Times New Roman" w:hAnsi="Times New Roman"/>
          <w:sz w:val="28"/>
          <w:szCs w:val="28"/>
          <w:lang w:val="ru-RU"/>
        </w:rPr>
        <w:softHyphen/>
        <w:t>го образования  Бергульского  сельсо</w:t>
      </w:r>
      <w:r w:rsidRPr="00615C87">
        <w:rPr>
          <w:rFonts w:ascii="Times New Roman" w:hAnsi="Times New Roman"/>
          <w:sz w:val="28"/>
          <w:szCs w:val="28"/>
          <w:lang w:val="ru-RU"/>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sidRPr="00615C87">
        <w:rPr>
          <w:rFonts w:ascii="Times New Roman" w:hAnsi="Times New Roman"/>
          <w:sz w:val="28"/>
          <w:szCs w:val="28"/>
          <w:lang w:val="ru-RU"/>
        </w:rPr>
        <w:t xml:space="preserve"> </w:t>
      </w:r>
      <w:proofErr w:type="gramStart"/>
      <w:r w:rsidRPr="00615C87">
        <w:rPr>
          <w:rFonts w:ascii="Times New Roman" w:hAnsi="Times New Roman"/>
          <w:sz w:val="28"/>
          <w:szCs w:val="28"/>
          <w:lang w:val="ru-RU"/>
        </w:rPr>
        <w:t>обсуждении</w:t>
      </w:r>
      <w:proofErr w:type="gramEnd"/>
      <w:r w:rsidRPr="00615C87">
        <w:rPr>
          <w:rFonts w:ascii="Times New Roman" w:hAnsi="Times New Roman"/>
          <w:sz w:val="28"/>
          <w:szCs w:val="28"/>
          <w:lang w:val="ru-RU"/>
        </w:rPr>
        <w:t xml:space="preserve"> указанных про</w:t>
      </w:r>
      <w:r w:rsidRPr="00615C87">
        <w:rPr>
          <w:rFonts w:ascii="Times New Roman" w:hAnsi="Times New Roman"/>
          <w:sz w:val="28"/>
          <w:szCs w:val="28"/>
          <w:lang w:val="ru-RU"/>
        </w:rPr>
        <w:softHyphen/>
        <w:t>ектов.</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1.2. Обсуждение проекта Устава муни</w:t>
      </w:r>
      <w:r w:rsidRPr="00615C87">
        <w:rPr>
          <w:rFonts w:ascii="Times New Roman" w:hAnsi="Times New Roman"/>
          <w:sz w:val="28"/>
          <w:szCs w:val="28"/>
          <w:lang w:val="ru-RU"/>
        </w:rPr>
        <w:softHyphen/>
        <w:t>ципального образования Бергульского  сельсовета, проекта муниципального пра</w:t>
      </w:r>
      <w:r w:rsidRPr="00615C87">
        <w:rPr>
          <w:rFonts w:ascii="Times New Roman" w:hAnsi="Times New Roman"/>
          <w:sz w:val="28"/>
          <w:szCs w:val="28"/>
          <w:lang w:val="ru-RU"/>
        </w:rPr>
        <w:softHyphen/>
        <w:t>вового акта о внесении изменений и допол</w:t>
      </w:r>
      <w:r w:rsidRPr="00615C87">
        <w:rPr>
          <w:rFonts w:ascii="Times New Roman" w:hAnsi="Times New Roman"/>
          <w:sz w:val="28"/>
          <w:szCs w:val="28"/>
          <w:lang w:val="ru-RU"/>
        </w:rPr>
        <w:softHyphen/>
        <w:t>нений в Устав муниципального образования Бергульского сельсовета может про</w:t>
      </w:r>
      <w:r w:rsidRPr="00615C87">
        <w:rPr>
          <w:rFonts w:ascii="Times New Roman" w:hAnsi="Times New Roman"/>
          <w:sz w:val="28"/>
          <w:szCs w:val="28"/>
          <w:lang w:val="ru-RU"/>
        </w:rPr>
        <w:softHyphen/>
        <w:t>изводиться:</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посредством обращения граждан в Совет депутатов либо в администрацию</w:t>
      </w:r>
      <w:r w:rsidRPr="00615C87">
        <w:rPr>
          <w:rFonts w:ascii="Times New Roman" w:hAnsi="Times New Roman"/>
          <w:sz w:val="28"/>
          <w:szCs w:val="28"/>
          <w:u w:val="single"/>
          <w:lang w:val="ru-RU"/>
        </w:rPr>
        <w:t xml:space="preserve"> </w:t>
      </w:r>
      <w:r w:rsidRPr="00615C87">
        <w:rPr>
          <w:rFonts w:ascii="Times New Roman" w:hAnsi="Times New Roman"/>
          <w:sz w:val="28"/>
          <w:szCs w:val="28"/>
          <w:lang w:val="ru-RU"/>
        </w:rPr>
        <w:t>муниципального образования Бергульского сельсовета в письменной форме.</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1.3. Население муниципального обра</w:t>
      </w:r>
      <w:r w:rsidRPr="00615C87">
        <w:rPr>
          <w:rFonts w:ascii="Times New Roman" w:hAnsi="Times New Roman"/>
          <w:sz w:val="28"/>
          <w:szCs w:val="28"/>
          <w:lang w:val="ru-RU"/>
        </w:rPr>
        <w:softHyphen/>
        <w:t>зования с момента опубликования (обнаро</w:t>
      </w:r>
      <w:r w:rsidRPr="00615C87">
        <w:rPr>
          <w:rFonts w:ascii="Times New Roman" w:hAnsi="Times New Roman"/>
          <w:sz w:val="28"/>
          <w:szCs w:val="28"/>
          <w:lang w:val="ru-RU"/>
        </w:rPr>
        <w:softHyphen/>
        <w:t xml:space="preserve">дования) проекта Устава муниципального образования Бергульского </w:t>
      </w:r>
      <w:r w:rsidRPr="00615C87">
        <w:rPr>
          <w:rFonts w:ascii="Times New Roman" w:hAnsi="Times New Roman"/>
          <w:sz w:val="28"/>
          <w:szCs w:val="28"/>
          <w:lang w:val="ru-RU"/>
        </w:rPr>
        <w:lastRenderedPageBreak/>
        <w:t>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615C87">
        <w:rPr>
          <w:rFonts w:ascii="Times New Roman" w:hAnsi="Times New Roman"/>
          <w:sz w:val="28"/>
          <w:szCs w:val="28"/>
          <w:lang w:val="ru-RU"/>
        </w:rPr>
        <w:softHyphen/>
        <w:t>вания Бергульского сельсовета, про</w:t>
      </w:r>
      <w:r w:rsidRPr="00615C87">
        <w:rPr>
          <w:rFonts w:ascii="Times New Roman" w:hAnsi="Times New Roman"/>
          <w:sz w:val="28"/>
          <w:szCs w:val="28"/>
          <w:lang w:val="ru-RU"/>
        </w:rPr>
        <w:softHyphen/>
        <w:t>екта муниципального правового акта о вне</w:t>
      </w:r>
      <w:r w:rsidRPr="00615C87">
        <w:rPr>
          <w:rFonts w:ascii="Times New Roman" w:hAnsi="Times New Roman"/>
          <w:sz w:val="28"/>
          <w:szCs w:val="28"/>
          <w:lang w:val="ru-RU"/>
        </w:rPr>
        <w:softHyphen/>
        <w:t>сении изменений и дополнений в устав му</w:t>
      </w:r>
      <w:r w:rsidRPr="00615C87">
        <w:rPr>
          <w:rFonts w:ascii="Times New Roman" w:hAnsi="Times New Roman"/>
          <w:sz w:val="28"/>
          <w:szCs w:val="28"/>
          <w:lang w:val="ru-RU"/>
        </w:rPr>
        <w:softHyphen/>
        <w:t>ниципального образования Бергульского сельсовета, осуществляется в виде предложений в письменном виде.</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1.4. Предложения населения по проек</w:t>
      </w:r>
      <w:r w:rsidRPr="00615C87">
        <w:rPr>
          <w:rFonts w:ascii="Times New Roman" w:hAnsi="Times New Roman"/>
          <w:sz w:val="28"/>
          <w:szCs w:val="28"/>
          <w:lang w:val="ru-RU"/>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sidRPr="00615C87">
        <w:rPr>
          <w:rFonts w:ascii="Times New Roman" w:hAnsi="Times New Roman"/>
          <w:sz w:val="28"/>
          <w:szCs w:val="28"/>
          <w:lang w:val="ru-RU"/>
        </w:rPr>
        <w:softHyphen/>
        <w:t>пального образования Бергульского сельсовета вносятся в Совет депутатов му</w:t>
      </w:r>
      <w:r w:rsidRPr="00615C87">
        <w:rPr>
          <w:rFonts w:ascii="Times New Roman" w:hAnsi="Times New Roman"/>
          <w:sz w:val="28"/>
          <w:szCs w:val="28"/>
          <w:lang w:val="ru-RU"/>
        </w:rPr>
        <w:softHyphen/>
        <w:t>ниципального образования Бергульского сельсовета в срок, установленный решением Совета депутатов с указанием:</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статьи проекта Устава, проекта муни</w:t>
      </w:r>
      <w:r w:rsidRPr="00615C87">
        <w:rPr>
          <w:rFonts w:ascii="Times New Roman" w:hAnsi="Times New Roman"/>
          <w:sz w:val="28"/>
          <w:szCs w:val="28"/>
          <w:lang w:val="ru-RU"/>
        </w:rPr>
        <w:softHyphen/>
        <w:t>ципального правого акта о внесении изме</w:t>
      </w:r>
      <w:r w:rsidRPr="00615C87">
        <w:rPr>
          <w:rFonts w:ascii="Times New Roman" w:hAnsi="Times New Roman"/>
          <w:sz w:val="28"/>
          <w:szCs w:val="28"/>
          <w:lang w:val="ru-RU"/>
        </w:rPr>
        <w:softHyphen/>
        <w:t>нений и дополнений в Устав муниципаль</w:t>
      </w:r>
      <w:r w:rsidRPr="00615C87">
        <w:rPr>
          <w:rFonts w:ascii="Times New Roman" w:hAnsi="Times New Roman"/>
          <w:sz w:val="28"/>
          <w:szCs w:val="28"/>
          <w:lang w:val="ru-RU"/>
        </w:rPr>
        <w:softHyphen/>
        <w:t>ного образования Бергульского сель</w:t>
      </w:r>
      <w:r w:rsidRPr="00615C87">
        <w:rPr>
          <w:rFonts w:ascii="Times New Roman" w:hAnsi="Times New Roman"/>
          <w:sz w:val="28"/>
          <w:szCs w:val="28"/>
          <w:lang w:val="ru-RU"/>
        </w:rPr>
        <w:softHyphen/>
        <w:t>совета;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1.5. Участие граждан в обсуждении про</w:t>
      </w:r>
      <w:r w:rsidRPr="00615C87">
        <w:rPr>
          <w:rFonts w:ascii="Times New Roman" w:hAnsi="Times New Roman"/>
          <w:sz w:val="28"/>
          <w:szCs w:val="28"/>
          <w:lang w:val="ru-RU"/>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sidRPr="00615C87">
        <w:rPr>
          <w:rFonts w:ascii="Times New Roman" w:hAnsi="Times New Roman"/>
          <w:sz w:val="28"/>
          <w:szCs w:val="28"/>
          <w:lang w:val="ru-RU"/>
        </w:rPr>
        <w:softHyphen/>
        <w:t>пального образования Бергульского сельсовета на публичных слушаниях осуще</w:t>
      </w:r>
      <w:r w:rsidRPr="00615C87">
        <w:rPr>
          <w:rFonts w:ascii="Times New Roman" w:hAnsi="Times New Roman"/>
          <w:sz w:val="28"/>
          <w:szCs w:val="28"/>
          <w:lang w:val="ru-RU"/>
        </w:rPr>
        <w:softHyphen/>
        <w:t xml:space="preserve">ствляется </w:t>
      </w:r>
      <w:r w:rsidRPr="00615C87">
        <w:rPr>
          <w:rFonts w:ascii="Times New Roman" w:hAnsi="Times New Roman"/>
          <w:iCs/>
          <w:sz w:val="28"/>
          <w:szCs w:val="28"/>
          <w:lang w:val="ru-RU"/>
        </w:rPr>
        <w:t xml:space="preserve"> в с</w:t>
      </w:r>
      <w:r w:rsidRPr="00615C87">
        <w:rPr>
          <w:rFonts w:ascii="Times New Roman" w:hAnsi="Times New Roman"/>
          <w:sz w:val="28"/>
          <w:szCs w:val="28"/>
          <w:lang w:val="ru-RU"/>
        </w:rPr>
        <w:t>оответствии с порядком орга</w:t>
      </w:r>
      <w:r w:rsidRPr="00615C87">
        <w:rPr>
          <w:rFonts w:ascii="Times New Roman" w:hAnsi="Times New Roman"/>
          <w:sz w:val="28"/>
          <w:szCs w:val="28"/>
          <w:lang w:val="ru-RU"/>
        </w:rPr>
        <w:softHyphen/>
        <w:t>низации и проведения публичных слушаний, утвержденных Советом депутатов муници</w:t>
      </w:r>
      <w:r w:rsidRPr="00615C87">
        <w:rPr>
          <w:rFonts w:ascii="Times New Roman" w:hAnsi="Times New Roman"/>
          <w:sz w:val="28"/>
          <w:szCs w:val="28"/>
          <w:lang w:val="ru-RU"/>
        </w:rPr>
        <w:softHyphen/>
        <w:t>пального образования Бергульского сельсовета.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1.6. </w:t>
      </w:r>
      <w:proofErr w:type="gramStart"/>
      <w:r w:rsidRPr="00615C87">
        <w:rPr>
          <w:rFonts w:ascii="Times New Roman" w:hAnsi="Times New Roman"/>
          <w:sz w:val="28"/>
          <w:szCs w:val="28"/>
          <w:lang w:val="ru-RU"/>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sidRPr="00615C87">
        <w:rPr>
          <w:rFonts w:ascii="Times New Roman" w:hAnsi="Times New Roman"/>
          <w:sz w:val="28"/>
          <w:szCs w:val="28"/>
          <w:lang w:val="ru-RU"/>
        </w:rPr>
        <w:softHyphen/>
        <w:t>вания  Бергульского сельсовета, про</w:t>
      </w:r>
      <w:r w:rsidRPr="00615C87">
        <w:rPr>
          <w:rFonts w:ascii="Times New Roman" w:hAnsi="Times New Roman"/>
          <w:sz w:val="28"/>
          <w:szCs w:val="28"/>
          <w:lang w:val="ru-RU"/>
        </w:rPr>
        <w:softHyphen/>
        <w:t>екту муниципального правового акта о вне</w:t>
      </w:r>
      <w:r w:rsidRPr="00615C87">
        <w:rPr>
          <w:rFonts w:ascii="Times New Roman" w:hAnsi="Times New Roman"/>
          <w:sz w:val="28"/>
          <w:szCs w:val="28"/>
          <w:lang w:val="ru-RU"/>
        </w:rPr>
        <w:softHyphen/>
        <w:t>сении изменений и дополнений в Устав му</w:t>
      </w:r>
      <w:r w:rsidRPr="00615C87">
        <w:rPr>
          <w:rFonts w:ascii="Times New Roman" w:hAnsi="Times New Roman"/>
          <w:sz w:val="28"/>
          <w:szCs w:val="28"/>
          <w:lang w:val="ru-RU"/>
        </w:rPr>
        <w:softHyphen/>
        <w:t>ниципального образования Бергульского сельсовета подлежат регистрации по прилагаемой форме.</w:t>
      </w:r>
      <w:proofErr w:type="gramEnd"/>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1.7. </w:t>
      </w:r>
      <w:proofErr w:type="gramStart"/>
      <w:r w:rsidRPr="00615C87">
        <w:rPr>
          <w:rFonts w:ascii="Times New Roman" w:hAnsi="Times New Roman"/>
          <w:sz w:val="28"/>
          <w:szCs w:val="28"/>
          <w:lang w:val="ru-RU"/>
        </w:rPr>
        <w:t>В целях обобщения и подготовки для внесения на рассмотрение сессии Со</w:t>
      </w:r>
      <w:r w:rsidRPr="00615C87">
        <w:rPr>
          <w:rFonts w:ascii="Times New Roman" w:hAnsi="Times New Roman"/>
          <w:sz w:val="28"/>
          <w:szCs w:val="28"/>
          <w:lang w:val="ru-RU"/>
        </w:rPr>
        <w:softHyphen/>
        <w:t>вета депутатов муниципального образова</w:t>
      </w:r>
      <w:r w:rsidRPr="00615C87">
        <w:rPr>
          <w:rFonts w:ascii="Times New Roman" w:hAnsi="Times New Roman"/>
          <w:sz w:val="28"/>
          <w:szCs w:val="28"/>
          <w:lang w:val="ru-RU"/>
        </w:rPr>
        <w:softHyphen/>
        <w:t>ния Бергульского сельсовета пред</w:t>
      </w:r>
      <w:r w:rsidRPr="00615C87">
        <w:rPr>
          <w:rFonts w:ascii="Times New Roman" w:hAnsi="Times New Roman"/>
          <w:sz w:val="28"/>
          <w:szCs w:val="28"/>
          <w:lang w:val="ru-RU"/>
        </w:rPr>
        <w:softHyphen/>
        <w:t>ложений населения по проекту  Ус</w:t>
      </w:r>
      <w:r w:rsidRPr="00615C87">
        <w:rPr>
          <w:rFonts w:ascii="Times New Roman" w:hAnsi="Times New Roman"/>
          <w:sz w:val="28"/>
          <w:szCs w:val="28"/>
          <w:lang w:val="ru-RU"/>
        </w:rPr>
        <w:softHyphen/>
        <w:t>тава муниципального образования Бергульского сельсовета, проекту муници</w:t>
      </w:r>
      <w:r w:rsidRPr="00615C87">
        <w:rPr>
          <w:rFonts w:ascii="Times New Roman" w:hAnsi="Times New Roman"/>
          <w:sz w:val="28"/>
          <w:szCs w:val="28"/>
          <w:lang w:val="ru-RU"/>
        </w:rPr>
        <w:softHyphen/>
        <w:t>пального правового акта о внесении изме</w:t>
      </w:r>
      <w:r w:rsidRPr="00615C87">
        <w:rPr>
          <w:rFonts w:ascii="Times New Roman" w:hAnsi="Times New Roman"/>
          <w:sz w:val="28"/>
          <w:szCs w:val="28"/>
          <w:lang w:val="ru-RU"/>
        </w:rPr>
        <w:softHyphen/>
        <w:t>нений и дополнений в Устав муниципального образования Бергульского сельсове</w:t>
      </w:r>
      <w:r w:rsidRPr="00615C87">
        <w:rPr>
          <w:rFonts w:ascii="Times New Roman" w:hAnsi="Times New Roman"/>
          <w:sz w:val="28"/>
          <w:szCs w:val="28"/>
          <w:lang w:val="ru-RU"/>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sidRPr="00615C87">
        <w:rPr>
          <w:rFonts w:ascii="Times New Roman" w:hAnsi="Times New Roman"/>
          <w:sz w:val="28"/>
          <w:szCs w:val="28"/>
          <w:lang w:val="ru-RU"/>
        </w:rPr>
        <w:softHyphen/>
        <w:t>ложения о принятии или отклонении посту</w:t>
      </w:r>
      <w:r w:rsidRPr="00615C87">
        <w:rPr>
          <w:rFonts w:ascii="Times New Roman" w:hAnsi="Times New Roman"/>
          <w:sz w:val="28"/>
          <w:szCs w:val="28"/>
          <w:lang w:val="ru-RU"/>
        </w:rPr>
        <w:softHyphen/>
        <w:t xml:space="preserve">пивших предложений </w:t>
      </w:r>
      <w:r w:rsidRPr="00615C87">
        <w:rPr>
          <w:rFonts w:ascii="Times New Roman" w:hAnsi="Times New Roman"/>
          <w:sz w:val="28"/>
          <w:szCs w:val="28"/>
          <w:lang w:val="ru-RU"/>
        </w:rPr>
        <w:lastRenderedPageBreak/>
        <w:t>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615C87" w:rsidRPr="00615C87" w:rsidRDefault="00615C87" w:rsidP="00615C87">
      <w:pPr>
        <w:pStyle w:val="a6"/>
        <w:jc w:val="both"/>
        <w:rPr>
          <w:rFonts w:ascii="Times New Roman" w:hAnsi="Times New Roman"/>
          <w:b/>
          <w:sz w:val="24"/>
          <w:szCs w:val="24"/>
          <w:lang w:val="ru-RU"/>
        </w:rPr>
      </w:pPr>
      <w:r w:rsidRPr="00615C87">
        <w:rPr>
          <w:rFonts w:ascii="Times New Roman" w:hAnsi="Times New Roman"/>
          <w:b/>
          <w:sz w:val="24"/>
          <w:szCs w:val="24"/>
          <w:lang w:val="ru-RU"/>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sidRPr="00615C87">
        <w:rPr>
          <w:rFonts w:ascii="Times New Roman" w:hAnsi="Times New Roman"/>
          <w:b/>
          <w:sz w:val="24"/>
          <w:szCs w:val="24"/>
          <w:lang w:val="ru-RU"/>
        </w:rPr>
        <w:softHyphen/>
        <w:t>ний и дополнений в  Устав муниципального образования</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615C87" w:rsidRPr="00400294" w:rsidTr="0029382C">
        <w:tc>
          <w:tcPr>
            <w:tcW w:w="646"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r w:rsidRPr="00400294">
              <w:rPr>
                <w:rFonts w:ascii="Times New Roman" w:hAnsi="Times New Roman"/>
                <w:sz w:val="24"/>
                <w:szCs w:val="24"/>
              </w:rPr>
              <w:t>№№</w:t>
            </w:r>
          </w:p>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Инициатор</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внесения</w:t>
            </w:r>
            <w:proofErr w:type="spellEnd"/>
          </w:p>
        </w:tc>
        <w:tc>
          <w:tcPr>
            <w:tcW w:w="1348"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Дата</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внесения</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предложения</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Глава</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статья</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пункт</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абзац</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Текст</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Устава</w:t>
            </w:r>
            <w:proofErr w:type="spellEnd"/>
          </w:p>
        </w:tc>
        <w:tc>
          <w:tcPr>
            <w:tcW w:w="1198"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Текст</w:t>
            </w:r>
            <w:proofErr w:type="spellEnd"/>
            <w:r w:rsidRPr="00400294">
              <w:rPr>
                <w:rFonts w:ascii="Times New Roman" w:hAnsi="Times New Roman"/>
                <w:sz w:val="24"/>
                <w:szCs w:val="24"/>
              </w:rPr>
              <w:t xml:space="preserve"> </w:t>
            </w:r>
            <w:proofErr w:type="spellStart"/>
            <w:r w:rsidRPr="00400294">
              <w:rPr>
                <w:rFonts w:ascii="Times New Roman" w:hAnsi="Times New Roman"/>
                <w:sz w:val="24"/>
                <w:szCs w:val="24"/>
              </w:rPr>
              <w:t>поправки</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615C87" w:rsidRPr="00615C87" w:rsidRDefault="00615C87" w:rsidP="0029382C">
            <w:pPr>
              <w:pStyle w:val="a6"/>
              <w:spacing w:line="276" w:lineRule="auto"/>
              <w:jc w:val="both"/>
              <w:rPr>
                <w:rFonts w:ascii="Times New Roman" w:hAnsi="Times New Roman"/>
                <w:sz w:val="24"/>
                <w:szCs w:val="24"/>
                <w:lang w:val="ru-RU"/>
              </w:rPr>
            </w:pPr>
            <w:r w:rsidRPr="00615C87">
              <w:rPr>
                <w:rFonts w:ascii="Times New Roman" w:hAnsi="Times New Roman"/>
                <w:sz w:val="24"/>
                <w:szCs w:val="24"/>
                <w:lang w:val="ru-RU"/>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615C87" w:rsidRPr="00400294" w:rsidRDefault="00615C87" w:rsidP="0029382C">
            <w:pPr>
              <w:pStyle w:val="a6"/>
              <w:spacing w:line="276" w:lineRule="auto"/>
              <w:jc w:val="both"/>
              <w:rPr>
                <w:rFonts w:ascii="Times New Roman" w:hAnsi="Times New Roman"/>
                <w:sz w:val="24"/>
                <w:szCs w:val="24"/>
              </w:rPr>
            </w:pPr>
            <w:proofErr w:type="spellStart"/>
            <w:r w:rsidRPr="00400294">
              <w:rPr>
                <w:rFonts w:ascii="Times New Roman" w:hAnsi="Times New Roman"/>
                <w:sz w:val="24"/>
                <w:szCs w:val="24"/>
              </w:rPr>
              <w:t>Примечание</w:t>
            </w:r>
            <w:proofErr w:type="spellEnd"/>
          </w:p>
        </w:tc>
      </w:tr>
      <w:tr w:rsidR="00615C87" w:rsidRPr="00400294" w:rsidTr="0029382C">
        <w:tc>
          <w:tcPr>
            <w:tcW w:w="646"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r>
      <w:tr w:rsidR="00615C87" w:rsidRPr="00400294" w:rsidTr="0029382C">
        <w:tc>
          <w:tcPr>
            <w:tcW w:w="646"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19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c>
          <w:tcPr>
            <w:tcW w:w="774" w:type="dxa"/>
            <w:tcBorders>
              <w:top w:val="single" w:sz="4" w:space="0" w:color="auto"/>
              <w:left w:val="single" w:sz="4" w:space="0" w:color="auto"/>
              <w:bottom w:val="single" w:sz="4" w:space="0" w:color="auto"/>
              <w:right w:val="single" w:sz="4" w:space="0" w:color="auto"/>
            </w:tcBorders>
          </w:tcPr>
          <w:p w:rsidR="00615C87" w:rsidRPr="00400294" w:rsidRDefault="00615C87" w:rsidP="0029382C">
            <w:pPr>
              <w:pStyle w:val="a6"/>
              <w:spacing w:line="276" w:lineRule="auto"/>
              <w:jc w:val="both"/>
              <w:rPr>
                <w:rFonts w:ascii="Times New Roman" w:hAnsi="Times New Roman"/>
                <w:sz w:val="24"/>
                <w:szCs w:val="24"/>
              </w:rPr>
            </w:pPr>
          </w:p>
        </w:tc>
      </w:tr>
    </w:tbl>
    <w:p w:rsidR="00615C87" w:rsidRDefault="00615C87" w:rsidP="00615C87">
      <w:pPr>
        <w:autoSpaceDE w:val="0"/>
        <w:autoSpaceDN w:val="0"/>
        <w:adjustRightInd w:val="0"/>
        <w:jc w:val="center"/>
        <w:rPr>
          <w:bCs/>
          <w:sz w:val="24"/>
          <w:szCs w:val="24"/>
        </w:rPr>
      </w:pPr>
    </w:p>
    <w:p w:rsidR="00615C87" w:rsidRDefault="00615C87" w:rsidP="00615C87">
      <w:pPr>
        <w:autoSpaceDE w:val="0"/>
        <w:autoSpaceDN w:val="0"/>
        <w:adjustRightInd w:val="0"/>
        <w:jc w:val="center"/>
        <w:rPr>
          <w:bCs/>
          <w:sz w:val="24"/>
          <w:szCs w:val="24"/>
        </w:rPr>
      </w:pPr>
    </w:p>
    <w:p w:rsidR="00615C87" w:rsidRDefault="00615C87" w:rsidP="00615C87">
      <w:pPr>
        <w:autoSpaceDE w:val="0"/>
        <w:autoSpaceDN w:val="0"/>
        <w:adjustRightInd w:val="0"/>
        <w:jc w:val="center"/>
        <w:rPr>
          <w:bCs/>
          <w:sz w:val="24"/>
          <w:szCs w:val="24"/>
        </w:rPr>
      </w:pPr>
      <w:r>
        <w:rPr>
          <w:bCs/>
          <w:sz w:val="24"/>
          <w:szCs w:val="24"/>
        </w:rPr>
        <w:t>СОВЕТ ДЕПУТАТОВ БЕРГУЛЬСКОГО  СЕЛЬСОВЕТА</w:t>
      </w:r>
    </w:p>
    <w:p w:rsidR="00615C87" w:rsidRDefault="00615C87" w:rsidP="00615C87">
      <w:pPr>
        <w:autoSpaceDE w:val="0"/>
        <w:autoSpaceDN w:val="0"/>
        <w:adjustRightInd w:val="0"/>
        <w:jc w:val="center"/>
        <w:rPr>
          <w:bCs/>
          <w:sz w:val="24"/>
          <w:szCs w:val="24"/>
        </w:rPr>
      </w:pPr>
      <w:r>
        <w:rPr>
          <w:bCs/>
          <w:sz w:val="24"/>
          <w:szCs w:val="24"/>
        </w:rPr>
        <w:t>Северного района Новосибирской области</w:t>
      </w:r>
    </w:p>
    <w:p w:rsidR="00615C87" w:rsidRDefault="00615C87" w:rsidP="00615C87">
      <w:pPr>
        <w:autoSpaceDE w:val="0"/>
        <w:autoSpaceDN w:val="0"/>
        <w:adjustRightInd w:val="0"/>
        <w:jc w:val="center"/>
        <w:rPr>
          <w:bCs/>
          <w:sz w:val="24"/>
          <w:szCs w:val="24"/>
        </w:rPr>
      </w:pPr>
      <w:r>
        <w:rPr>
          <w:bCs/>
          <w:sz w:val="24"/>
          <w:szCs w:val="24"/>
        </w:rPr>
        <w:t>шестого созыва</w:t>
      </w:r>
    </w:p>
    <w:p w:rsidR="00615C87" w:rsidRDefault="00615C87" w:rsidP="00615C87">
      <w:pPr>
        <w:autoSpaceDE w:val="0"/>
        <w:autoSpaceDN w:val="0"/>
        <w:adjustRightInd w:val="0"/>
        <w:jc w:val="center"/>
        <w:rPr>
          <w:bCs/>
          <w:sz w:val="24"/>
          <w:szCs w:val="24"/>
        </w:rPr>
      </w:pPr>
      <w:r>
        <w:rPr>
          <w:bCs/>
          <w:sz w:val="24"/>
          <w:szCs w:val="24"/>
        </w:rPr>
        <w:t xml:space="preserve">РЕШЕНИЕ </w:t>
      </w:r>
    </w:p>
    <w:p w:rsidR="00615C87" w:rsidRDefault="00615C87" w:rsidP="00615C87">
      <w:pPr>
        <w:adjustRightInd w:val="0"/>
        <w:rPr>
          <w:sz w:val="24"/>
          <w:szCs w:val="24"/>
        </w:rPr>
      </w:pPr>
      <w:r>
        <w:rPr>
          <w:sz w:val="24"/>
          <w:szCs w:val="24"/>
        </w:rPr>
        <w:t xml:space="preserve">                                                             - </w:t>
      </w:r>
      <w:proofErr w:type="gramStart"/>
      <w:r>
        <w:rPr>
          <w:sz w:val="24"/>
          <w:szCs w:val="24"/>
        </w:rPr>
        <w:t>ой</w:t>
      </w:r>
      <w:proofErr w:type="gramEnd"/>
      <w:r>
        <w:rPr>
          <w:sz w:val="24"/>
          <w:szCs w:val="24"/>
        </w:rPr>
        <w:t xml:space="preserve"> сессии                                             № </w:t>
      </w:r>
    </w:p>
    <w:p w:rsidR="00615C87" w:rsidRDefault="00615C87" w:rsidP="00615C87">
      <w:pPr>
        <w:adjustRightInd w:val="0"/>
        <w:rPr>
          <w:sz w:val="24"/>
          <w:szCs w:val="24"/>
        </w:rPr>
      </w:pPr>
      <w:r>
        <w:rPr>
          <w:sz w:val="24"/>
          <w:szCs w:val="24"/>
        </w:rPr>
        <w:t xml:space="preserve">                                                          с. Бергуль                                 </w:t>
      </w:r>
    </w:p>
    <w:p w:rsidR="00615C87" w:rsidRDefault="00615C87" w:rsidP="00615C87">
      <w:pPr>
        <w:adjustRightInd w:val="0"/>
        <w:rPr>
          <w:sz w:val="24"/>
          <w:szCs w:val="24"/>
        </w:rPr>
      </w:pPr>
    </w:p>
    <w:p w:rsidR="00615C87" w:rsidRDefault="00615C87" w:rsidP="00615C87">
      <w:pPr>
        <w:autoSpaceDE w:val="0"/>
        <w:autoSpaceDN w:val="0"/>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615C87" w:rsidRDefault="00615C87" w:rsidP="00615C87">
      <w:pPr>
        <w:jc w:val="both"/>
        <w:rPr>
          <w:sz w:val="24"/>
          <w:szCs w:val="24"/>
        </w:rPr>
      </w:pPr>
      <w:r>
        <w:rPr>
          <w:sz w:val="24"/>
          <w:szCs w:val="24"/>
        </w:rPr>
        <w:t xml:space="preserve">      </w:t>
      </w:r>
    </w:p>
    <w:p w:rsidR="00615C87" w:rsidRDefault="00615C87" w:rsidP="00615C87">
      <w:pPr>
        <w:ind w:firstLine="708"/>
        <w:jc w:val="both"/>
        <w:rPr>
          <w:sz w:val="24"/>
          <w:szCs w:val="24"/>
        </w:rPr>
      </w:pPr>
      <w:r>
        <w:rPr>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615C87" w:rsidRDefault="00615C87" w:rsidP="00615C87">
      <w:pPr>
        <w:jc w:val="both"/>
        <w:rPr>
          <w:sz w:val="24"/>
          <w:szCs w:val="24"/>
        </w:rPr>
      </w:pPr>
      <w:r>
        <w:rPr>
          <w:sz w:val="24"/>
          <w:szCs w:val="24"/>
        </w:rPr>
        <w:t>РЕШИЛ:</w:t>
      </w:r>
    </w:p>
    <w:p w:rsidR="00615C87" w:rsidRDefault="00615C87" w:rsidP="00615C87">
      <w:pPr>
        <w:ind w:firstLine="708"/>
        <w:jc w:val="both"/>
        <w:rPr>
          <w:sz w:val="24"/>
          <w:szCs w:val="24"/>
        </w:rPr>
      </w:pPr>
      <w:r>
        <w:rPr>
          <w:sz w:val="24"/>
          <w:szCs w:val="24"/>
        </w:rPr>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615C87" w:rsidRDefault="00615C87" w:rsidP="00615C87">
      <w:pPr>
        <w:adjustRightInd w:val="0"/>
        <w:jc w:val="both"/>
        <w:rPr>
          <w:sz w:val="24"/>
          <w:szCs w:val="24"/>
        </w:rPr>
      </w:pPr>
      <w:r>
        <w:rPr>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615C87" w:rsidRDefault="00615C87" w:rsidP="00615C87">
      <w:pPr>
        <w:adjustRightInd w:val="0"/>
        <w:ind w:firstLine="708"/>
        <w:jc w:val="both"/>
        <w:rPr>
          <w:sz w:val="24"/>
          <w:szCs w:val="24"/>
        </w:rPr>
      </w:pPr>
      <w:r>
        <w:rPr>
          <w:sz w:val="24"/>
          <w:szCs w:val="24"/>
        </w:rPr>
        <w:t xml:space="preserve">3. </w:t>
      </w:r>
      <w:proofErr w:type="gramStart"/>
      <w:r>
        <w:rPr>
          <w:sz w:val="24"/>
          <w:szCs w:val="24"/>
        </w:rPr>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Pr>
          <w:bCs/>
          <w:iCs/>
          <w:sz w:val="24"/>
          <w:szCs w:val="24"/>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615C87" w:rsidRDefault="00615C87" w:rsidP="00615C87">
      <w:pPr>
        <w:adjustRightInd w:val="0"/>
        <w:ind w:firstLine="708"/>
        <w:jc w:val="both"/>
        <w:rPr>
          <w:b/>
          <w:sz w:val="24"/>
          <w:szCs w:val="24"/>
        </w:rPr>
      </w:pPr>
      <w:r>
        <w:rPr>
          <w:sz w:val="24"/>
          <w:szCs w:val="24"/>
        </w:rPr>
        <w:lastRenderedPageBreak/>
        <w:t xml:space="preserve">4. </w:t>
      </w:r>
      <w:proofErr w:type="gramStart"/>
      <w:r>
        <w:rPr>
          <w:sz w:val="24"/>
          <w:szCs w:val="24"/>
        </w:rPr>
        <w:t>Разместить</w:t>
      </w:r>
      <w:proofErr w:type="gramEnd"/>
      <w:r>
        <w:rPr>
          <w:sz w:val="24"/>
          <w:szCs w:val="24"/>
        </w:rPr>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Pr>
          <w:b/>
          <w:sz w:val="24"/>
          <w:szCs w:val="24"/>
        </w:rPr>
        <w:t xml:space="preserve"> </w:t>
      </w:r>
    </w:p>
    <w:p w:rsidR="00615C87" w:rsidRDefault="00615C87" w:rsidP="00615C87">
      <w:pPr>
        <w:adjustRightInd w:val="0"/>
        <w:ind w:firstLine="708"/>
        <w:jc w:val="both"/>
        <w:rPr>
          <w:sz w:val="24"/>
          <w:szCs w:val="24"/>
        </w:rPr>
      </w:pPr>
      <w:r>
        <w:rPr>
          <w:sz w:val="24"/>
          <w:szCs w:val="24"/>
        </w:rPr>
        <w:t>5. Настоящее решение вступает в силу после опубликования.</w:t>
      </w:r>
    </w:p>
    <w:tbl>
      <w:tblPr>
        <w:tblpPr w:leftFromText="180" w:rightFromText="180" w:bottomFromText="200" w:vertAnchor="text" w:horzAnchor="margin" w:tblpY="46"/>
        <w:tblW w:w="0" w:type="auto"/>
        <w:tblLook w:val="04A0"/>
      </w:tblPr>
      <w:tblGrid>
        <w:gridCol w:w="9571"/>
      </w:tblGrid>
      <w:tr w:rsidR="00615C87" w:rsidTr="0029382C">
        <w:tc>
          <w:tcPr>
            <w:tcW w:w="9571" w:type="dxa"/>
          </w:tcPr>
          <w:p w:rsidR="00615C87" w:rsidRDefault="00615C87" w:rsidP="0029382C">
            <w:pPr>
              <w:spacing w:line="276" w:lineRule="auto"/>
              <w:jc w:val="both"/>
              <w:rPr>
                <w:sz w:val="24"/>
                <w:szCs w:val="24"/>
              </w:rPr>
            </w:pPr>
            <w:r>
              <w:rPr>
                <w:sz w:val="24"/>
                <w:szCs w:val="24"/>
              </w:rPr>
              <w:t>Глава Бергульского сельсовета                                Председатель Совета депутатов</w:t>
            </w:r>
          </w:p>
          <w:p w:rsidR="00615C87" w:rsidRDefault="00615C87" w:rsidP="0029382C">
            <w:pPr>
              <w:spacing w:line="276" w:lineRule="auto"/>
              <w:jc w:val="both"/>
              <w:rPr>
                <w:sz w:val="24"/>
                <w:szCs w:val="24"/>
              </w:rPr>
            </w:pPr>
            <w:r>
              <w:rPr>
                <w:sz w:val="24"/>
                <w:szCs w:val="24"/>
              </w:rPr>
              <w:t>Северного района                                                      Бергульского  сельсовета</w:t>
            </w:r>
          </w:p>
          <w:p w:rsidR="00615C87" w:rsidRDefault="00615C87" w:rsidP="0029382C">
            <w:pPr>
              <w:spacing w:line="276" w:lineRule="auto"/>
              <w:jc w:val="both"/>
              <w:rPr>
                <w:sz w:val="24"/>
                <w:szCs w:val="24"/>
              </w:rPr>
            </w:pPr>
            <w:r>
              <w:rPr>
                <w:sz w:val="24"/>
                <w:szCs w:val="24"/>
              </w:rPr>
              <w:t xml:space="preserve">Новосибирской области                                           Северного района </w:t>
            </w:r>
          </w:p>
          <w:p w:rsidR="00615C87" w:rsidRDefault="00615C87" w:rsidP="0029382C">
            <w:pPr>
              <w:spacing w:line="276" w:lineRule="auto"/>
              <w:jc w:val="both"/>
              <w:rPr>
                <w:sz w:val="24"/>
                <w:szCs w:val="24"/>
              </w:rPr>
            </w:pPr>
            <w:r>
              <w:rPr>
                <w:sz w:val="24"/>
                <w:szCs w:val="24"/>
              </w:rPr>
              <w:t xml:space="preserve">                                                                                     Новосибирской области</w:t>
            </w:r>
          </w:p>
          <w:p w:rsidR="00615C87" w:rsidRDefault="00615C87" w:rsidP="0029382C">
            <w:pPr>
              <w:spacing w:line="276" w:lineRule="auto"/>
              <w:jc w:val="both"/>
              <w:rPr>
                <w:sz w:val="24"/>
                <w:szCs w:val="24"/>
              </w:rPr>
            </w:pPr>
            <w:r>
              <w:rPr>
                <w:sz w:val="24"/>
                <w:szCs w:val="24"/>
              </w:rPr>
              <w:t>_________ И.А.Трофимов                                         _________ Р.А.Хохлова</w:t>
            </w:r>
          </w:p>
          <w:p w:rsidR="00615C87" w:rsidRDefault="00615C87" w:rsidP="0029382C">
            <w:pPr>
              <w:spacing w:line="276" w:lineRule="auto"/>
              <w:jc w:val="both"/>
              <w:rPr>
                <w:sz w:val="24"/>
                <w:szCs w:val="24"/>
              </w:rPr>
            </w:pPr>
          </w:p>
          <w:p w:rsidR="00615C87" w:rsidRDefault="00615C87" w:rsidP="0029382C">
            <w:pPr>
              <w:spacing w:line="276" w:lineRule="auto"/>
              <w:jc w:val="both"/>
              <w:rPr>
                <w:sz w:val="24"/>
                <w:szCs w:val="24"/>
              </w:rPr>
            </w:pPr>
          </w:p>
          <w:p w:rsidR="00615C87" w:rsidRDefault="00615C87" w:rsidP="0029382C">
            <w:pPr>
              <w:spacing w:line="276" w:lineRule="auto"/>
              <w:jc w:val="both"/>
              <w:rPr>
                <w:sz w:val="24"/>
                <w:szCs w:val="24"/>
              </w:rPr>
            </w:pPr>
          </w:p>
          <w:p w:rsidR="00615C87" w:rsidRDefault="00615C87" w:rsidP="0029382C">
            <w:pPr>
              <w:spacing w:line="276" w:lineRule="auto"/>
              <w:jc w:val="both"/>
              <w:rPr>
                <w:sz w:val="24"/>
                <w:szCs w:val="24"/>
              </w:rPr>
            </w:pPr>
          </w:p>
          <w:p w:rsidR="00615C87" w:rsidRDefault="00615C87" w:rsidP="0029382C">
            <w:pPr>
              <w:spacing w:line="276" w:lineRule="auto"/>
              <w:jc w:val="both"/>
              <w:rPr>
                <w:sz w:val="24"/>
                <w:szCs w:val="24"/>
              </w:rPr>
            </w:pPr>
          </w:p>
        </w:tc>
      </w:tr>
    </w:tbl>
    <w:p w:rsidR="00615C87" w:rsidRDefault="00615C87" w:rsidP="00615C87">
      <w:pPr>
        <w:keepNext/>
        <w:autoSpaceDE w:val="0"/>
        <w:autoSpaceDN w:val="0"/>
        <w:jc w:val="right"/>
        <w:outlineLvl w:val="1"/>
        <w:rPr>
          <w:bCs/>
          <w:iCs/>
          <w:sz w:val="24"/>
          <w:szCs w:val="24"/>
        </w:rPr>
      </w:pPr>
      <w:proofErr w:type="gramStart"/>
      <w:r>
        <w:rPr>
          <w:bCs/>
          <w:iCs/>
          <w:sz w:val="24"/>
          <w:szCs w:val="24"/>
        </w:rPr>
        <w:t>ПРИНЯТ</w:t>
      </w:r>
      <w:proofErr w:type="gramEnd"/>
    </w:p>
    <w:p w:rsidR="00615C87" w:rsidRDefault="00615C87" w:rsidP="00615C87">
      <w:pPr>
        <w:adjustRightInd w:val="0"/>
        <w:ind w:left="5400"/>
        <w:jc w:val="right"/>
        <w:rPr>
          <w:sz w:val="24"/>
          <w:szCs w:val="24"/>
        </w:rPr>
      </w:pPr>
      <w:r>
        <w:rPr>
          <w:sz w:val="24"/>
          <w:szCs w:val="24"/>
        </w:rPr>
        <w:t xml:space="preserve">Решением  - ой сессии </w:t>
      </w:r>
    </w:p>
    <w:p w:rsidR="00615C87" w:rsidRDefault="00615C87" w:rsidP="00615C87">
      <w:pPr>
        <w:adjustRightInd w:val="0"/>
        <w:ind w:left="5400"/>
        <w:jc w:val="center"/>
        <w:rPr>
          <w:sz w:val="24"/>
          <w:szCs w:val="24"/>
        </w:rPr>
      </w:pPr>
      <w:r>
        <w:rPr>
          <w:sz w:val="24"/>
          <w:szCs w:val="24"/>
        </w:rPr>
        <w:t xml:space="preserve">                  Совета депутатов </w:t>
      </w:r>
    </w:p>
    <w:p w:rsidR="00615C87" w:rsidRDefault="00615C87" w:rsidP="00615C87">
      <w:pPr>
        <w:adjustRightInd w:val="0"/>
        <w:ind w:left="5400"/>
        <w:jc w:val="right"/>
        <w:rPr>
          <w:sz w:val="24"/>
          <w:szCs w:val="24"/>
        </w:rPr>
      </w:pPr>
      <w:r>
        <w:rPr>
          <w:sz w:val="24"/>
          <w:szCs w:val="24"/>
        </w:rPr>
        <w:t xml:space="preserve">       Бергульского  сельсовета</w:t>
      </w:r>
    </w:p>
    <w:p w:rsidR="00615C87" w:rsidRDefault="00615C87" w:rsidP="00615C87">
      <w:pPr>
        <w:adjustRightInd w:val="0"/>
        <w:ind w:left="5400"/>
        <w:jc w:val="right"/>
        <w:rPr>
          <w:sz w:val="24"/>
          <w:szCs w:val="24"/>
        </w:rPr>
      </w:pPr>
      <w:r>
        <w:rPr>
          <w:sz w:val="24"/>
          <w:szCs w:val="24"/>
        </w:rPr>
        <w:t xml:space="preserve">Северного района Новосибирской области  </w:t>
      </w:r>
      <w:proofErr w:type="gramStart"/>
      <w:r>
        <w:rPr>
          <w:sz w:val="24"/>
          <w:szCs w:val="24"/>
        </w:rPr>
        <w:t>от</w:t>
      </w:r>
      <w:proofErr w:type="gramEnd"/>
      <w:r>
        <w:rPr>
          <w:sz w:val="24"/>
          <w:szCs w:val="24"/>
        </w:rPr>
        <w:t xml:space="preserve">    №  «</w:t>
      </w:r>
      <w:proofErr w:type="gramStart"/>
      <w:r>
        <w:rPr>
          <w:sz w:val="24"/>
          <w:szCs w:val="24"/>
        </w:rPr>
        <w:t>О</w:t>
      </w:r>
      <w:proofErr w:type="gramEnd"/>
      <w:r>
        <w:rPr>
          <w:sz w:val="24"/>
          <w:szCs w:val="24"/>
        </w:rPr>
        <w:t xml:space="preserve"> внесении изменений и дополнений в Устав</w:t>
      </w:r>
    </w:p>
    <w:p w:rsidR="00615C87" w:rsidRDefault="00615C87" w:rsidP="00615C87">
      <w:pPr>
        <w:adjustRightInd w:val="0"/>
        <w:ind w:left="5400"/>
        <w:jc w:val="right"/>
        <w:rPr>
          <w:sz w:val="24"/>
          <w:szCs w:val="24"/>
        </w:rPr>
      </w:pPr>
      <w:r>
        <w:rPr>
          <w:sz w:val="24"/>
          <w:szCs w:val="24"/>
        </w:rPr>
        <w:t xml:space="preserve">сельского поселения   Бергульского </w:t>
      </w:r>
    </w:p>
    <w:p w:rsidR="00615C87" w:rsidRDefault="00615C87" w:rsidP="00615C87">
      <w:pPr>
        <w:adjustRightInd w:val="0"/>
        <w:ind w:left="5400"/>
        <w:rPr>
          <w:sz w:val="24"/>
          <w:szCs w:val="24"/>
        </w:rPr>
      </w:pPr>
      <w:r>
        <w:rPr>
          <w:sz w:val="24"/>
          <w:szCs w:val="24"/>
        </w:rPr>
        <w:t xml:space="preserve">     сельсовета Северного  </w:t>
      </w:r>
    </w:p>
    <w:p w:rsidR="00615C87" w:rsidRDefault="00615C87" w:rsidP="00615C87">
      <w:pPr>
        <w:adjustRightInd w:val="0"/>
        <w:ind w:left="5400"/>
        <w:rPr>
          <w:sz w:val="24"/>
          <w:szCs w:val="24"/>
        </w:rPr>
      </w:pPr>
      <w:r>
        <w:rPr>
          <w:sz w:val="24"/>
          <w:szCs w:val="24"/>
        </w:rPr>
        <w:t xml:space="preserve">     муниципального района </w:t>
      </w:r>
    </w:p>
    <w:p w:rsidR="00615C87" w:rsidRDefault="00615C87" w:rsidP="00615C87">
      <w:pPr>
        <w:adjustRightInd w:val="0"/>
        <w:ind w:left="5400"/>
        <w:rPr>
          <w:sz w:val="24"/>
          <w:szCs w:val="24"/>
        </w:rPr>
      </w:pPr>
      <w:r>
        <w:rPr>
          <w:sz w:val="24"/>
          <w:szCs w:val="24"/>
        </w:rPr>
        <w:t xml:space="preserve">     Новосибирской области» </w:t>
      </w:r>
    </w:p>
    <w:p w:rsidR="00615C87" w:rsidRDefault="00615C87" w:rsidP="00615C87">
      <w:pPr>
        <w:adjustRightInd w:val="0"/>
        <w:jc w:val="center"/>
        <w:rPr>
          <w:sz w:val="24"/>
          <w:szCs w:val="24"/>
        </w:rPr>
      </w:pPr>
    </w:p>
    <w:p w:rsidR="00615C87" w:rsidRDefault="00615C87" w:rsidP="00615C87">
      <w:pPr>
        <w:adjustRightInd w:val="0"/>
        <w:jc w:val="center"/>
        <w:rPr>
          <w:sz w:val="24"/>
          <w:szCs w:val="24"/>
        </w:rPr>
      </w:pPr>
    </w:p>
    <w:p w:rsidR="00615C87" w:rsidRDefault="00615C87" w:rsidP="00615C87">
      <w:pPr>
        <w:adjustRightInd w:val="0"/>
        <w:jc w:val="center"/>
        <w:rPr>
          <w:sz w:val="24"/>
          <w:szCs w:val="24"/>
        </w:rPr>
      </w:pPr>
      <w:r>
        <w:rPr>
          <w:sz w:val="24"/>
          <w:szCs w:val="24"/>
        </w:rPr>
        <w:t>Муниципальный нормативный правовой акт</w:t>
      </w:r>
    </w:p>
    <w:p w:rsidR="00615C87" w:rsidRDefault="00615C87" w:rsidP="00615C87">
      <w:pPr>
        <w:adjustRightInd w:val="0"/>
        <w:jc w:val="center"/>
        <w:rPr>
          <w:sz w:val="24"/>
          <w:szCs w:val="24"/>
        </w:rPr>
      </w:pPr>
      <w:r>
        <w:rPr>
          <w:sz w:val="24"/>
          <w:szCs w:val="24"/>
        </w:rPr>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615C87" w:rsidRDefault="00615C87" w:rsidP="00615C87">
      <w:pPr>
        <w:adjustRightInd w:val="0"/>
        <w:jc w:val="center"/>
        <w:rPr>
          <w:sz w:val="24"/>
          <w:szCs w:val="24"/>
        </w:rPr>
      </w:pPr>
    </w:p>
    <w:p w:rsidR="00615C87" w:rsidRDefault="00615C87" w:rsidP="00615C87">
      <w:pPr>
        <w:ind w:firstLine="709"/>
        <w:jc w:val="both"/>
        <w:rPr>
          <w:sz w:val="24"/>
          <w:szCs w:val="24"/>
        </w:rPr>
      </w:pPr>
      <w:r>
        <w:rPr>
          <w:b/>
          <w:sz w:val="24"/>
          <w:szCs w:val="24"/>
        </w:rPr>
        <w:t>1.</w:t>
      </w:r>
      <w:r>
        <w:rPr>
          <w:sz w:val="24"/>
          <w:szCs w:val="24"/>
        </w:rPr>
        <w:t xml:space="preserve"> </w:t>
      </w:r>
      <w:r>
        <w:rPr>
          <w:b/>
          <w:sz w:val="24"/>
          <w:szCs w:val="24"/>
        </w:rPr>
        <w:t>В статье 5 « Вопросы местного значения Бергульского сельсовета»:</w:t>
      </w:r>
    </w:p>
    <w:p w:rsidR="00615C87" w:rsidRDefault="00615C87" w:rsidP="00615C87">
      <w:pPr>
        <w:ind w:firstLine="709"/>
        <w:jc w:val="both"/>
        <w:rPr>
          <w:b/>
          <w:sz w:val="24"/>
          <w:szCs w:val="24"/>
        </w:rPr>
      </w:pPr>
      <w:r>
        <w:rPr>
          <w:sz w:val="24"/>
          <w:szCs w:val="24"/>
        </w:rPr>
        <w:t xml:space="preserve"> 1</w:t>
      </w:r>
      <w:r>
        <w:rPr>
          <w:b/>
          <w:sz w:val="24"/>
          <w:szCs w:val="24"/>
        </w:rPr>
        <w:t>.1</w:t>
      </w:r>
      <w:r>
        <w:rPr>
          <w:sz w:val="24"/>
          <w:szCs w:val="24"/>
        </w:rPr>
        <w:t>.</w:t>
      </w:r>
      <w:r>
        <w:rPr>
          <w:b/>
          <w:sz w:val="24"/>
          <w:szCs w:val="24"/>
        </w:rPr>
        <w:t xml:space="preserve"> пункт 23 изложить в следующей редакции:</w:t>
      </w:r>
    </w:p>
    <w:p w:rsidR="00615C87" w:rsidRPr="004D7ADB" w:rsidRDefault="00615C87" w:rsidP="00615C87">
      <w:pPr>
        <w:ind w:firstLine="709"/>
        <w:jc w:val="both"/>
        <w:rPr>
          <w:sz w:val="24"/>
          <w:szCs w:val="24"/>
        </w:rPr>
      </w:pPr>
      <w:r>
        <w:rPr>
          <w:sz w:val="24"/>
          <w:szCs w:val="24"/>
        </w:rPr>
        <w:t>« 23)  содержание мест захоронения»;</w:t>
      </w:r>
      <w:r w:rsidRPr="004D7ADB">
        <w:t xml:space="preserve"> </w:t>
      </w:r>
    </w:p>
    <w:p w:rsidR="00615C87" w:rsidRDefault="00615C87" w:rsidP="00615C87">
      <w:pPr>
        <w:ind w:firstLine="709"/>
        <w:jc w:val="both"/>
        <w:rPr>
          <w:b/>
          <w:sz w:val="24"/>
          <w:szCs w:val="24"/>
        </w:rPr>
      </w:pPr>
      <w:r>
        <w:rPr>
          <w:b/>
          <w:sz w:val="24"/>
          <w:szCs w:val="24"/>
        </w:rPr>
        <w:t>2. В статье 6 «Права органов местного самоуправления поселения на решение вопросов, не отнесённых к вопросам местного значения поселения»:</w:t>
      </w:r>
    </w:p>
    <w:p w:rsidR="00615C87" w:rsidRPr="00615C87" w:rsidRDefault="00615C87" w:rsidP="00615C87">
      <w:pPr>
        <w:pStyle w:val="a6"/>
        <w:rPr>
          <w:rFonts w:ascii="Times New Roman" w:hAnsi="Times New Roman"/>
          <w:b/>
          <w:sz w:val="24"/>
          <w:szCs w:val="24"/>
          <w:lang w:val="ru-RU"/>
        </w:rPr>
      </w:pPr>
      <w:r w:rsidRPr="00615C87">
        <w:rPr>
          <w:rFonts w:ascii="Times New Roman" w:hAnsi="Times New Roman"/>
          <w:sz w:val="24"/>
          <w:szCs w:val="24"/>
          <w:lang w:val="ru-RU"/>
        </w:rPr>
        <w:t xml:space="preserve">           </w:t>
      </w:r>
      <w:r w:rsidRPr="00615C87">
        <w:rPr>
          <w:rFonts w:ascii="Times New Roman" w:hAnsi="Times New Roman"/>
          <w:b/>
          <w:sz w:val="24"/>
          <w:szCs w:val="24"/>
          <w:lang w:val="ru-RU"/>
        </w:rPr>
        <w:t>2.1. часть 1 дополнить пунктом 18 следующего содержания:</w:t>
      </w:r>
    </w:p>
    <w:p w:rsidR="00615C87" w:rsidRPr="00886479" w:rsidRDefault="00615C87" w:rsidP="00615C87">
      <w:pPr>
        <w:ind w:firstLine="709"/>
        <w:jc w:val="both"/>
      </w:pPr>
      <w:r>
        <w:rPr>
          <w:sz w:val="24"/>
          <w:szCs w:val="24"/>
        </w:rPr>
        <w:t xml:space="preserve"> « 18)</w:t>
      </w:r>
      <w:r w:rsidRPr="006E4DBB">
        <w:t xml:space="preserve"> </w:t>
      </w:r>
      <w:r w:rsidRPr="006E4DBB">
        <w:rPr>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15C87" w:rsidRDefault="00615C87" w:rsidP="00615C87">
      <w:pPr>
        <w:tabs>
          <w:tab w:val="left" w:pos="9498"/>
        </w:tabs>
        <w:rPr>
          <w:b/>
          <w:sz w:val="24"/>
          <w:szCs w:val="24"/>
        </w:rPr>
      </w:pPr>
      <w:r>
        <w:rPr>
          <w:b/>
          <w:sz w:val="24"/>
          <w:szCs w:val="24"/>
        </w:rPr>
        <w:t xml:space="preserve">            3. В статье 12 « Собрание граждан»: </w:t>
      </w:r>
    </w:p>
    <w:p w:rsidR="00615C87" w:rsidRDefault="00615C87" w:rsidP="00615C87">
      <w:pPr>
        <w:tabs>
          <w:tab w:val="left" w:pos="9498"/>
        </w:tabs>
        <w:rPr>
          <w:b/>
          <w:sz w:val="24"/>
          <w:szCs w:val="24"/>
        </w:rPr>
      </w:pPr>
      <w:r>
        <w:rPr>
          <w:b/>
          <w:sz w:val="24"/>
          <w:szCs w:val="24"/>
        </w:rPr>
        <w:t xml:space="preserve">            3.1. в части 1:</w:t>
      </w:r>
    </w:p>
    <w:p w:rsidR="00615C87" w:rsidRDefault="00615C87" w:rsidP="00615C87">
      <w:pPr>
        <w:tabs>
          <w:tab w:val="left" w:pos="9498"/>
        </w:tabs>
        <w:rPr>
          <w:sz w:val="24"/>
          <w:szCs w:val="24"/>
        </w:rPr>
      </w:pPr>
      <w:r w:rsidRPr="006E4DBB">
        <w:t xml:space="preserve"> </w:t>
      </w:r>
      <w:r w:rsidRPr="006E4DBB">
        <w:rPr>
          <w:sz w:val="24"/>
          <w:szCs w:val="24"/>
        </w:rPr>
        <w:t>после слов</w:t>
      </w:r>
      <w:r w:rsidRPr="00886479">
        <w:t xml:space="preserve"> </w:t>
      </w:r>
      <w:r w:rsidRPr="006E4DBB">
        <w:rPr>
          <w:sz w:val="24"/>
          <w:szCs w:val="24"/>
        </w:rPr>
        <w:t>«должностных лиц местного самоуправления</w:t>
      </w:r>
      <w:r>
        <w:rPr>
          <w:sz w:val="24"/>
          <w:szCs w:val="24"/>
        </w:rPr>
        <w:t xml:space="preserve"> </w:t>
      </w:r>
      <w:r w:rsidRPr="006E4DBB">
        <w:rPr>
          <w:sz w:val="24"/>
          <w:szCs w:val="24"/>
        </w:rPr>
        <w:t>» дополнить словами «обсуждения вопросов внесения инициативных проектов и их рассмотрения»;</w:t>
      </w:r>
    </w:p>
    <w:p w:rsidR="00615C87" w:rsidRDefault="00615C87" w:rsidP="00615C87">
      <w:pPr>
        <w:tabs>
          <w:tab w:val="left" w:pos="9498"/>
        </w:tabs>
        <w:rPr>
          <w:b/>
          <w:sz w:val="24"/>
          <w:szCs w:val="24"/>
        </w:rPr>
      </w:pPr>
      <w:r>
        <w:rPr>
          <w:b/>
          <w:sz w:val="24"/>
          <w:szCs w:val="24"/>
        </w:rPr>
        <w:t xml:space="preserve">            3.2. часть 3 дополнить абзацем следующего содержания:</w:t>
      </w:r>
    </w:p>
    <w:p w:rsidR="00615C87" w:rsidRPr="003B2A57" w:rsidRDefault="00615C87" w:rsidP="00615C87">
      <w:pPr>
        <w:ind w:firstLine="709"/>
        <w:jc w:val="both"/>
        <w:rPr>
          <w:sz w:val="24"/>
          <w:szCs w:val="24"/>
        </w:rPr>
      </w:pPr>
      <w:r>
        <w:rPr>
          <w:b/>
          <w:sz w:val="24"/>
          <w:szCs w:val="24"/>
        </w:rPr>
        <w:t xml:space="preserve"> </w:t>
      </w:r>
      <w:r w:rsidRPr="003B2A57">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Pr="003B2A57">
        <w:rPr>
          <w:sz w:val="24"/>
          <w:szCs w:val="24"/>
        </w:rPr>
        <w:lastRenderedPageBreak/>
        <w:t>определяется нормативным правовым актом представительного органа муниципального образования»</w:t>
      </w:r>
      <w:r>
        <w:rPr>
          <w:sz w:val="24"/>
          <w:szCs w:val="24"/>
        </w:rPr>
        <w:t>.</w:t>
      </w:r>
    </w:p>
    <w:p w:rsidR="00615C87" w:rsidRDefault="00615C87" w:rsidP="00615C87">
      <w:pPr>
        <w:ind w:firstLine="709"/>
        <w:jc w:val="both"/>
        <w:rPr>
          <w:b/>
          <w:sz w:val="24"/>
          <w:szCs w:val="24"/>
        </w:rPr>
      </w:pPr>
      <w:r w:rsidRPr="00287DAA">
        <w:rPr>
          <w:b/>
          <w:sz w:val="24"/>
          <w:szCs w:val="24"/>
        </w:rPr>
        <w:t xml:space="preserve">4. </w:t>
      </w:r>
      <w:r>
        <w:rPr>
          <w:b/>
          <w:sz w:val="24"/>
          <w:szCs w:val="24"/>
        </w:rPr>
        <w:t>С</w:t>
      </w:r>
      <w:r w:rsidRPr="00287DAA">
        <w:rPr>
          <w:b/>
          <w:sz w:val="24"/>
          <w:szCs w:val="24"/>
        </w:rPr>
        <w:t>тать</w:t>
      </w:r>
      <w:r>
        <w:rPr>
          <w:b/>
          <w:sz w:val="24"/>
          <w:szCs w:val="24"/>
        </w:rPr>
        <w:t>ю</w:t>
      </w:r>
      <w:r w:rsidRPr="00287DAA">
        <w:rPr>
          <w:b/>
          <w:sz w:val="24"/>
          <w:szCs w:val="24"/>
        </w:rPr>
        <w:t xml:space="preserve"> 14 « Опрос граждан»</w:t>
      </w:r>
      <w:r>
        <w:rPr>
          <w:b/>
          <w:sz w:val="24"/>
          <w:szCs w:val="24"/>
        </w:rPr>
        <w:t xml:space="preserve"> изложить в следующей редакции:</w:t>
      </w:r>
    </w:p>
    <w:p w:rsidR="00615C87" w:rsidRPr="00287DAA" w:rsidRDefault="00615C87" w:rsidP="00615C87">
      <w:pPr>
        <w:ind w:firstLine="709"/>
        <w:jc w:val="both"/>
        <w:rPr>
          <w:sz w:val="24"/>
          <w:szCs w:val="24"/>
        </w:rPr>
      </w:pPr>
      <w:r w:rsidRPr="00287DAA">
        <w:rPr>
          <w:sz w:val="24"/>
          <w:szCs w:val="24"/>
        </w:rPr>
        <w:t xml:space="preserve">«1. Опрос граждан проводится на всей территории </w:t>
      </w:r>
      <w:r>
        <w:rPr>
          <w:sz w:val="24"/>
          <w:szCs w:val="24"/>
        </w:rPr>
        <w:t>Бергульского</w:t>
      </w:r>
      <w:r w:rsidRPr="00287DAA">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15C87" w:rsidRPr="00287DAA" w:rsidRDefault="00615C87" w:rsidP="00615C87">
      <w:pPr>
        <w:ind w:firstLine="709"/>
        <w:jc w:val="both"/>
        <w:rPr>
          <w:sz w:val="24"/>
          <w:szCs w:val="24"/>
        </w:rPr>
      </w:pPr>
      <w:r w:rsidRPr="00287DAA">
        <w:rPr>
          <w:sz w:val="24"/>
          <w:szCs w:val="24"/>
        </w:rPr>
        <w:t>Результаты опроса носят рекомендательный характер.</w:t>
      </w:r>
    </w:p>
    <w:p w:rsidR="00615C87" w:rsidRPr="00287DAA" w:rsidRDefault="00615C87" w:rsidP="00615C87">
      <w:pPr>
        <w:ind w:firstLine="709"/>
        <w:jc w:val="both"/>
        <w:rPr>
          <w:sz w:val="24"/>
          <w:szCs w:val="24"/>
        </w:rPr>
      </w:pPr>
      <w:r w:rsidRPr="00287DAA">
        <w:rPr>
          <w:sz w:val="24"/>
          <w:szCs w:val="24"/>
        </w:rPr>
        <w:t xml:space="preserve">В опросе граждан вправе участвовать жители </w:t>
      </w:r>
      <w:r>
        <w:rPr>
          <w:sz w:val="24"/>
          <w:szCs w:val="24"/>
        </w:rPr>
        <w:t>Бергульского</w:t>
      </w:r>
      <w:r w:rsidRPr="00287DAA">
        <w:rPr>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15C87" w:rsidRPr="00287DAA" w:rsidRDefault="00615C87" w:rsidP="00615C87">
      <w:pPr>
        <w:ind w:firstLine="709"/>
        <w:jc w:val="both"/>
        <w:rPr>
          <w:sz w:val="24"/>
          <w:szCs w:val="24"/>
        </w:rPr>
      </w:pPr>
      <w:r w:rsidRPr="00287DAA">
        <w:rPr>
          <w:sz w:val="24"/>
          <w:szCs w:val="24"/>
        </w:rPr>
        <w:t>2. Опрос граждан проводится по инициативе:</w:t>
      </w:r>
    </w:p>
    <w:p w:rsidR="00615C87" w:rsidRPr="00287DAA" w:rsidRDefault="00615C87" w:rsidP="00615C87">
      <w:pPr>
        <w:ind w:firstLine="709"/>
        <w:jc w:val="both"/>
        <w:rPr>
          <w:sz w:val="24"/>
          <w:szCs w:val="24"/>
        </w:rPr>
      </w:pPr>
      <w:r w:rsidRPr="00287DAA">
        <w:rPr>
          <w:sz w:val="24"/>
          <w:szCs w:val="24"/>
        </w:rPr>
        <w:t>1) Совета депутатов или главы поселения – по вопросам местного значения;</w:t>
      </w:r>
    </w:p>
    <w:p w:rsidR="00615C87" w:rsidRPr="00287DAA" w:rsidRDefault="00615C87" w:rsidP="00615C87">
      <w:pPr>
        <w:ind w:firstLine="709"/>
        <w:jc w:val="both"/>
        <w:rPr>
          <w:sz w:val="24"/>
          <w:szCs w:val="24"/>
        </w:rPr>
      </w:pPr>
      <w:r w:rsidRPr="00287DAA">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4"/>
          <w:szCs w:val="24"/>
        </w:rPr>
        <w:t>Бергульского</w:t>
      </w:r>
      <w:r w:rsidRPr="00287DAA">
        <w:rPr>
          <w:sz w:val="24"/>
          <w:szCs w:val="24"/>
        </w:rPr>
        <w:t xml:space="preserve"> сельсовета для объектов регионального и межрегионального значения.</w:t>
      </w:r>
    </w:p>
    <w:p w:rsidR="00615C87" w:rsidRPr="00287DAA" w:rsidRDefault="00615C87" w:rsidP="00615C87">
      <w:pPr>
        <w:ind w:firstLine="709"/>
        <w:jc w:val="both"/>
        <w:rPr>
          <w:sz w:val="24"/>
          <w:szCs w:val="24"/>
        </w:rPr>
      </w:pPr>
      <w:r w:rsidRPr="00287DAA">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15C87" w:rsidRPr="00287DAA" w:rsidRDefault="00615C87" w:rsidP="00615C87">
      <w:pPr>
        <w:ind w:firstLine="709"/>
        <w:jc w:val="both"/>
        <w:rPr>
          <w:sz w:val="24"/>
          <w:szCs w:val="24"/>
        </w:rPr>
      </w:pPr>
      <w:r w:rsidRPr="00287DAA">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15C87" w:rsidRPr="00287DAA" w:rsidRDefault="00615C87" w:rsidP="00615C87">
      <w:pPr>
        <w:ind w:firstLine="709"/>
        <w:jc w:val="both"/>
        <w:rPr>
          <w:sz w:val="24"/>
          <w:szCs w:val="24"/>
        </w:rPr>
      </w:pPr>
      <w:r w:rsidRPr="00287DAA">
        <w:rPr>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15C87" w:rsidRPr="00287DAA" w:rsidRDefault="00615C87" w:rsidP="00615C87">
      <w:pPr>
        <w:ind w:firstLine="709"/>
        <w:jc w:val="both"/>
        <w:rPr>
          <w:sz w:val="24"/>
          <w:szCs w:val="24"/>
        </w:rPr>
      </w:pPr>
      <w:bookmarkStart w:id="1" w:name="sub_310501"/>
      <w:r w:rsidRPr="00287DAA">
        <w:rPr>
          <w:sz w:val="24"/>
          <w:szCs w:val="24"/>
        </w:rPr>
        <w:t>1) дата и сроки проведения опроса;</w:t>
      </w:r>
    </w:p>
    <w:p w:rsidR="00615C87" w:rsidRPr="00287DAA" w:rsidRDefault="00615C87" w:rsidP="00615C87">
      <w:pPr>
        <w:ind w:firstLine="709"/>
        <w:jc w:val="both"/>
        <w:rPr>
          <w:sz w:val="24"/>
          <w:szCs w:val="24"/>
        </w:rPr>
      </w:pPr>
      <w:bookmarkStart w:id="2" w:name="sub_310502"/>
      <w:bookmarkEnd w:id="1"/>
      <w:proofErr w:type="gramStart"/>
      <w:r w:rsidRPr="00287DAA">
        <w:rPr>
          <w:sz w:val="24"/>
          <w:szCs w:val="24"/>
        </w:rPr>
        <w:t>2) формулировка вопроса (вопросов), предлагаемого (предлагаемых) при проведении опроса;</w:t>
      </w:r>
      <w:proofErr w:type="gramEnd"/>
    </w:p>
    <w:p w:rsidR="00615C87" w:rsidRPr="00287DAA" w:rsidRDefault="00615C87" w:rsidP="00615C87">
      <w:pPr>
        <w:ind w:firstLine="709"/>
        <w:jc w:val="both"/>
        <w:rPr>
          <w:sz w:val="24"/>
          <w:szCs w:val="24"/>
        </w:rPr>
      </w:pPr>
      <w:bookmarkStart w:id="3" w:name="sub_310503"/>
      <w:bookmarkEnd w:id="2"/>
      <w:r w:rsidRPr="00287DAA">
        <w:rPr>
          <w:sz w:val="24"/>
          <w:szCs w:val="24"/>
        </w:rPr>
        <w:t>3) методика проведения опроса;</w:t>
      </w:r>
    </w:p>
    <w:p w:rsidR="00615C87" w:rsidRPr="00287DAA" w:rsidRDefault="00615C87" w:rsidP="00615C87">
      <w:pPr>
        <w:ind w:firstLine="709"/>
        <w:jc w:val="both"/>
        <w:rPr>
          <w:sz w:val="24"/>
          <w:szCs w:val="24"/>
        </w:rPr>
      </w:pPr>
      <w:bookmarkStart w:id="4" w:name="sub_310504"/>
      <w:bookmarkEnd w:id="3"/>
      <w:r w:rsidRPr="00287DAA">
        <w:rPr>
          <w:sz w:val="24"/>
          <w:szCs w:val="24"/>
        </w:rPr>
        <w:t>4) форма опросного листа;</w:t>
      </w:r>
    </w:p>
    <w:p w:rsidR="00615C87" w:rsidRPr="00287DAA" w:rsidRDefault="00615C87" w:rsidP="00615C87">
      <w:pPr>
        <w:ind w:firstLine="709"/>
        <w:jc w:val="both"/>
        <w:rPr>
          <w:sz w:val="24"/>
          <w:szCs w:val="24"/>
        </w:rPr>
      </w:pPr>
      <w:bookmarkStart w:id="5" w:name="sub_310505"/>
      <w:bookmarkEnd w:id="4"/>
      <w:r w:rsidRPr="00287DAA">
        <w:rPr>
          <w:sz w:val="24"/>
          <w:szCs w:val="24"/>
        </w:rPr>
        <w:t>5) минимальная численность жителей муниципального образования, участвующих в опросе;</w:t>
      </w:r>
    </w:p>
    <w:bookmarkEnd w:id="5"/>
    <w:p w:rsidR="00615C87" w:rsidRPr="00287DAA" w:rsidRDefault="00615C87" w:rsidP="00615C87">
      <w:pPr>
        <w:ind w:firstLine="709"/>
        <w:jc w:val="both"/>
        <w:rPr>
          <w:sz w:val="24"/>
          <w:szCs w:val="24"/>
        </w:rPr>
      </w:pPr>
      <w:r w:rsidRPr="00287DAA">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15C87" w:rsidRPr="00287DAA" w:rsidRDefault="00615C87" w:rsidP="00615C87">
      <w:pPr>
        <w:ind w:firstLine="709"/>
        <w:jc w:val="both"/>
        <w:rPr>
          <w:sz w:val="24"/>
          <w:szCs w:val="24"/>
        </w:rPr>
      </w:pPr>
      <w:r w:rsidRPr="00287DAA">
        <w:rPr>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15C87" w:rsidRPr="00287DAA" w:rsidRDefault="00615C87" w:rsidP="00615C87">
      <w:pPr>
        <w:ind w:firstLine="709"/>
        <w:jc w:val="both"/>
        <w:rPr>
          <w:sz w:val="24"/>
          <w:szCs w:val="24"/>
        </w:rPr>
      </w:pPr>
      <w:r w:rsidRPr="00287DAA">
        <w:rPr>
          <w:sz w:val="24"/>
          <w:szCs w:val="24"/>
        </w:rPr>
        <w:t>6. Финансирование мероприятий, связанных с подготовкой и проведением опроса граждан, осуществляется:</w:t>
      </w:r>
    </w:p>
    <w:p w:rsidR="00615C87" w:rsidRPr="00287DAA" w:rsidRDefault="00615C87" w:rsidP="00615C87">
      <w:pPr>
        <w:ind w:firstLine="709"/>
        <w:jc w:val="both"/>
        <w:rPr>
          <w:sz w:val="24"/>
          <w:szCs w:val="24"/>
        </w:rPr>
      </w:pPr>
      <w:bookmarkStart w:id="6" w:name="sub_310701"/>
      <w:r w:rsidRPr="00287DAA">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615C87" w:rsidRPr="00287DAA" w:rsidRDefault="00615C87" w:rsidP="00615C87">
      <w:pPr>
        <w:ind w:firstLine="709"/>
        <w:jc w:val="both"/>
        <w:rPr>
          <w:sz w:val="24"/>
          <w:szCs w:val="24"/>
        </w:rPr>
      </w:pPr>
      <w:r w:rsidRPr="00287DAA">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287DAA">
        <w:rPr>
          <w:sz w:val="24"/>
          <w:szCs w:val="24"/>
        </w:rPr>
        <w:t>.».</w:t>
      </w:r>
      <w:proofErr w:type="gramEnd"/>
    </w:p>
    <w:p w:rsidR="00615C87" w:rsidRPr="00287DAA" w:rsidRDefault="00615C87" w:rsidP="00615C87">
      <w:pPr>
        <w:jc w:val="both"/>
        <w:rPr>
          <w:b/>
          <w:sz w:val="24"/>
          <w:szCs w:val="24"/>
        </w:rPr>
      </w:pPr>
      <w:r>
        <w:rPr>
          <w:b/>
          <w:sz w:val="24"/>
          <w:szCs w:val="24"/>
        </w:rPr>
        <w:t xml:space="preserve">            5. В статье 16 « Территориальное общественное самоуправление»</w:t>
      </w:r>
    </w:p>
    <w:p w:rsidR="00615C87" w:rsidRDefault="00615C87" w:rsidP="00615C87">
      <w:pPr>
        <w:ind w:firstLine="709"/>
        <w:jc w:val="both"/>
        <w:rPr>
          <w:b/>
          <w:sz w:val="24"/>
          <w:szCs w:val="24"/>
        </w:rPr>
      </w:pPr>
      <w:r>
        <w:rPr>
          <w:b/>
          <w:sz w:val="24"/>
          <w:szCs w:val="24"/>
        </w:rPr>
        <w:t>5.1 дополнить  пунктом 4 следующего содержания:</w:t>
      </w:r>
    </w:p>
    <w:p w:rsidR="00615C87" w:rsidRDefault="00615C87" w:rsidP="00615C87">
      <w:pPr>
        <w:jc w:val="both"/>
        <w:rPr>
          <w:sz w:val="24"/>
          <w:szCs w:val="24"/>
        </w:rPr>
      </w:pPr>
      <w:r>
        <w:rPr>
          <w:sz w:val="24"/>
          <w:szCs w:val="24"/>
        </w:rPr>
        <w:t xml:space="preserve">  «</w:t>
      </w:r>
      <w:r w:rsidRPr="00B22D0B">
        <w:rPr>
          <w:sz w:val="24"/>
          <w:szCs w:val="24"/>
        </w:rPr>
        <w:t xml:space="preserve"> 4) Органы территориального общественного самоуправления могут выдвигать инициативный проект в качестве инициаторов проекта».</w:t>
      </w:r>
    </w:p>
    <w:p w:rsidR="00615C87" w:rsidRPr="00B22D0B" w:rsidRDefault="00615C87" w:rsidP="00615C87">
      <w:pPr>
        <w:jc w:val="both"/>
        <w:rPr>
          <w:b/>
          <w:sz w:val="24"/>
          <w:szCs w:val="24"/>
        </w:rPr>
      </w:pPr>
      <w:r>
        <w:rPr>
          <w:sz w:val="24"/>
          <w:szCs w:val="24"/>
        </w:rPr>
        <w:lastRenderedPageBreak/>
        <w:t xml:space="preserve">           </w:t>
      </w:r>
      <w:r w:rsidRPr="00B22D0B">
        <w:rPr>
          <w:b/>
          <w:sz w:val="24"/>
          <w:szCs w:val="24"/>
        </w:rPr>
        <w:t>6. Добавить статью 16.1 следующего содержания « Статья 16.1.</w:t>
      </w:r>
      <w:r w:rsidRPr="00B22D0B">
        <w:rPr>
          <w:b/>
        </w:rPr>
        <w:t xml:space="preserve"> </w:t>
      </w:r>
      <w:r w:rsidRPr="00B22D0B">
        <w:rPr>
          <w:b/>
          <w:sz w:val="24"/>
          <w:szCs w:val="24"/>
        </w:rPr>
        <w:t>Инициативные проекты</w:t>
      </w:r>
      <w:r>
        <w:rPr>
          <w:b/>
          <w:sz w:val="24"/>
          <w:szCs w:val="24"/>
        </w:rPr>
        <w:t>»</w:t>
      </w:r>
    </w:p>
    <w:p w:rsidR="00615C87" w:rsidRPr="0056613E" w:rsidRDefault="00615C87" w:rsidP="00615C87">
      <w:pPr>
        <w:ind w:firstLine="709"/>
        <w:jc w:val="both"/>
        <w:rPr>
          <w:sz w:val="24"/>
          <w:szCs w:val="24"/>
        </w:rPr>
      </w:pPr>
      <w:bookmarkStart w:id="7" w:name="sub_2611"/>
      <w:r w:rsidRPr="0056613E">
        <w:rPr>
          <w:sz w:val="24"/>
          <w:szCs w:val="24"/>
        </w:rPr>
        <w:t xml:space="preserve">«1. В целях реализации мероприятий, имеющих приоритетное значение для жителей </w:t>
      </w:r>
      <w:r>
        <w:rPr>
          <w:sz w:val="24"/>
          <w:szCs w:val="24"/>
        </w:rPr>
        <w:t>Бергульского</w:t>
      </w:r>
      <w:r w:rsidRPr="0056613E">
        <w:rPr>
          <w:sz w:val="24"/>
          <w:szCs w:val="24"/>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4"/>
          <w:szCs w:val="24"/>
        </w:rPr>
        <w:t>Бергульского</w:t>
      </w:r>
      <w:r w:rsidRPr="0056613E">
        <w:rPr>
          <w:sz w:val="24"/>
          <w:szCs w:val="24"/>
        </w:rPr>
        <w:t xml:space="preserve"> сельсовета может быть внесен инициативный проект. </w:t>
      </w:r>
    </w:p>
    <w:p w:rsidR="00615C87" w:rsidRPr="0056613E" w:rsidRDefault="00615C87" w:rsidP="00615C87">
      <w:pPr>
        <w:ind w:firstLine="709"/>
        <w:jc w:val="both"/>
        <w:rPr>
          <w:sz w:val="24"/>
          <w:szCs w:val="24"/>
        </w:rPr>
      </w:pPr>
      <w:r w:rsidRPr="0056613E">
        <w:rPr>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56613E">
        <w:rPr>
          <w:bCs/>
          <w:sz w:val="24"/>
          <w:szCs w:val="24"/>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6613E">
        <w:rPr>
          <w:sz w:val="24"/>
          <w:szCs w:val="24"/>
        </w:rPr>
        <w:t xml:space="preserve">, определяются Советом депутатов </w:t>
      </w:r>
      <w:r>
        <w:rPr>
          <w:sz w:val="24"/>
          <w:szCs w:val="24"/>
        </w:rPr>
        <w:t xml:space="preserve"> Бергульского</w:t>
      </w:r>
      <w:r w:rsidRPr="0056613E">
        <w:rPr>
          <w:sz w:val="24"/>
          <w:szCs w:val="24"/>
        </w:rPr>
        <w:t xml:space="preserve"> сельсовета</w:t>
      </w:r>
      <w:proofErr w:type="gramStart"/>
      <w:r w:rsidRPr="0056613E">
        <w:rPr>
          <w:sz w:val="24"/>
          <w:szCs w:val="24"/>
        </w:rPr>
        <w:t>.».</w:t>
      </w:r>
      <w:proofErr w:type="gramEnd"/>
    </w:p>
    <w:bookmarkEnd w:id="7"/>
    <w:p w:rsidR="00615C87" w:rsidRDefault="00615C87" w:rsidP="00615C87">
      <w:pPr>
        <w:tabs>
          <w:tab w:val="left" w:pos="9498"/>
        </w:tabs>
        <w:rPr>
          <w:b/>
          <w:sz w:val="24"/>
          <w:szCs w:val="24"/>
        </w:rPr>
      </w:pPr>
      <w:r>
        <w:rPr>
          <w:b/>
          <w:sz w:val="24"/>
          <w:szCs w:val="24"/>
        </w:rPr>
        <w:t xml:space="preserve">          7. В статье  32 « Полномочия администрации»</w:t>
      </w:r>
    </w:p>
    <w:p w:rsidR="00615C87" w:rsidRDefault="00615C87" w:rsidP="00615C87">
      <w:pPr>
        <w:tabs>
          <w:tab w:val="left" w:pos="9498"/>
        </w:tabs>
        <w:rPr>
          <w:b/>
          <w:sz w:val="24"/>
          <w:szCs w:val="24"/>
        </w:rPr>
      </w:pPr>
      <w:r>
        <w:rPr>
          <w:b/>
          <w:sz w:val="24"/>
          <w:szCs w:val="24"/>
        </w:rPr>
        <w:t xml:space="preserve">          7.1. добавить пункт 63.8. следующего содержания:</w:t>
      </w:r>
    </w:p>
    <w:p w:rsidR="00615C87" w:rsidRDefault="00615C87" w:rsidP="00615C87">
      <w:pPr>
        <w:jc w:val="both"/>
        <w:rPr>
          <w:sz w:val="24"/>
          <w:szCs w:val="24"/>
        </w:rPr>
      </w:pPr>
      <w:r>
        <w:rPr>
          <w:sz w:val="24"/>
          <w:szCs w:val="24"/>
        </w:rPr>
        <w:t xml:space="preserve"> « </w:t>
      </w:r>
      <w:r w:rsidRPr="0056613E">
        <w:rPr>
          <w:sz w:val="24"/>
          <w:szCs w:val="24"/>
        </w:rPr>
        <w:t>63.8) осуществление мероприятий по оказанию помощи лицам, находящимся в состоянии алкогольного, наркотического или иного токсического опьянения».</w:t>
      </w:r>
    </w:p>
    <w:p w:rsidR="00615C87" w:rsidRPr="0056613E" w:rsidRDefault="00615C87" w:rsidP="00615C87">
      <w:pPr>
        <w:jc w:val="both"/>
        <w:rPr>
          <w:sz w:val="24"/>
          <w:szCs w:val="24"/>
        </w:rPr>
      </w:pPr>
      <w:r>
        <w:rPr>
          <w:sz w:val="24"/>
          <w:szCs w:val="24"/>
        </w:rPr>
        <w:t xml:space="preserve">        </w:t>
      </w:r>
      <w:r w:rsidRPr="0056613E">
        <w:rPr>
          <w:b/>
          <w:sz w:val="24"/>
          <w:szCs w:val="24"/>
        </w:rPr>
        <w:t>7.2.</w:t>
      </w:r>
      <w:r w:rsidRPr="0056613E">
        <w:rPr>
          <w:b/>
        </w:rPr>
        <w:t xml:space="preserve"> </w:t>
      </w:r>
      <w:r w:rsidRPr="0056613E">
        <w:rPr>
          <w:b/>
          <w:sz w:val="24"/>
          <w:szCs w:val="24"/>
        </w:rPr>
        <w:t>пункт 22 изложить в следующей редакции</w:t>
      </w:r>
      <w:r w:rsidRPr="0056613E">
        <w:rPr>
          <w:sz w:val="24"/>
          <w:szCs w:val="24"/>
        </w:rPr>
        <w:t>:</w:t>
      </w:r>
    </w:p>
    <w:p w:rsidR="00615C87" w:rsidRDefault="00615C87" w:rsidP="00615C87">
      <w:pPr>
        <w:jc w:val="both"/>
        <w:rPr>
          <w:sz w:val="24"/>
          <w:szCs w:val="24"/>
        </w:rPr>
      </w:pPr>
      <w:r w:rsidRPr="0056613E">
        <w:rPr>
          <w:sz w:val="24"/>
          <w:szCs w:val="24"/>
        </w:rPr>
        <w:t xml:space="preserve">«22) </w:t>
      </w:r>
      <w:r>
        <w:rPr>
          <w:sz w:val="24"/>
          <w:szCs w:val="24"/>
        </w:rPr>
        <w:t>с</w:t>
      </w:r>
      <w:r w:rsidRPr="0056613E">
        <w:rPr>
          <w:sz w:val="24"/>
          <w:szCs w:val="24"/>
        </w:rPr>
        <w:t>одержание мест захоронения»</w:t>
      </w:r>
      <w:r>
        <w:rPr>
          <w:sz w:val="24"/>
          <w:szCs w:val="24"/>
        </w:rPr>
        <w:t>;</w:t>
      </w:r>
    </w:p>
    <w:p w:rsidR="00615C87" w:rsidRDefault="00615C87" w:rsidP="00615C87">
      <w:pPr>
        <w:jc w:val="both"/>
        <w:rPr>
          <w:b/>
          <w:sz w:val="24"/>
          <w:szCs w:val="24"/>
        </w:rPr>
      </w:pPr>
      <w:r>
        <w:rPr>
          <w:sz w:val="24"/>
          <w:szCs w:val="24"/>
        </w:rPr>
        <w:t xml:space="preserve">       </w:t>
      </w:r>
      <w:r w:rsidRPr="0056613E">
        <w:rPr>
          <w:b/>
          <w:sz w:val="24"/>
          <w:szCs w:val="24"/>
        </w:rPr>
        <w:t>8</w:t>
      </w:r>
      <w:r>
        <w:rPr>
          <w:sz w:val="24"/>
          <w:szCs w:val="24"/>
        </w:rPr>
        <w:t xml:space="preserve">. </w:t>
      </w:r>
      <w:r w:rsidRPr="0056613E">
        <w:rPr>
          <w:b/>
          <w:sz w:val="24"/>
          <w:szCs w:val="24"/>
        </w:rPr>
        <w:t>Статью 39.1. « Средства самообложения граждан» изложить в следующей редакции:</w:t>
      </w:r>
    </w:p>
    <w:p w:rsidR="00615C87" w:rsidRPr="0056613E" w:rsidRDefault="00615C87" w:rsidP="00615C87">
      <w:pPr>
        <w:jc w:val="both"/>
        <w:rPr>
          <w:b/>
          <w:sz w:val="24"/>
          <w:szCs w:val="24"/>
        </w:rPr>
      </w:pPr>
      <w:r>
        <w:rPr>
          <w:b/>
          <w:sz w:val="24"/>
          <w:szCs w:val="24"/>
        </w:rPr>
        <w:t xml:space="preserve">     </w:t>
      </w:r>
      <w:r>
        <w:rPr>
          <w:sz w:val="24"/>
          <w:szCs w:val="24"/>
        </w:rPr>
        <w:t xml:space="preserve"> </w:t>
      </w:r>
      <w:r w:rsidRPr="0056613E">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6613E">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6613E">
        <w:rPr>
          <w:sz w:val="24"/>
          <w:szCs w:val="24"/>
        </w:rPr>
        <w:t xml:space="preserve"> быть </w:t>
      </w:r>
      <w:proofErr w:type="gramStart"/>
      <w:r w:rsidRPr="0056613E">
        <w:rPr>
          <w:sz w:val="24"/>
          <w:szCs w:val="24"/>
        </w:rPr>
        <w:t>уменьшен</w:t>
      </w:r>
      <w:proofErr w:type="gramEnd"/>
      <w:r w:rsidRPr="0056613E">
        <w:rPr>
          <w:sz w:val="24"/>
          <w:szCs w:val="24"/>
        </w:rPr>
        <w:t>.</w:t>
      </w:r>
    </w:p>
    <w:p w:rsidR="00615C87" w:rsidRPr="0056613E" w:rsidRDefault="00615C87" w:rsidP="00615C87">
      <w:pPr>
        <w:ind w:firstLine="709"/>
        <w:jc w:val="both"/>
        <w:rPr>
          <w:sz w:val="24"/>
          <w:szCs w:val="24"/>
        </w:rPr>
      </w:pPr>
      <w:r w:rsidRPr="0056613E">
        <w:rPr>
          <w:sz w:val="24"/>
          <w:szCs w:val="24"/>
        </w:rPr>
        <w:t xml:space="preserve">2. Вопросы введения и </w:t>
      </w:r>
      <w:proofErr w:type="gramStart"/>
      <w:r w:rsidRPr="0056613E">
        <w:rPr>
          <w:sz w:val="24"/>
          <w:szCs w:val="24"/>
        </w:rPr>
        <w:t>использования</w:t>
      </w:r>
      <w:proofErr w:type="gramEnd"/>
      <w:r w:rsidRPr="0056613E">
        <w:rPr>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15C87" w:rsidRDefault="00615C87" w:rsidP="00615C87">
      <w:pPr>
        <w:jc w:val="both"/>
        <w:rPr>
          <w:b/>
          <w:sz w:val="24"/>
          <w:szCs w:val="24"/>
        </w:rPr>
      </w:pPr>
      <w:r>
        <w:rPr>
          <w:b/>
          <w:sz w:val="24"/>
          <w:szCs w:val="24"/>
        </w:rPr>
        <w:t xml:space="preserve">     </w:t>
      </w:r>
      <w:r w:rsidRPr="00400294">
        <w:rPr>
          <w:b/>
          <w:sz w:val="24"/>
          <w:szCs w:val="24"/>
        </w:rPr>
        <w:t xml:space="preserve">  9. Добавить статью 39.2 следующего содержания: « Статья 39.2 Финансовое и иное обеспечение реализации инициативных проектов»</w:t>
      </w:r>
    </w:p>
    <w:p w:rsidR="00615C87" w:rsidRPr="00400294" w:rsidRDefault="00615C87" w:rsidP="00615C87">
      <w:pPr>
        <w:ind w:firstLine="709"/>
        <w:jc w:val="both"/>
        <w:rPr>
          <w:sz w:val="24"/>
          <w:szCs w:val="24"/>
        </w:rPr>
      </w:pPr>
      <w:bookmarkStart w:id="8" w:name="sub_5611"/>
      <w:r>
        <w:rPr>
          <w:sz w:val="24"/>
          <w:szCs w:val="24"/>
        </w:rPr>
        <w:t>«</w:t>
      </w:r>
      <w:r w:rsidRPr="00400294">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00294">
        <w:rPr>
          <w:sz w:val="24"/>
          <w:szCs w:val="24"/>
        </w:rPr>
        <w:t>формируемые</w:t>
      </w:r>
      <w:proofErr w:type="gramEnd"/>
      <w:r w:rsidRPr="00400294">
        <w:rPr>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15C87" w:rsidRPr="00400294" w:rsidRDefault="00615C87" w:rsidP="00615C87">
      <w:pPr>
        <w:ind w:firstLine="709"/>
        <w:jc w:val="both"/>
        <w:rPr>
          <w:sz w:val="24"/>
          <w:szCs w:val="24"/>
        </w:rPr>
      </w:pPr>
      <w:bookmarkStart w:id="9" w:name="sub_5612"/>
      <w:bookmarkEnd w:id="8"/>
      <w:r w:rsidRPr="0040029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15C87" w:rsidRPr="00400294" w:rsidRDefault="00615C87" w:rsidP="00615C87">
      <w:pPr>
        <w:ind w:firstLine="709"/>
        <w:jc w:val="both"/>
        <w:rPr>
          <w:sz w:val="24"/>
          <w:szCs w:val="24"/>
        </w:rPr>
      </w:pPr>
      <w:bookmarkStart w:id="10" w:name="sub_5613"/>
      <w:bookmarkEnd w:id="9"/>
      <w:r w:rsidRPr="00400294">
        <w:rPr>
          <w:sz w:val="24"/>
          <w:szCs w:val="24"/>
        </w:rPr>
        <w:t>3. В случае</w:t>
      </w:r>
      <w:proofErr w:type="gramStart"/>
      <w:r w:rsidRPr="00400294">
        <w:rPr>
          <w:sz w:val="24"/>
          <w:szCs w:val="24"/>
        </w:rPr>
        <w:t>,</w:t>
      </w:r>
      <w:proofErr w:type="gramEnd"/>
      <w:r w:rsidRPr="00400294">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r w:rsidRPr="00400294">
        <w:rPr>
          <w:sz w:val="24"/>
          <w:szCs w:val="24"/>
        </w:rPr>
        <w:lastRenderedPageBreak/>
        <w:t>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615C87" w:rsidRPr="00400294" w:rsidRDefault="00615C87" w:rsidP="00615C87">
      <w:pPr>
        <w:ind w:firstLine="709"/>
        <w:jc w:val="both"/>
        <w:rPr>
          <w:sz w:val="24"/>
          <w:szCs w:val="24"/>
        </w:rPr>
      </w:pPr>
      <w:r w:rsidRPr="00400294">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00294">
        <w:rPr>
          <w:sz w:val="24"/>
          <w:szCs w:val="24"/>
        </w:rPr>
        <w:t>в</w:t>
      </w:r>
      <w:proofErr w:type="gramEnd"/>
      <w:r w:rsidRPr="00400294">
        <w:rPr>
          <w:sz w:val="24"/>
          <w:szCs w:val="24"/>
        </w:rPr>
        <w:t xml:space="preserve"> </w:t>
      </w:r>
      <w:proofErr w:type="gramStart"/>
      <w:r w:rsidRPr="00400294">
        <w:rPr>
          <w:sz w:val="24"/>
          <w:szCs w:val="24"/>
        </w:rPr>
        <w:t>местный</w:t>
      </w:r>
      <w:proofErr w:type="gramEnd"/>
      <w:r w:rsidRPr="00400294">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15C87" w:rsidRPr="00400294" w:rsidRDefault="00615C87" w:rsidP="00615C87">
      <w:pPr>
        <w:ind w:firstLine="709"/>
        <w:jc w:val="both"/>
        <w:rPr>
          <w:sz w:val="24"/>
          <w:szCs w:val="24"/>
        </w:rPr>
      </w:pPr>
      <w:r w:rsidRPr="0040029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00294">
        <w:rPr>
          <w:sz w:val="24"/>
          <w:szCs w:val="24"/>
        </w:rPr>
        <w:t>.»</w:t>
      </w:r>
      <w:proofErr w:type="gramEnd"/>
    </w:p>
    <w:p w:rsidR="00615C87" w:rsidRPr="00400294" w:rsidRDefault="00615C87" w:rsidP="00615C87">
      <w:pPr>
        <w:jc w:val="both"/>
        <w:rPr>
          <w:b/>
          <w:sz w:val="24"/>
          <w:szCs w:val="24"/>
        </w:rPr>
      </w:pPr>
    </w:p>
    <w:p w:rsidR="00615C87" w:rsidRPr="00615C87" w:rsidRDefault="00615C87" w:rsidP="00615C87">
      <w:pPr>
        <w:pStyle w:val="a6"/>
        <w:rPr>
          <w:rFonts w:ascii="Times New Roman" w:hAnsi="Times New Roman"/>
          <w:sz w:val="24"/>
          <w:szCs w:val="24"/>
          <w:lang w:val="ru-RU"/>
        </w:rPr>
      </w:pPr>
      <w:r w:rsidRPr="00615C87">
        <w:rPr>
          <w:rFonts w:ascii="Times New Roman" w:hAnsi="Times New Roman"/>
          <w:sz w:val="24"/>
          <w:szCs w:val="24"/>
          <w:lang w:val="ru-RU"/>
        </w:rPr>
        <w:t>Глава  Бергульского  сельсовета                     Председатель Совета депутатов</w:t>
      </w:r>
    </w:p>
    <w:p w:rsidR="00615C87" w:rsidRPr="00615C87" w:rsidRDefault="00615C87" w:rsidP="00615C87">
      <w:pPr>
        <w:pStyle w:val="a6"/>
        <w:rPr>
          <w:rFonts w:ascii="Times New Roman" w:hAnsi="Times New Roman"/>
          <w:sz w:val="24"/>
          <w:szCs w:val="24"/>
          <w:lang w:val="ru-RU"/>
        </w:rPr>
      </w:pPr>
      <w:r w:rsidRPr="00615C87">
        <w:rPr>
          <w:rFonts w:ascii="Times New Roman" w:hAnsi="Times New Roman"/>
          <w:sz w:val="24"/>
          <w:szCs w:val="24"/>
          <w:lang w:val="ru-RU"/>
        </w:rPr>
        <w:t>Северного района                                              Бергульского  сельсовета</w:t>
      </w:r>
    </w:p>
    <w:p w:rsidR="00615C87" w:rsidRPr="00615C87" w:rsidRDefault="00615C87" w:rsidP="00615C87">
      <w:pPr>
        <w:pStyle w:val="a6"/>
        <w:rPr>
          <w:rFonts w:ascii="Times New Roman" w:hAnsi="Times New Roman"/>
          <w:sz w:val="24"/>
          <w:szCs w:val="24"/>
          <w:lang w:val="ru-RU"/>
        </w:rPr>
      </w:pPr>
      <w:r w:rsidRPr="00615C87">
        <w:rPr>
          <w:rFonts w:ascii="Times New Roman" w:hAnsi="Times New Roman"/>
          <w:sz w:val="24"/>
          <w:szCs w:val="24"/>
          <w:lang w:val="ru-RU"/>
        </w:rPr>
        <w:t>Новосибирской  области                                   Северного района</w:t>
      </w:r>
    </w:p>
    <w:p w:rsidR="00615C87" w:rsidRPr="00615C87" w:rsidRDefault="00615C87" w:rsidP="00615C87">
      <w:pPr>
        <w:pStyle w:val="a6"/>
        <w:rPr>
          <w:rFonts w:ascii="Times New Roman" w:hAnsi="Times New Roman"/>
          <w:sz w:val="24"/>
          <w:szCs w:val="24"/>
          <w:lang w:val="ru-RU"/>
        </w:rPr>
      </w:pPr>
      <w:r w:rsidRPr="00615C87">
        <w:rPr>
          <w:rFonts w:ascii="Times New Roman" w:hAnsi="Times New Roman"/>
          <w:sz w:val="24"/>
          <w:szCs w:val="24"/>
          <w:lang w:val="ru-RU"/>
        </w:rPr>
        <w:t xml:space="preserve">                                                                             Новосибирской области</w:t>
      </w:r>
    </w:p>
    <w:p w:rsidR="00615C87" w:rsidRPr="00615C87" w:rsidRDefault="00615C87" w:rsidP="00615C87">
      <w:pPr>
        <w:pStyle w:val="a6"/>
        <w:rPr>
          <w:rFonts w:ascii="Times New Roman" w:hAnsi="Times New Roman"/>
          <w:sz w:val="24"/>
          <w:szCs w:val="24"/>
          <w:lang w:val="ru-RU"/>
        </w:rPr>
      </w:pPr>
      <w:r w:rsidRPr="00615C87">
        <w:rPr>
          <w:rFonts w:ascii="Times New Roman" w:hAnsi="Times New Roman"/>
          <w:sz w:val="24"/>
          <w:szCs w:val="24"/>
          <w:lang w:val="ru-RU"/>
        </w:rPr>
        <w:t>____________ И.А.</w:t>
      </w:r>
      <w:r>
        <w:rPr>
          <w:rFonts w:ascii="Times New Roman" w:hAnsi="Times New Roman"/>
          <w:sz w:val="24"/>
          <w:szCs w:val="24"/>
          <w:lang w:val="ru-RU"/>
        </w:rPr>
        <w:t xml:space="preserve"> </w:t>
      </w:r>
      <w:r w:rsidRPr="00615C87">
        <w:rPr>
          <w:rFonts w:ascii="Times New Roman" w:hAnsi="Times New Roman"/>
          <w:sz w:val="24"/>
          <w:szCs w:val="24"/>
          <w:lang w:val="ru-RU"/>
        </w:rPr>
        <w:t>Трофимов                           _________</w:t>
      </w:r>
      <w:r>
        <w:rPr>
          <w:rFonts w:ascii="Times New Roman" w:hAnsi="Times New Roman"/>
          <w:sz w:val="24"/>
          <w:szCs w:val="24"/>
          <w:lang w:val="ru-RU"/>
        </w:rPr>
        <w:t xml:space="preserve"> </w:t>
      </w:r>
      <w:r w:rsidRPr="00615C87">
        <w:rPr>
          <w:rFonts w:ascii="Times New Roman" w:hAnsi="Times New Roman"/>
          <w:sz w:val="24"/>
          <w:szCs w:val="24"/>
          <w:lang w:val="ru-RU"/>
        </w:rPr>
        <w:t xml:space="preserve"> Р.А.Хохлова</w:t>
      </w:r>
    </w:p>
    <w:p w:rsidR="00615C87" w:rsidRPr="00615C87" w:rsidRDefault="00615C87" w:rsidP="00615C87">
      <w:pPr>
        <w:pStyle w:val="a6"/>
        <w:rPr>
          <w:rFonts w:ascii="Times New Roman" w:hAnsi="Times New Roman"/>
          <w:sz w:val="24"/>
          <w:szCs w:val="24"/>
          <w:lang w:val="ru-RU"/>
        </w:rPr>
      </w:pPr>
    </w:p>
    <w:p w:rsidR="00615C87" w:rsidRDefault="00615C87" w:rsidP="00615C87">
      <w:pPr>
        <w:rPr>
          <w:sz w:val="24"/>
          <w:szCs w:val="24"/>
        </w:rPr>
      </w:pPr>
    </w:p>
    <w:p w:rsidR="00615C87" w:rsidRDefault="00615C87" w:rsidP="00615C87">
      <w:pPr>
        <w:rPr>
          <w:sz w:val="24"/>
          <w:szCs w:val="24"/>
        </w:rPr>
      </w:pPr>
    </w:p>
    <w:p w:rsidR="006B3DE7" w:rsidRDefault="006B3DE7" w:rsidP="00615C87">
      <w:pPr>
        <w:rPr>
          <w:sz w:val="24"/>
          <w:szCs w:val="24"/>
        </w:rPr>
      </w:pPr>
    </w:p>
    <w:p w:rsidR="006B3DE7" w:rsidRDefault="006B3DE7" w:rsidP="006B3DE7">
      <w:pPr>
        <w:autoSpaceDE w:val="0"/>
        <w:autoSpaceDN w:val="0"/>
        <w:jc w:val="center"/>
        <w:rPr>
          <w:rFonts w:eastAsia="Times New Roman" w:cs="Times New Roman"/>
          <w:b/>
          <w:bCs/>
          <w:szCs w:val="28"/>
          <w:lang w:eastAsia="ru-RU"/>
        </w:rPr>
      </w:pPr>
      <w:r>
        <w:rPr>
          <w:rFonts w:eastAsia="Times New Roman" w:cs="Times New Roman"/>
          <w:b/>
          <w:bCs/>
          <w:szCs w:val="28"/>
          <w:lang w:eastAsia="ru-RU"/>
        </w:rPr>
        <w:t xml:space="preserve">АДМИНИСТРАЦИЯ </w:t>
      </w:r>
    </w:p>
    <w:p w:rsidR="006B3DE7" w:rsidRDefault="006B3DE7" w:rsidP="006B3DE7">
      <w:pPr>
        <w:autoSpaceDE w:val="0"/>
        <w:autoSpaceDN w:val="0"/>
        <w:jc w:val="center"/>
        <w:rPr>
          <w:rFonts w:eastAsia="Times New Roman" w:cs="Times New Roman"/>
          <w:b/>
          <w:bCs/>
          <w:szCs w:val="28"/>
          <w:lang w:eastAsia="ru-RU"/>
        </w:rPr>
      </w:pPr>
      <w:r>
        <w:rPr>
          <w:rFonts w:eastAsia="Times New Roman" w:cs="Times New Roman"/>
          <w:b/>
          <w:bCs/>
          <w:szCs w:val="28"/>
          <w:lang w:eastAsia="ru-RU"/>
        </w:rPr>
        <w:t>БЕРГУЛЬСКОГО СЕЛЬСОВЕТА</w:t>
      </w:r>
    </w:p>
    <w:p w:rsidR="006B3DE7" w:rsidRDefault="006B3DE7" w:rsidP="006B3DE7">
      <w:pPr>
        <w:autoSpaceDE w:val="0"/>
        <w:autoSpaceDN w:val="0"/>
        <w:jc w:val="center"/>
        <w:rPr>
          <w:rFonts w:eastAsia="Times New Roman" w:cs="Times New Roman"/>
          <w:b/>
          <w:bCs/>
          <w:szCs w:val="28"/>
          <w:lang w:eastAsia="ru-RU"/>
        </w:rPr>
      </w:pPr>
      <w:r>
        <w:rPr>
          <w:rFonts w:eastAsia="Times New Roman" w:cs="Times New Roman"/>
          <w:b/>
          <w:bCs/>
          <w:szCs w:val="28"/>
          <w:lang w:eastAsia="ru-RU"/>
        </w:rPr>
        <w:t>СЕВЕРНОГО РАЙОНА НОВОСИБИРСКОЙ ОБЛАСТИ</w:t>
      </w:r>
    </w:p>
    <w:p w:rsidR="006B3DE7" w:rsidRDefault="006B3DE7" w:rsidP="006B3DE7">
      <w:pPr>
        <w:autoSpaceDE w:val="0"/>
        <w:autoSpaceDN w:val="0"/>
        <w:jc w:val="center"/>
        <w:rPr>
          <w:rFonts w:eastAsia="Times New Roman" w:cs="Times New Roman"/>
          <w:b/>
          <w:bCs/>
          <w:szCs w:val="28"/>
          <w:lang w:eastAsia="ru-RU"/>
        </w:rPr>
      </w:pPr>
    </w:p>
    <w:p w:rsidR="006B3DE7" w:rsidRDefault="006B3DE7" w:rsidP="006B3DE7">
      <w:pPr>
        <w:autoSpaceDE w:val="0"/>
        <w:autoSpaceDN w:val="0"/>
        <w:jc w:val="center"/>
        <w:rPr>
          <w:rFonts w:eastAsia="Times New Roman" w:cs="Times New Roman"/>
          <w:b/>
          <w:bCs/>
          <w:szCs w:val="28"/>
          <w:lang w:eastAsia="ru-RU"/>
        </w:rPr>
      </w:pPr>
      <w:r>
        <w:rPr>
          <w:rFonts w:eastAsia="Times New Roman" w:cs="Times New Roman"/>
          <w:b/>
          <w:bCs/>
          <w:szCs w:val="28"/>
          <w:lang w:eastAsia="ru-RU"/>
        </w:rPr>
        <w:t>ПОСТАНОВЛЕНИЕ</w:t>
      </w:r>
    </w:p>
    <w:p w:rsidR="006B3DE7" w:rsidRDefault="006B3DE7" w:rsidP="006B3DE7">
      <w:pPr>
        <w:autoSpaceDE w:val="0"/>
        <w:autoSpaceDN w:val="0"/>
        <w:rPr>
          <w:rFonts w:eastAsia="Times New Roman" w:cs="Times New Roman"/>
          <w:b/>
          <w:bCs/>
          <w:szCs w:val="28"/>
          <w:lang w:eastAsia="ru-RU"/>
        </w:rPr>
      </w:pPr>
    </w:p>
    <w:p w:rsidR="006B3DE7" w:rsidRDefault="006B3DE7" w:rsidP="006B3DE7">
      <w:pPr>
        <w:autoSpaceDE w:val="0"/>
        <w:autoSpaceDN w:val="0"/>
        <w:rPr>
          <w:rFonts w:eastAsia="Times New Roman" w:cs="Times New Roman"/>
          <w:b/>
          <w:bCs/>
          <w:szCs w:val="28"/>
          <w:lang w:eastAsia="ru-RU"/>
        </w:rPr>
      </w:pPr>
      <w:r>
        <w:rPr>
          <w:rFonts w:eastAsia="Times New Roman" w:cs="Times New Roman"/>
          <w:b/>
          <w:bCs/>
          <w:szCs w:val="28"/>
          <w:lang w:eastAsia="ru-RU"/>
        </w:rPr>
        <w:t xml:space="preserve">        24.02.2021                                с</w:t>
      </w:r>
      <w:proofErr w:type="gramStart"/>
      <w:r>
        <w:rPr>
          <w:rFonts w:eastAsia="Times New Roman" w:cs="Times New Roman"/>
          <w:b/>
          <w:bCs/>
          <w:szCs w:val="28"/>
          <w:lang w:eastAsia="ru-RU"/>
        </w:rPr>
        <w:t>.Б</w:t>
      </w:r>
      <w:proofErr w:type="gramEnd"/>
      <w:r>
        <w:rPr>
          <w:rFonts w:eastAsia="Times New Roman" w:cs="Times New Roman"/>
          <w:b/>
          <w:bCs/>
          <w:szCs w:val="28"/>
          <w:lang w:eastAsia="ru-RU"/>
        </w:rPr>
        <w:t>ергуль                             № 18</w:t>
      </w:r>
    </w:p>
    <w:p w:rsidR="006B3DE7" w:rsidRDefault="006B3DE7" w:rsidP="006B3DE7">
      <w:pPr>
        <w:rPr>
          <w:rFonts w:eastAsia="Times New Roman" w:cs="Times New Roman"/>
          <w:b/>
          <w:szCs w:val="28"/>
          <w:lang w:eastAsia="ru-RU"/>
        </w:rPr>
      </w:pPr>
    </w:p>
    <w:p w:rsidR="006B3DE7" w:rsidRDefault="006B3DE7" w:rsidP="006B3DE7">
      <w:pPr>
        <w:rPr>
          <w:rFonts w:eastAsia="Times New Roman" w:cs="Times New Roman"/>
          <w:b/>
          <w:szCs w:val="28"/>
          <w:lang w:eastAsia="ru-RU"/>
        </w:rPr>
      </w:pPr>
    </w:p>
    <w:p w:rsidR="006B3DE7" w:rsidRDefault="006B3DE7" w:rsidP="006B3DE7">
      <w:pPr>
        <w:pStyle w:val="msonormalbullet1gif"/>
        <w:spacing w:line="20" w:lineRule="atLeast"/>
        <w:jc w:val="center"/>
        <w:rPr>
          <w:sz w:val="28"/>
          <w:szCs w:val="28"/>
        </w:rPr>
      </w:pPr>
      <w:r>
        <w:rPr>
          <w:sz w:val="28"/>
          <w:szCs w:val="28"/>
        </w:rPr>
        <w:t>Об отмене постановления  администрации Бергульского сельсовета Северного района Новосибирской области от  18.10.2016 № 81</w:t>
      </w:r>
    </w:p>
    <w:p w:rsidR="006B3DE7" w:rsidRPr="006B3DE7" w:rsidRDefault="006B3DE7" w:rsidP="006B3DE7">
      <w:pPr>
        <w:pStyle w:val="a6"/>
        <w:jc w:val="both"/>
        <w:rPr>
          <w:rFonts w:ascii="Times New Roman" w:hAnsi="Times New Roman"/>
          <w:bCs/>
          <w:color w:val="000000"/>
          <w:spacing w:val="9"/>
          <w:sz w:val="28"/>
          <w:szCs w:val="28"/>
          <w:lang w:val="ru-RU"/>
        </w:rPr>
      </w:pPr>
      <w:r w:rsidRPr="006B3DE7">
        <w:rPr>
          <w:rFonts w:ascii="Times New Roman" w:hAnsi="Times New Roman"/>
          <w:bCs/>
          <w:color w:val="000000"/>
          <w:spacing w:val="9"/>
          <w:sz w:val="28"/>
          <w:szCs w:val="28"/>
          <w:lang w:val="ru-RU"/>
        </w:rPr>
        <w:tab/>
        <w:t xml:space="preserve"> Согласно статье 7 Федерального закона от 06.10.2003 №131-ФЗ «Об общих принципах организации местного самоуправления в Российской Федерации» администрация Бергульского сельсовета Северного района Новосибирской области</w:t>
      </w:r>
    </w:p>
    <w:p w:rsidR="006B3DE7" w:rsidRDefault="006B3DE7" w:rsidP="006B3DE7">
      <w:pPr>
        <w:rPr>
          <w:rFonts w:eastAsia="Times New Roman" w:cs="Times New Roman"/>
          <w:b/>
          <w:szCs w:val="28"/>
          <w:lang w:eastAsia="ru-RU"/>
        </w:rPr>
      </w:pPr>
    </w:p>
    <w:p w:rsidR="006B3DE7" w:rsidRDefault="006B3DE7" w:rsidP="006B3DE7">
      <w:pPr>
        <w:rPr>
          <w:rFonts w:eastAsia="Times New Roman" w:cs="Times New Roman"/>
          <w:bCs/>
          <w:spacing w:val="100"/>
          <w:szCs w:val="28"/>
          <w:lang w:eastAsia="ru-RU"/>
        </w:rPr>
      </w:pPr>
      <w:r>
        <w:rPr>
          <w:rFonts w:eastAsia="Times New Roman" w:cs="Times New Roman"/>
          <w:szCs w:val="28"/>
          <w:lang w:eastAsia="ru-RU"/>
        </w:rPr>
        <w:t>ПОСТАНОВЛЯЕТ</w:t>
      </w:r>
      <w:r>
        <w:rPr>
          <w:rFonts w:eastAsia="Times New Roman" w:cs="Times New Roman"/>
          <w:bCs/>
          <w:spacing w:val="100"/>
          <w:szCs w:val="28"/>
          <w:lang w:eastAsia="ru-RU"/>
        </w:rPr>
        <w:t>:</w:t>
      </w:r>
    </w:p>
    <w:p w:rsidR="006B3DE7" w:rsidRPr="006B3DE7" w:rsidRDefault="006B3DE7" w:rsidP="006B3DE7">
      <w:pPr>
        <w:pStyle w:val="a6"/>
        <w:jc w:val="both"/>
        <w:rPr>
          <w:rFonts w:ascii="Times New Roman" w:eastAsiaTheme="minorHAnsi" w:hAnsi="Times New Roman" w:cstheme="minorBidi"/>
          <w:sz w:val="28"/>
          <w:szCs w:val="28"/>
          <w:lang w:val="ru-RU"/>
        </w:rPr>
      </w:pPr>
      <w:r w:rsidRPr="006B3DE7">
        <w:rPr>
          <w:rFonts w:ascii="Times New Roman" w:hAnsi="Times New Roman"/>
          <w:bCs/>
          <w:spacing w:val="100"/>
          <w:sz w:val="28"/>
          <w:szCs w:val="28"/>
          <w:lang w:val="ru-RU" w:eastAsia="ru-RU"/>
        </w:rPr>
        <w:tab/>
      </w:r>
      <w:r w:rsidRPr="006B3DE7">
        <w:rPr>
          <w:rFonts w:ascii="Times New Roman" w:hAnsi="Times New Roman"/>
          <w:sz w:val="28"/>
          <w:szCs w:val="28"/>
          <w:lang w:val="ru-RU" w:eastAsia="ru-RU"/>
        </w:rPr>
        <w:t>1. Отменить постановление администрации Бергульского сельсовета Северного района Новосибирской области 18.10.2016  № 81</w:t>
      </w:r>
      <w:r w:rsidRPr="006B3DE7">
        <w:rPr>
          <w:sz w:val="28"/>
          <w:szCs w:val="28"/>
          <w:lang w:val="ru-RU"/>
        </w:rPr>
        <w:t>«</w:t>
      </w:r>
      <w:r w:rsidRPr="006B3DE7">
        <w:rPr>
          <w:rFonts w:ascii="Times New Roman" w:hAnsi="Times New Roman"/>
          <w:sz w:val="28"/>
          <w:szCs w:val="28"/>
          <w:lang w:val="ru-RU"/>
        </w:rPr>
        <w:t>Об утверждении порядка формирования, ведения и обязательного опубликования Перечня муниципального имущества, свободного от прав третьих лиц, и подлежащего предоставлению субъектам малого и среднего предпринимательства</w:t>
      </w:r>
      <w:r w:rsidRPr="006B3DE7">
        <w:rPr>
          <w:sz w:val="28"/>
          <w:szCs w:val="28"/>
          <w:lang w:val="ru-RU"/>
        </w:rPr>
        <w:t>»</w:t>
      </w:r>
    </w:p>
    <w:p w:rsidR="006B3DE7" w:rsidRDefault="006B3DE7" w:rsidP="006B3DE7">
      <w:pPr>
        <w:jc w:val="both"/>
        <w:rPr>
          <w:rFonts w:eastAsia="Times New Roman" w:cs="Times New Roman"/>
          <w:szCs w:val="28"/>
          <w:lang w:eastAsia="ru-RU"/>
        </w:rPr>
      </w:pPr>
      <w:r>
        <w:rPr>
          <w:szCs w:val="28"/>
        </w:rPr>
        <w:tab/>
      </w:r>
      <w:r>
        <w:rPr>
          <w:rFonts w:eastAsia="Times New Roman" w:cs="Times New Roman"/>
          <w:szCs w:val="28"/>
          <w:lang w:eastAsia="ru-RU"/>
        </w:rPr>
        <w:t>2.Опубликовать данное постановление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6B3DE7" w:rsidRDefault="006B3DE7" w:rsidP="006B3DE7">
      <w:pPr>
        <w:ind w:firstLine="709"/>
        <w:jc w:val="both"/>
        <w:rPr>
          <w:rFonts w:eastAsia="Times New Roman" w:cs="Times New Roman"/>
          <w:szCs w:val="28"/>
          <w:lang w:eastAsia="ru-RU"/>
        </w:rPr>
      </w:pPr>
      <w:r>
        <w:rPr>
          <w:rFonts w:eastAsia="Times New Roman" w:cs="Times New Roman"/>
          <w:szCs w:val="28"/>
          <w:lang w:eastAsia="ru-RU"/>
        </w:rPr>
        <w:lastRenderedPageBreak/>
        <w:t>3.</w:t>
      </w:r>
      <w:proofErr w:type="gramStart"/>
      <w:r>
        <w:rPr>
          <w:rFonts w:eastAsia="Times New Roman" w:cs="Times New Roman"/>
          <w:szCs w:val="28"/>
          <w:lang w:eastAsia="ru-RU"/>
        </w:rPr>
        <w:t>Контроль за</w:t>
      </w:r>
      <w:proofErr w:type="gramEnd"/>
      <w:r>
        <w:rPr>
          <w:rFonts w:eastAsia="Times New Roman" w:cs="Times New Roman"/>
          <w:szCs w:val="28"/>
          <w:lang w:eastAsia="ru-RU"/>
        </w:rPr>
        <w:t xml:space="preserve"> исполнением данного постановления  оставляю за собой.</w:t>
      </w:r>
    </w:p>
    <w:p w:rsidR="006B3DE7" w:rsidRDefault="006B3DE7" w:rsidP="006B3DE7">
      <w:pPr>
        <w:rPr>
          <w:rFonts w:eastAsia="Times New Roman" w:cs="Times New Roman"/>
          <w:szCs w:val="28"/>
          <w:lang w:eastAsia="ru-RU"/>
        </w:rPr>
      </w:pPr>
    </w:p>
    <w:p w:rsidR="006B3DE7" w:rsidRDefault="006B3DE7" w:rsidP="006B3DE7">
      <w:pPr>
        <w:rPr>
          <w:rFonts w:eastAsia="Times New Roman" w:cs="Times New Roman"/>
          <w:szCs w:val="28"/>
          <w:lang w:eastAsia="ru-RU"/>
        </w:rPr>
      </w:pPr>
    </w:p>
    <w:p w:rsidR="006B3DE7" w:rsidRDefault="006B3DE7" w:rsidP="006B3DE7">
      <w:pPr>
        <w:rPr>
          <w:rFonts w:eastAsia="Times New Roman" w:cs="Times New Roman"/>
          <w:szCs w:val="28"/>
          <w:lang w:eastAsia="ru-RU"/>
        </w:rPr>
      </w:pPr>
    </w:p>
    <w:p w:rsidR="006B3DE7" w:rsidRDefault="006B3DE7" w:rsidP="006B3DE7">
      <w:pPr>
        <w:rPr>
          <w:rFonts w:eastAsia="Times New Roman" w:cs="Times New Roman"/>
          <w:szCs w:val="28"/>
          <w:lang w:eastAsia="ru-RU"/>
        </w:rPr>
      </w:pPr>
    </w:p>
    <w:p w:rsidR="006B3DE7" w:rsidRDefault="006B3DE7" w:rsidP="006B3DE7">
      <w:pPr>
        <w:rPr>
          <w:rFonts w:eastAsia="Times New Roman" w:cs="Times New Roman"/>
          <w:szCs w:val="28"/>
          <w:lang w:eastAsia="ru-RU"/>
        </w:rPr>
      </w:pPr>
    </w:p>
    <w:p w:rsidR="006B3DE7" w:rsidRDefault="006B3DE7" w:rsidP="006B3DE7">
      <w:pPr>
        <w:rPr>
          <w:rFonts w:eastAsia="Times New Roman" w:cs="Times New Roman"/>
          <w:szCs w:val="28"/>
          <w:lang w:eastAsia="ru-RU"/>
        </w:rPr>
      </w:pPr>
      <w:r>
        <w:rPr>
          <w:rFonts w:eastAsia="Times New Roman" w:cs="Times New Roman"/>
          <w:szCs w:val="28"/>
          <w:lang w:eastAsia="ru-RU"/>
        </w:rPr>
        <w:t>Глава  Бергульского сельсовета</w:t>
      </w:r>
    </w:p>
    <w:p w:rsidR="006B3DE7" w:rsidRDefault="006B3DE7" w:rsidP="006B3DE7">
      <w:pPr>
        <w:rPr>
          <w:rFonts w:eastAsia="Times New Roman" w:cs="Times New Roman"/>
          <w:szCs w:val="28"/>
          <w:lang w:eastAsia="ru-RU"/>
        </w:rPr>
      </w:pPr>
      <w:r>
        <w:rPr>
          <w:rFonts w:eastAsia="Times New Roman" w:cs="Times New Roman"/>
          <w:szCs w:val="28"/>
          <w:lang w:eastAsia="ru-RU"/>
        </w:rPr>
        <w:t xml:space="preserve">Северного района </w:t>
      </w:r>
    </w:p>
    <w:p w:rsidR="006B3DE7" w:rsidRDefault="006B3DE7" w:rsidP="006B3DE7">
      <w:pPr>
        <w:rPr>
          <w:rFonts w:eastAsia="Times New Roman" w:cs="Times New Roman"/>
          <w:szCs w:val="28"/>
          <w:lang w:eastAsia="ru-RU"/>
        </w:rPr>
      </w:pPr>
      <w:r>
        <w:rPr>
          <w:rFonts w:eastAsia="Times New Roman" w:cs="Times New Roman"/>
          <w:szCs w:val="28"/>
          <w:lang w:eastAsia="ru-RU"/>
        </w:rPr>
        <w:t xml:space="preserve">Новосибирской области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t xml:space="preserve">   И.А.Трофимов</w:t>
      </w:r>
    </w:p>
    <w:p w:rsidR="006B3DE7" w:rsidRDefault="006B3DE7" w:rsidP="006B3DE7">
      <w:pPr>
        <w:tabs>
          <w:tab w:val="left" w:pos="7655"/>
        </w:tabs>
        <w:rPr>
          <w:rFonts w:eastAsia="Times New Roman" w:cs="Times New Roman"/>
          <w:szCs w:val="28"/>
          <w:lang w:eastAsia="ru-RU"/>
        </w:rPr>
      </w:pPr>
    </w:p>
    <w:p w:rsidR="006B3DE7" w:rsidRDefault="006B3DE7" w:rsidP="006B3DE7">
      <w:pPr>
        <w:rPr>
          <w:rFonts w:asciiTheme="minorHAnsi" w:hAnsiTheme="minorHAnsi"/>
          <w:sz w:val="22"/>
        </w:rPr>
      </w:pPr>
    </w:p>
    <w:p w:rsidR="006B3DE7" w:rsidRDefault="006B3DE7" w:rsidP="00615C87">
      <w:pPr>
        <w:rPr>
          <w:sz w:val="24"/>
          <w:szCs w:val="24"/>
        </w:rPr>
      </w:pPr>
    </w:p>
    <w:p w:rsidR="00615C87" w:rsidRDefault="00615C87" w:rsidP="00615C87">
      <w:pPr>
        <w:jc w:val="center"/>
        <w:rPr>
          <w:szCs w:val="28"/>
        </w:rPr>
      </w:pPr>
      <w:r>
        <w:rPr>
          <w:szCs w:val="28"/>
        </w:rPr>
        <w:t>АДМИНИСТРАЦИЯ БЕРГУЛЬСКОГО СЕЛЬСОВЕТА</w:t>
      </w:r>
    </w:p>
    <w:p w:rsidR="00615C87" w:rsidRDefault="00615C87" w:rsidP="00615C87">
      <w:pPr>
        <w:jc w:val="center"/>
        <w:rPr>
          <w:szCs w:val="28"/>
        </w:rPr>
      </w:pPr>
      <w:r>
        <w:rPr>
          <w:szCs w:val="28"/>
        </w:rPr>
        <w:t>Северного района Новосибирской области</w:t>
      </w:r>
    </w:p>
    <w:p w:rsidR="00615C87" w:rsidRDefault="00615C87" w:rsidP="00615C87">
      <w:pPr>
        <w:jc w:val="center"/>
        <w:rPr>
          <w:szCs w:val="28"/>
        </w:rPr>
      </w:pPr>
    </w:p>
    <w:p w:rsidR="00615C87" w:rsidRDefault="00615C87" w:rsidP="00615C87">
      <w:pPr>
        <w:jc w:val="center"/>
        <w:rPr>
          <w:szCs w:val="28"/>
        </w:rPr>
      </w:pPr>
      <w:r>
        <w:rPr>
          <w:szCs w:val="28"/>
        </w:rPr>
        <w:t xml:space="preserve">         </w:t>
      </w:r>
      <w:proofErr w:type="gramStart"/>
      <w:r>
        <w:rPr>
          <w:szCs w:val="28"/>
        </w:rPr>
        <w:t>П</w:t>
      </w:r>
      <w:proofErr w:type="gramEnd"/>
      <w:r>
        <w:rPr>
          <w:szCs w:val="28"/>
        </w:rPr>
        <w:t xml:space="preserve"> О С Т А Н О В Л Е Н И Е</w:t>
      </w:r>
    </w:p>
    <w:p w:rsidR="00615C87" w:rsidRDefault="00615C87" w:rsidP="00615C87">
      <w:pPr>
        <w:jc w:val="center"/>
        <w:rPr>
          <w:b/>
          <w:szCs w:val="28"/>
        </w:rPr>
      </w:pPr>
    </w:p>
    <w:p w:rsidR="00615C87" w:rsidRDefault="00615C87" w:rsidP="00615C87">
      <w:pPr>
        <w:jc w:val="center"/>
        <w:rPr>
          <w:szCs w:val="28"/>
        </w:rPr>
      </w:pPr>
      <w:r>
        <w:rPr>
          <w:szCs w:val="28"/>
        </w:rPr>
        <w:t>02.03.2021                                 с. Бергуль                                        № 19</w:t>
      </w:r>
    </w:p>
    <w:p w:rsidR="00615C87" w:rsidRDefault="00615C87" w:rsidP="00615C87">
      <w:pPr>
        <w:jc w:val="center"/>
        <w:rPr>
          <w:szCs w:val="28"/>
        </w:rPr>
      </w:pPr>
    </w:p>
    <w:p w:rsidR="00615C87" w:rsidRDefault="00615C87" w:rsidP="00615C87">
      <w:pPr>
        <w:jc w:val="center"/>
        <w:rPr>
          <w:color w:val="000000"/>
          <w:spacing w:val="2"/>
          <w:szCs w:val="28"/>
        </w:rPr>
      </w:pPr>
      <w:r>
        <w:rPr>
          <w:rFonts w:cs="Times New Roman"/>
          <w:szCs w:val="28"/>
        </w:rPr>
        <w:t>О внесении изменений в постановление администрации Бергульского</w:t>
      </w:r>
      <w:r>
        <w:rPr>
          <w:rFonts w:cs="Times New Roman"/>
          <w:color w:val="000000"/>
          <w:spacing w:val="2"/>
          <w:szCs w:val="28"/>
        </w:rPr>
        <w:t xml:space="preserve"> сельсовета Северного района Новосибирской области от 25</w:t>
      </w:r>
      <w:r>
        <w:rPr>
          <w:color w:val="000000"/>
          <w:spacing w:val="2"/>
          <w:szCs w:val="28"/>
        </w:rPr>
        <w:t>.04.2016</w:t>
      </w:r>
      <w:r>
        <w:rPr>
          <w:rFonts w:cs="Times New Roman"/>
          <w:color w:val="000000"/>
          <w:spacing w:val="2"/>
          <w:szCs w:val="28"/>
        </w:rPr>
        <w:t xml:space="preserve">  № 24</w:t>
      </w:r>
    </w:p>
    <w:p w:rsidR="00615C87" w:rsidRPr="00615C87" w:rsidRDefault="00615C87" w:rsidP="00615C87">
      <w:pPr>
        <w:pStyle w:val="a6"/>
        <w:jc w:val="both"/>
        <w:rPr>
          <w:lang w:val="ru-RU"/>
        </w:rPr>
      </w:pPr>
      <w:r w:rsidRPr="00615C87">
        <w:rPr>
          <w:lang w:val="ru-RU"/>
        </w:rPr>
        <w:t xml:space="preserve">  </w:t>
      </w:r>
    </w:p>
    <w:p w:rsidR="00615C87" w:rsidRPr="00615C87" w:rsidRDefault="00615C87" w:rsidP="00615C87">
      <w:pPr>
        <w:pStyle w:val="a6"/>
        <w:jc w:val="both"/>
        <w:rPr>
          <w:rFonts w:ascii="Times New Roman" w:hAnsi="Times New Roman"/>
          <w:sz w:val="28"/>
          <w:szCs w:val="28"/>
          <w:lang w:val="ru-RU"/>
        </w:rPr>
      </w:pPr>
      <w:r w:rsidRPr="00615C87">
        <w:rPr>
          <w:lang w:val="ru-RU"/>
        </w:rPr>
        <w:t xml:space="preserve">  </w:t>
      </w:r>
      <w:r w:rsidRPr="00615C87">
        <w:rPr>
          <w:rFonts w:ascii="Times New Roman" w:hAnsi="Times New Roman"/>
          <w:sz w:val="28"/>
          <w:szCs w:val="28"/>
          <w:lang w:val="ru-RU"/>
        </w:rPr>
        <w:t>На основании протеста Прокуратуры Северного района Новосибирской области от 08.02.2021 № 13-441в-2015, в целях приведения нормативных  правовых актов администрации Бергульского сельсовета Северного района Новосибирской области в соответствие с действующим законодательством, администрация  Бергульского сельсовета Северного района Новосибирской области</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ПОСТАНОВЛЯЕТ:</w:t>
      </w:r>
    </w:p>
    <w:p w:rsidR="00615C87" w:rsidRDefault="00615C87" w:rsidP="00615C87">
      <w:pPr>
        <w:jc w:val="both"/>
        <w:rPr>
          <w:rFonts w:cs="Times New Roman"/>
          <w:szCs w:val="28"/>
        </w:rPr>
      </w:pPr>
      <w:r>
        <w:rPr>
          <w:rFonts w:cs="Times New Roman"/>
          <w:szCs w:val="28"/>
        </w:rPr>
        <w:t xml:space="preserve">     1. Внести  в постановление администрации Бергульского сельсовета Северного района Новосибирской области  от 25.04.2016 № 24 «Об утверждении</w:t>
      </w:r>
      <w:r>
        <w:rPr>
          <w:rFonts w:cs="Times New Roman"/>
          <w:bCs/>
          <w:szCs w:val="28"/>
        </w:rPr>
        <w:t xml:space="preserve">  Положения о порядке сообщения лицами, замещающими муниципальные должности администрации Бергульского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Pr>
          <w:rFonts w:cs="Times New Roman"/>
          <w:szCs w:val="28"/>
        </w:rPr>
        <w:t xml:space="preserve">, следующие изменения: </w:t>
      </w:r>
    </w:p>
    <w:p w:rsidR="00615C87" w:rsidRDefault="00615C87" w:rsidP="00615C87">
      <w:pPr>
        <w:jc w:val="both"/>
        <w:rPr>
          <w:rFonts w:cs="Times New Roman"/>
          <w:szCs w:val="28"/>
        </w:rPr>
      </w:pPr>
      <w:r>
        <w:rPr>
          <w:rFonts w:cs="Times New Roman"/>
          <w:szCs w:val="28"/>
        </w:rPr>
        <w:t>1.1.в наименовании, в приложении, в пункте 1 слова « лицами, замещающими муниципальные  должности» заменить словами «муниципальными служащими».</w:t>
      </w:r>
    </w:p>
    <w:p w:rsidR="00615C87" w:rsidRDefault="00615C87" w:rsidP="00615C87">
      <w:pPr>
        <w:jc w:val="both"/>
        <w:rPr>
          <w:rFonts w:cs="Times New Roman"/>
          <w:bCs/>
          <w:szCs w:val="28"/>
        </w:rPr>
      </w:pPr>
      <w:r>
        <w:rPr>
          <w:rFonts w:cs="Times New Roman"/>
          <w:szCs w:val="28"/>
        </w:rPr>
        <w:t xml:space="preserve">1.2. пункт 2 Положения исключить.  </w:t>
      </w:r>
    </w:p>
    <w:p w:rsidR="00615C87" w:rsidRPr="00161452" w:rsidRDefault="00615C87" w:rsidP="00615C87">
      <w:pPr>
        <w:widowControl w:val="0"/>
        <w:shd w:val="clear" w:color="auto" w:fill="FFFFFF"/>
        <w:tabs>
          <w:tab w:val="left" w:pos="878"/>
        </w:tabs>
        <w:autoSpaceDE w:val="0"/>
        <w:autoSpaceDN w:val="0"/>
        <w:adjustRightInd w:val="0"/>
        <w:jc w:val="both"/>
        <w:rPr>
          <w:szCs w:val="28"/>
        </w:rPr>
      </w:pPr>
      <w:r>
        <w:rPr>
          <w:rFonts w:cs="Times New Roman"/>
          <w:szCs w:val="28"/>
        </w:rPr>
        <w:t>1.3.</w:t>
      </w:r>
      <w:r w:rsidRPr="00161452">
        <w:rPr>
          <w:rFonts w:cs="Times New Roman"/>
          <w:szCs w:val="28"/>
        </w:rPr>
        <w:t>пункты 3,4,5,6,7</w:t>
      </w:r>
      <w:r>
        <w:rPr>
          <w:rFonts w:cs="Times New Roman"/>
          <w:szCs w:val="28"/>
        </w:rPr>
        <w:t>,8,9</w:t>
      </w:r>
      <w:r w:rsidRPr="00161452">
        <w:rPr>
          <w:rFonts w:cs="Times New Roman"/>
          <w:szCs w:val="28"/>
        </w:rPr>
        <w:t xml:space="preserve"> Положения  изложить в следующей редакции: </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 администрации направляют Главе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 xml:space="preserve">Северного района Новосибирской области уведомление, составленное по форме согласно </w:t>
      </w:r>
      <w:hyperlink r:id="rId4" w:anchor="P179" w:history="1">
        <w:r>
          <w:rPr>
            <w:rStyle w:val="a8"/>
            <w:rFonts w:ascii="Times New Roman" w:hAnsi="Times New Roman"/>
            <w:sz w:val="28"/>
            <w:szCs w:val="28"/>
          </w:rPr>
          <w:t>приложению к</w:t>
        </w:r>
      </w:hyperlink>
      <w:r>
        <w:rPr>
          <w:rFonts w:ascii="Times New Roman" w:hAnsi="Times New Roman" w:cs="Times New Roman"/>
          <w:sz w:val="28"/>
          <w:szCs w:val="28"/>
        </w:rPr>
        <w:t xml:space="preserve"> настоящему </w:t>
      </w:r>
      <w:r>
        <w:rPr>
          <w:rFonts w:ascii="Times New Roman" w:hAnsi="Times New Roman" w:cs="Times New Roman"/>
          <w:sz w:val="28"/>
          <w:szCs w:val="28"/>
        </w:rPr>
        <w:lastRenderedPageBreak/>
        <w:t>Положению.</w:t>
      </w:r>
    </w:p>
    <w:p w:rsidR="00615C87" w:rsidRDefault="00615C87" w:rsidP="00615C87">
      <w:pPr>
        <w:pStyle w:val="ConsPlusTitle"/>
        <w:ind w:firstLine="708"/>
        <w:jc w:val="both"/>
        <w:rPr>
          <w:rFonts w:ascii="Times New Roman" w:hAnsi="Times New Roman" w:cs="Times New Roman"/>
          <w:b w:val="0"/>
          <w:sz w:val="28"/>
          <w:szCs w:val="28"/>
        </w:rPr>
      </w:pPr>
      <w:r w:rsidRPr="00BE6861">
        <w:rPr>
          <w:rFonts w:ascii="Times New Roman" w:hAnsi="Times New Roman" w:cs="Times New Roman"/>
          <w:b w:val="0"/>
          <w:sz w:val="28"/>
          <w:szCs w:val="28"/>
        </w:rPr>
        <w:t>«4.</w:t>
      </w:r>
      <w:r>
        <w:rPr>
          <w:rFonts w:ascii="Times New Roman" w:hAnsi="Times New Roman" w:cs="Times New Roman"/>
          <w:sz w:val="28"/>
          <w:szCs w:val="28"/>
        </w:rPr>
        <w:t> </w:t>
      </w:r>
      <w:r>
        <w:rPr>
          <w:rFonts w:ascii="Times New Roman" w:hAnsi="Times New Roman" w:cs="Times New Roman"/>
          <w:b w:val="0"/>
          <w:sz w:val="28"/>
          <w:szCs w:val="28"/>
        </w:rPr>
        <w:t>Уведомление, направленное муниципальными служащими администрации Главе Бергульского сельсовета Северного района Новосибирской области, по поручению Главы Бергульского сельсовета  Северного района Новосибирской области может быть рассмотрено должностным лицом.</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предварительного рассмотрения уведомления должностное лицо имеет право получать в установленном порядке от лица, направившего уведомление, пояснения по изложенным в них обстоятельствам и направлять в установленном порядке запросы в органы государственной власти и  заинтересованные организации</w:t>
      </w:r>
      <w:r w:rsidRPr="008C06C9">
        <w:rPr>
          <w:rFonts w:ascii="Times New Roman" w:hAnsi="Times New Roman" w:cs="Times New Roman"/>
          <w:sz w:val="28"/>
          <w:szCs w:val="28"/>
        </w:rPr>
        <w:t>.</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w:t>
      </w:r>
      <w:bookmarkStart w:id="11" w:name="P136"/>
      <w:bookmarkEnd w:id="11"/>
      <w:r>
        <w:rPr>
          <w:rFonts w:ascii="Times New Roman" w:hAnsi="Times New Roman" w:cs="Times New Roman"/>
          <w:sz w:val="28"/>
          <w:szCs w:val="28"/>
        </w:rPr>
        <w:t> </w:t>
      </w:r>
      <w:proofErr w:type="gramStart"/>
      <w:r>
        <w:rPr>
          <w:rFonts w:ascii="Times New Roman" w:hAnsi="Times New Roman" w:cs="Times New Roman"/>
          <w:sz w:val="28"/>
          <w:szCs w:val="28"/>
        </w:rPr>
        <w:t>Уведомление</w:t>
      </w:r>
      <w:proofErr w:type="gramEnd"/>
      <w:r>
        <w:rPr>
          <w:rFonts w:ascii="Times New Roman" w:hAnsi="Times New Roman" w:cs="Times New Roman"/>
          <w:sz w:val="28"/>
          <w:szCs w:val="28"/>
        </w:rPr>
        <w:t xml:space="preserve"> направленное Главе Бергульского сельсовета  Северного района Новосибирской области, либо поступившее в соответствии с пунктом 4 Положения должностному лицу, по решению указанных лиц могут быть переданы в Комиссию.</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6. По результатам предварительного рассмотрения уведомлений должностное лицо подготавливается мотивированное заключение на каждое из них.</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 абзаце втором пункта 4 Положения, уведомления, заключения и другие материалы представляются председателю Комиссии в течение 45 дней со дня поступления уведомления должностному лицу. Указанный срок может быть продлен, но не более чем на 30 дней.</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Глава Бергульского сельсовета</w:t>
      </w:r>
      <w:r>
        <w:rPr>
          <w:rFonts w:ascii="Times New Roman" w:hAnsi="Times New Roman" w:cs="Times New Roman"/>
          <w:b/>
          <w:sz w:val="28"/>
          <w:szCs w:val="28"/>
        </w:rPr>
        <w:t xml:space="preserve"> </w:t>
      </w:r>
      <w:r>
        <w:rPr>
          <w:rFonts w:ascii="Times New Roman" w:hAnsi="Times New Roman" w:cs="Times New Roman"/>
          <w:sz w:val="28"/>
          <w:szCs w:val="28"/>
        </w:rPr>
        <w:t>Северного района Новосибирской области, должностное  лицо, по результатам рассмотрения  ими уведомления принимает одно из следующих решений:</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615C87" w:rsidRDefault="00615C87" w:rsidP="00615C87">
      <w:pPr>
        <w:pStyle w:val="ConsPlusNormal"/>
        <w:ind w:firstLine="709"/>
        <w:jc w:val="both"/>
        <w:rPr>
          <w:rFonts w:ascii="Times New Roman" w:hAnsi="Times New Roman" w:cs="Times New Roman"/>
          <w:sz w:val="28"/>
          <w:szCs w:val="28"/>
        </w:rPr>
      </w:pPr>
      <w:bookmarkStart w:id="12" w:name="P148"/>
      <w:bookmarkEnd w:id="12"/>
      <w:r>
        <w:rPr>
          <w:rFonts w:ascii="Times New Roman" w:hAnsi="Times New Roman" w:cs="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15C87" w:rsidRDefault="00615C87" w:rsidP="00615C87">
      <w:pPr>
        <w:pStyle w:val="ConsPlusNormal"/>
        <w:ind w:firstLine="709"/>
        <w:jc w:val="both"/>
        <w:rPr>
          <w:rFonts w:ascii="Times New Roman" w:hAnsi="Times New Roman" w:cs="Times New Roman"/>
          <w:sz w:val="28"/>
          <w:szCs w:val="28"/>
        </w:rPr>
      </w:pPr>
      <w:bookmarkStart w:id="13" w:name="P149"/>
      <w:bookmarkEnd w:id="13"/>
      <w:r>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8.</w:t>
      </w:r>
      <w:r w:rsidRPr="00FD2599">
        <w:rPr>
          <w:rFonts w:ascii="Times New Roman" w:hAnsi="Times New Roman" w:cs="Times New Roman"/>
          <w:sz w:val="28"/>
          <w:szCs w:val="28"/>
        </w:rPr>
        <w:t xml:space="preserve"> </w:t>
      </w:r>
      <w:r w:rsidRPr="008C06C9">
        <w:rPr>
          <w:rFonts w:ascii="Times New Roman" w:hAnsi="Times New Roman" w:cs="Times New Roman"/>
          <w:sz w:val="28"/>
          <w:szCs w:val="28"/>
        </w:rPr>
        <w:t xml:space="preserve">В случае принятия решения, предусмотренного </w:t>
      </w:r>
      <w:hyperlink w:anchor="P148" w:history="1">
        <w:r w:rsidRPr="008C06C9">
          <w:rPr>
            <w:rFonts w:ascii="Times New Roman" w:hAnsi="Times New Roman" w:cs="Times New Roman"/>
            <w:sz w:val="28"/>
            <w:szCs w:val="28"/>
          </w:rPr>
          <w:t xml:space="preserve">подпунктом «б» пункта </w:t>
        </w:r>
      </w:hyperlink>
      <w:r w:rsidRPr="008C06C9">
        <w:rPr>
          <w:rFonts w:ascii="Times New Roman" w:hAnsi="Times New Roman" w:cs="Times New Roman"/>
          <w:sz w:val="28"/>
          <w:szCs w:val="28"/>
        </w:rPr>
        <w:t xml:space="preserve">7 настоящего Положения, в соответствии с законодательством Российской Федерации </w:t>
      </w:r>
      <w:r>
        <w:rPr>
          <w:rFonts w:ascii="Times New Roman" w:hAnsi="Times New Roman" w:cs="Times New Roman"/>
          <w:sz w:val="28"/>
          <w:szCs w:val="28"/>
        </w:rPr>
        <w:t>Глава Бергульского сельсовета Северного района Новосибирской области</w:t>
      </w:r>
      <w:r w:rsidRPr="008C06C9">
        <w:rPr>
          <w:rFonts w:ascii="Times New Roman" w:hAnsi="Times New Roman" w:cs="Times New Roman"/>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9.</w:t>
      </w:r>
      <w:r w:rsidRPr="00FD2599">
        <w:rPr>
          <w:rFonts w:ascii="Times New Roman" w:hAnsi="Times New Roman" w:cs="Times New Roman"/>
          <w:sz w:val="28"/>
          <w:szCs w:val="28"/>
        </w:rPr>
        <w:t xml:space="preserve"> </w:t>
      </w:r>
      <w:r w:rsidRPr="008C06C9">
        <w:rPr>
          <w:rFonts w:ascii="Times New Roman" w:hAnsi="Times New Roman" w:cs="Times New Roman"/>
          <w:sz w:val="28"/>
          <w:szCs w:val="28"/>
        </w:rPr>
        <w:t xml:space="preserve">В случае принятия решений, предусмотренных </w:t>
      </w:r>
      <w:hyperlink w:anchor="P148" w:history="1">
        <w:r w:rsidRPr="008C06C9">
          <w:rPr>
            <w:rFonts w:ascii="Times New Roman" w:hAnsi="Times New Roman" w:cs="Times New Roman"/>
            <w:sz w:val="28"/>
            <w:szCs w:val="28"/>
          </w:rPr>
          <w:t>подпунктами «б</w:t>
        </w:r>
      </w:hyperlink>
      <w:r w:rsidRPr="008C06C9">
        <w:rPr>
          <w:rFonts w:ascii="Times New Roman" w:hAnsi="Times New Roman" w:cs="Times New Roman"/>
          <w:sz w:val="28"/>
          <w:szCs w:val="28"/>
        </w:rPr>
        <w:t xml:space="preserve">» и </w:t>
      </w:r>
      <w:hyperlink w:anchor="P149" w:history="1">
        <w:r w:rsidRPr="008C06C9">
          <w:rPr>
            <w:rFonts w:ascii="Times New Roman" w:hAnsi="Times New Roman" w:cs="Times New Roman"/>
            <w:sz w:val="28"/>
            <w:szCs w:val="28"/>
          </w:rPr>
          <w:t xml:space="preserve">«в» пункта </w:t>
        </w:r>
      </w:hyperlink>
      <w:r w:rsidRPr="008C06C9">
        <w:rPr>
          <w:rFonts w:ascii="Times New Roman" w:hAnsi="Times New Roman" w:cs="Times New Roman"/>
          <w:sz w:val="28"/>
          <w:szCs w:val="28"/>
        </w:rPr>
        <w:t xml:space="preserve">7 настоящего Положения, </w:t>
      </w:r>
      <w:r>
        <w:rPr>
          <w:rFonts w:ascii="Times New Roman" w:hAnsi="Times New Roman" w:cs="Times New Roman"/>
          <w:sz w:val="28"/>
          <w:szCs w:val="28"/>
        </w:rPr>
        <w:t>должностное лицо</w:t>
      </w:r>
      <w:r w:rsidRPr="008C06C9">
        <w:rPr>
          <w:rFonts w:ascii="Times New Roman" w:hAnsi="Times New Roman" w:cs="Times New Roman"/>
          <w:sz w:val="28"/>
          <w:szCs w:val="28"/>
        </w:rPr>
        <w:t xml:space="preserve"> представляет доклад </w:t>
      </w:r>
      <w:r>
        <w:rPr>
          <w:rFonts w:ascii="Times New Roman" w:hAnsi="Times New Roman" w:cs="Times New Roman"/>
          <w:sz w:val="28"/>
          <w:szCs w:val="28"/>
        </w:rPr>
        <w:t>Г</w:t>
      </w:r>
      <w:r w:rsidRPr="008C06C9">
        <w:rPr>
          <w:rFonts w:ascii="Times New Roman" w:hAnsi="Times New Roman" w:cs="Times New Roman"/>
          <w:sz w:val="28"/>
          <w:szCs w:val="28"/>
        </w:rPr>
        <w:t xml:space="preserve">лаве </w:t>
      </w:r>
      <w:r>
        <w:rPr>
          <w:rFonts w:ascii="Times New Roman" w:hAnsi="Times New Roman" w:cs="Times New Roman"/>
          <w:sz w:val="28"/>
          <w:szCs w:val="28"/>
        </w:rPr>
        <w:t>Бергульского сельсовета Северного района Новосибирской области</w:t>
      </w:r>
      <w:r w:rsidRPr="008C06C9">
        <w:rPr>
          <w:rFonts w:ascii="Times New Roman" w:hAnsi="Times New Roman" w:cs="Times New Roman"/>
          <w:sz w:val="28"/>
          <w:szCs w:val="28"/>
        </w:rPr>
        <w:t>.</w:t>
      </w:r>
    </w:p>
    <w:p w:rsidR="00615C87" w:rsidRDefault="00615C87" w:rsidP="00615C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1.4.В приложение к постановлению слова « Председателю Комиссии по соблюдению  требований  к служебному поведению муниципальных служащих и урегулированию конфликта интересов администрации </w:t>
      </w:r>
      <w:r>
        <w:rPr>
          <w:rFonts w:ascii="Times New Roman" w:hAnsi="Times New Roman" w:cs="Times New Roman"/>
          <w:sz w:val="28"/>
          <w:szCs w:val="28"/>
        </w:rPr>
        <w:lastRenderedPageBreak/>
        <w:t xml:space="preserve">Бергульского сельсовета Северного района  Новосибирской  области» заменить словами « Главе Бергульского сельсовета Северного района Новосибирской области».  </w:t>
      </w:r>
    </w:p>
    <w:p w:rsidR="00615C87" w:rsidRPr="00615C87" w:rsidRDefault="00615C87" w:rsidP="00615C87">
      <w:pPr>
        <w:pStyle w:val="a6"/>
        <w:jc w:val="both"/>
        <w:rPr>
          <w:rFonts w:ascii="Times New Roman" w:hAnsi="Times New Roman"/>
          <w:sz w:val="28"/>
          <w:szCs w:val="28"/>
          <w:lang w:val="ru-RU"/>
        </w:rPr>
      </w:pPr>
      <w:bookmarkStart w:id="14" w:name="dst819"/>
      <w:bookmarkEnd w:id="14"/>
      <w:r w:rsidRPr="00615C87">
        <w:rPr>
          <w:rFonts w:eastAsiaTheme="minorEastAsia"/>
          <w:lang w:val="ru-RU"/>
        </w:rPr>
        <w:t xml:space="preserve">     </w:t>
      </w:r>
      <w:r w:rsidRPr="00615C87">
        <w:rPr>
          <w:rFonts w:ascii="Times New Roman" w:eastAsiaTheme="minorEastAsia" w:hAnsi="Times New Roman"/>
          <w:sz w:val="28"/>
          <w:szCs w:val="28"/>
          <w:lang w:val="ru-RU"/>
        </w:rPr>
        <w:t>2</w:t>
      </w:r>
      <w:r w:rsidRPr="00615C87">
        <w:rPr>
          <w:rFonts w:ascii="Times New Roman" w:hAnsi="Times New Roman"/>
          <w:sz w:val="28"/>
          <w:szCs w:val="28"/>
          <w:lang w:val="ru-RU"/>
        </w:rPr>
        <w:t>.</w:t>
      </w:r>
      <w:proofErr w:type="gramStart"/>
      <w:r w:rsidRPr="00615C87">
        <w:rPr>
          <w:rFonts w:ascii="Times New Roman" w:hAnsi="Times New Roman"/>
          <w:sz w:val="28"/>
          <w:szCs w:val="28"/>
          <w:lang w:val="ru-RU"/>
        </w:rPr>
        <w:t>Разместить</w:t>
      </w:r>
      <w:proofErr w:type="gramEnd"/>
      <w:r w:rsidRPr="00615C87">
        <w:rPr>
          <w:rFonts w:ascii="Times New Roman" w:hAnsi="Times New Roman"/>
          <w:sz w:val="28"/>
          <w:szCs w:val="28"/>
          <w:lang w:val="ru-RU"/>
        </w:rPr>
        <w:t xml:space="preserve"> настоящее постановление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w:t>
      </w:r>
    </w:p>
    <w:p w:rsidR="00615C87" w:rsidRPr="00615C87" w:rsidRDefault="00615C87" w:rsidP="00615C87">
      <w:pPr>
        <w:pStyle w:val="a6"/>
        <w:jc w:val="both"/>
        <w:rPr>
          <w:rFonts w:ascii="Times New Roman" w:hAnsi="Times New Roman"/>
          <w:sz w:val="28"/>
          <w:szCs w:val="28"/>
          <w:lang w:val="ru-RU"/>
        </w:rPr>
      </w:pPr>
      <w:r w:rsidRPr="00615C87">
        <w:rPr>
          <w:rFonts w:ascii="Times New Roman" w:hAnsi="Times New Roman"/>
          <w:sz w:val="28"/>
          <w:szCs w:val="28"/>
          <w:lang w:val="ru-RU"/>
        </w:rPr>
        <w:t xml:space="preserve">     3.</w:t>
      </w:r>
      <w:proofErr w:type="gramStart"/>
      <w:r w:rsidRPr="00615C87">
        <w:rPr>
          <w:rFonts w:ascii="Times New Roman" w:hAnsi="Times New Roman"/>
          <w:sz w:val="28"/>
          <w:szCs w:val="28"/>
          <w:lang w:val="ru-RU"/>
        </w:rPr>
        <w:t>Контроль за</w:t>
      </w:r>
      <w:proofErr w:type="gramEnd"/>
      <w:r w:rsidRPr="00615C87">
        <w:rPr>
          <w:rFonts w:ascii="Times New Roman" w:hAnsi="Times New Roman"/>
          <w:sz w:val="28"/>
          <w:szCs w:val="28"/>
          <w:lang w:val="ru-RU"/>
        </w:rPr>
        <w:t xml:space="preserve"> исполнением постановления оставляю за собой.</w:t>
      </w:r>
    </w:p>
    <w:p w:rsidR="00615C87" w:rsidRPr="00615C87" w:rsidRDefault="00615C87" w:rsidP="00615C87">
      <w:pPr>
        <w:jc w:val="both"/>
        <w:rPr>
          <w:rFonts w:cs="Times New Roman"/>
          <w:szCs w:val="28"/>
        </w:rPr>
      </w:pPr>
    </w:p>
    <w:p w:rsidR="00615C87" w:rsidRDefault="00615C87" w:rsidP="00615C87">
      <w:pPr>
        <w:jc w:val="both"/>
        <w:rPr>
          <w:rFonts w:cs="Times New Roman"/>
          <w:szCs w:val="28"/>
        </w:rPr>
      </w:pPr>
      <w:r>
        <w:rPr>
          <w:rFonts w:cs="Times New Roman"/>
          <w:szCs w:val="28"/>
        </w:rPr>
        <w:t>Глава  Бергульского сельсовета</w:t>
      </w:r>
    </w:p>
    <w:p w:rsidR="00615C87" w:rsidRDefault="00615C87" w:rsidP="00615C87">
      <w:pPr>
        <w:rPr>
          <w:rFonts w:cs="Times New Roman"/>
          <w:szCs w:val="28"/>
        </w:rPr>
      </w:pPr>
      <w:r>
        <w:rPr>
          <w:rFonts w:cs="Times New Roman"/>
          <w:szCs w:val="28"/>
        </w:rPr>
        <w:t>Северного района Новосибирской области                            И.А.Трофимов</w:t>
      </w:r>
    </w:p>
    <w:p w:rsidR="00615C87" w:rsidRPr="00615C87" w:rsidRDefault="00615C87" w:rsidP="00615C87">
      <w:pPr>
        <w:pStyle w:val="a6"/>
        <w:jc w:val="center"/>
        <w:rPr>
          <w:lang w:val="ru-RU"/>
        </w:rPr>
      </w:pPr>
    </w:p>
    <w:p w:rsidR="00615C87" w:rsidRDefault="00615C87" w:rsidP="00615C87">
      <w:pPr>
        <w:rPr>
          <w:rFonts w:cs="Times New Roman"/>
          <w:szCs w:val="28"/>
        </w:rPr>
      </w:pPr>
    </w:p>
    <w:p w:rsidR="00615C87" w:rsidRDefault="00615C87" w:rsidP="00615C87"/>
    <w:p w:rsidR="00615C87" w:rsidRDefault="00615C87" w:rsidP="00615C87"/>
    <w:p w:rsidR="00615C87" w:rsidRDefault="00615C87"/>
    <w:sectPr w:rsidR="00615C87" w:rsidSect="00117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C87"/>
    <w:rsid w:val="00117FC3"/>
    <w:rsid w:val="00145666"/>
    <w:rsid w:val="00615C87"/>
    <w:rsid w:val="006B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87"/>
    <w:pPr>
      <w:spacing w:after="0" w:line="240" w:lineRule="auto"/>
    </w:pPr>
    <w:rPr>
      <w:rFonts w:ascii="Times New Roman" w:hAnsi="Times New Roman"/>
      <w:sz w:val="28"/>
    </w:rPr>
  </w:style>
  <w:style w:type="paragraph" w:styleId="1">
    <w:name w:val="heading 1"/>
    <w:basedOn w:val="a"/>
    <w:next w:val="a"/>
    <w:link w:val="10"/>
    <w:qFormat/>
    <w:rsid w:val="00615C8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C87"/>
    <w:rPr>
      <w:rFonts w:ascii="Cambria" w:eastAsia="Times New Roman" w:hAnsi="Cambria" w:cs="Times New Roman"/>
      <w:b/>
      <w:bCs/>
      <w:kern w:val="32"/>
      <w:sz w:val="32"/>
      <w:szCs w:val="32"/>
    </w:rPr>
  </w:style>
  <w:style w:type="paragraph" w:styleId="a3">
    <w:name w:val="Normal (Web)"/>
    <w:basedOn w:val="a"/>
    <w:unhideWhenUsed/>
    <w:rsid w:val="00615C87"/>
    <w:pPr>
      <w:spacing w:before="100" w:beforeAutospacing="1" w:after="100" w:afterAutospacing="1"/>
    </w:pPr>
    <w:rPr>
      <w:rFonts w:eastAsia="Times New Roman" w:cs="Times New Roman"/>
      <w:sz w:val="24"/>
      <w:szCs w:val="24"/>
      <w:lang w:eastAsia="ru-RU"/>
    </w:rPr>
  </w:style>
  <w:style w:type="paragraph" w:styleId="a4">
    <w:name w:val="Body Text"/>
    <w:basedOn w:val="a"/>
    <w:link w:val="a5"/>
    <w:rsid w:val="00615C87"/>
    <w:pPr>
      <w:spacing w:after="120"/>
    </w:pPr>
    <w:rPr>
      <w:rFonts w:eastAsia="Times New Roman" w:cs="Times New Roman"/>
      <w:sz w:val="24"/>
      <w:szCs w:val="24"/>
    </w:rPr>
  </w:style>
  <w:style w:type="character" w:customStyle="1" w:styleId="a5">
    <w:name w:val="Основной текст Знак"/>
    <w:basedOn w:val="a0"/>
    <w:link w:val="a4"/>
    <w:rsid w:val="00615C87"/>
    <w:rPr>
      <w:rFonts w:ascii="Times New Roman" w:eastAsia="Times New Roman" w:hAnsi="Times New Roman" w:cs="Times New Roman"/>
      <w:sz w:val="24"/>
      <w:szCs w:val="24"/>
    </w:rPr>
  </w:style>
  <w:style w:type="paragraph" w:styleId="a6">
    <w:name w:val="No Spacing"/>
    <w:aliases w:val="с интервалом,Без интервала1,No Spacing1,No Spacing"/>
    <w:basedOn w:val="a"/>
    <w:link w:val="a7"/>
    <w:uiPriority w:val="1"/>
    <w:qFormat/>
    <w:rsid w:val="00615C87"/>
    <w:rPr>
      <w:rFonts w:ascii="Cambria" w:eastAsia="Times New Roman" w:hAnsi="Cambria" w:cs="Times New Roman"/>
      <w:sz w:val="22"/>
      <w:lang w:val="en-US" w:bidi="en-US"/>
    </w:rPr>
  </w:style>
  <w:style w:type="character" w:customStyle="1" w:styleId="a7">
    <w:name w:val="Без интервала Знак"/>
    <w:aliases w:val="с интервалом Знак,Без интервала1 Знак,No Spacing1 Знак,No Spacing Знак"/>
    <w:link w:val="a6"/>
    <w:uiPriority w:val="1"/>
    <w:locked/>
    <w:rsid w:val="00615C87"/>
    <w:rPr>
      <w:rFonts w:ascii="Cambria" w:eastAsia="Times New Roman" w:hAnsi="Cambria" w:cs="Times New Roman"/>
      <w:lang w:val="en-US" w:bidi="en-US"/>
    </w:rPr>
  </w:style>
  <w:style w:type="character" w:styleId="a8">
    <w:name w:val="Hyperlink"/>
    <w:basedOn w:val="a0"/>
    <w:uiPriority w:val="99"/>
    <w:semiHidden/>
    <w:unhideWhenUsed/>
    <w:rsid w:val="00615C87"/>
    <w:rPr>
      <w:color w:val="0000FF"/>
      <w:u w:val="single"/>
    </w:rPr>
  </w:style>
  <w:style w:type="paragraph" w:customStyle="1" w:styleId="ConsPlusNormal">
    <w:name w:val="ConsPlusNormal"/>
    <w:rsid w:val="00615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5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bullet1gif">
    <w:name w:val="msonormalbullet1.gif"/>
    <w:basedOn w:val="a"/>
    <w:rsid w:val="006B3DE7"/>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9588039">
      <w:bodyDiv w:val="1"/>
      <w:marLeft w:val="0"/>
      <w:marRight w:val="0"/>
      <w:marTop w:val="0"/>
      <w:marBottom w:val="0"/>
      <w:divBdr>
        <w:top w:val="none" w:sz="0" w:space="0" w:color="auto"/>
        <w:left w:val="none" w:sz="0" w:space="0" w:color="auto"/>
        <w:bottom w:val="none" w:sz="0" w:space="0" w:color="auto"/>
        <w:right w:val="none" w:sz="0" w:space="0" w:color="auto"/>
      </w:divBdr>
    </w:div>
    <w:div w:id="20043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836D~1\AppData\Local\Temp\Rar$DI11.6125\&#1055;&#1086;&#1089;&#1090;&#1072;&#1085;&#1086;&#1074;&#1083;&#1077;&#1085;&#1080;&#1077;%20&#8470;%2059-2016%20&#1054;&#1073;%20&#1091;&#1090;&#1074;.%20&#1055;&#1086;&#1083;&#1086;&#1078;&#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6384</Words>
  <Characters>36390</Characters>
  <Application>Microsoft Office Word</Application>
  <DocSecurity>0</DocSecurity>
  <Lines>303</Lines>
  <Paragraphs>85</Paragraphs>
  <ScaleCrop>false</ScaleCrop>
  <Company/>
  <LinksUpToDate>false</LinksUpToDate>
  <CharactersWithSpaces>42689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2021-03-02T04:32:00Z</dcterms:created>
  <dcterms:modified xsi:type="dcterms:W3CDTF">2021-03-02T07:37:00Z</dcterms:modified>
</cp:coreProperties>
</file>