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D5" w:rsidRDefault="00111DD5" w:rsidP="00111DD5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111DD5" w:rsidRDefault="00111DD5" w:rsidP="0011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111DD5" w:rsidRDefault="00111DD5" w:rsidP="00111DD5">
      <w:pPr>
        <w:rPr>
          <w:b/>
          <w:sz w:val="40"/>
          <w:szCs w:val="40"/>
        </w:rPr>
      </w:pPr>
    </w:p>
    <w:p w:rsidR="00111DD5" w:rsidRDefault="00111DD5" w:rsidP="0011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 11.01.2019 г                   </w:t>
      </w:r>
      <w:r w:rsidR="00FD5BDA">
        <w:rPr>
          <w:b/>
          <w:sz w:val="40"/>
          <w:szCs w:val="40"/>
        </w:rPr>
        <w:t xml:space="preserve">                        №  1(240</w:t>
      </w:r>
      <w:bookmarkStart w:id="0" w:name="_GoBack"/>
      <w:bookmarkEnd w:id="0"/>
      <w:r>
        <w:rPr>
          <w:b/>
          <w:sz w:val="40"/>
          <w:szCs w:val="40"/>
        </w:rPr>
        <w:t>)</w:t>
      </w:r>
    </w:p>
    <w:p w:rsidR="00111DD5" w:rsidRDefault="00111DD5" w:rsidP="0011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111DD5" w:rsidRDefault="00111DD5" w:rsidP="0011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111DD5" w:rsidRDefault="00111DD5" w:rsidP="0011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111DD5" w:rsidRDefault="00111DD5" w:rsidP="0011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111DD5" w:rsidRDefault="00111DD5" w:rsidP="00111DD5"/>
    <w:p w:rsidR="00111DD5" w:rsidRDefault="00111DD5" w:rsidP="00111DD5"/>
    <w:p w:rsidR="00111DD5" w:rsidRDefault="00111DD5" w:rsidP="00111DD5"/>
    <w:p w:rsidR="00D83598" w:rsidRDefault="00D83598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Default="00111DD5"/>
    <w:p w:rsidR="00111DD5" w:rsidRPr="00111DD5" w:rsidRDefault="00111DD5" w:rsidP="00111DD5">
      <w:pPr>
        <w:jc w:val="center"/>
        <w:rPr>
          <w:b/>
          <w:sz w:val="24"/>
          <w:szCs w:val="24"/>
        </w:rPr>
      </w:pPr>
      <w:r w:rsidRPr="00111DD5">
        <w:rPr>
          <w:b/>
          <w:sz w:val="24"/>
          <w:szCs w:val="24"/>
        </w:rPr>
        <w:lastRenderedPageBreak/>
        <w:t>Прокуратура разъясняет.</w:t>
      </w:r>
    </w:p>
    <w:p w:rsidR="00111DD5" w:rsidRPr="00111DD5" w:rsidRDefault="00111DD5" w:rsidP="00111DD5">
      <w:pPr>
        <w:pStyle w:val="2"/>
        <w:shd w:val="clear" w:color="auto" w:fill="FFFFFF"/>
        <w:spacing w:before="0"/>
        <w:jc w:val="center"/>
        <w:rPr>
          <w:bCs w:val="0"/>
          <w:sz w:val="24"/>
          <w:szCs w:val="24"/>
        </w:rPr>
      </w:pPr>
      <w:r w:rsidRPr="00111DD5">
        <w:rPr>
          <w:bCs w:val="0"/>
          <w:sz w:val="24"/>
          <w:szCs w:val="24"/>
        </w:rPr>
        <w:t>Отсрочка исполнения наказания за терроризм невозможна</w:t>
      </w:r>
    </w:p>
    <w:p w:rsidR="00111DD5" w:rsidRPr="00111DD5" w:rsidRDefault="00111DD5" w:rsidP="00111DD5">
      <w:pPr>
        <w:shd w:val="clear" w:color="auto" w:fill="FFFFFF"/>
        <w:spacing w:line="324" w:lineRule="atLeast"/>
        <w:ind w:firstLine="708"/>
        <w:jc w:val="both"/>
        <w:rPr>
          <w:color w:val="333333"/>
          <w:sz w:val="24"/>
          <w:szCs w:val="24"/>
        </w:rPr>
      </w:pPr>
      <w:r w:rsidRPr="00111DD5">
        <w:rPr>
          <w:color w:val="333333"/>
          <w:sz w:val="24"/>
          <w:szCs w:val="24"/>
        </w:rPr>
        <w:t>Федеральным законом от 19 февраля 2018 года № 31-ФЗ внесены изменения в статью 398 Уголовно-процессуального кодекса Российской Федерации.</w:t>
      </w:r>
    </w:p>
    <w:p w:rsidR="00111DD5" w:rsidRPr="00111DD5" w:rsidRDefault="00111DD5" w:rsidP="00111DD5">
      <w:pPr>
        <w:shd w:val="clear" w:color="auto" w:fill="FFFFFF"/>
        <w:spacing w:line="324" w:lineRule="atLeast"/>
        <w:ind w:firstLine="708"/>
        <w:jc w:val="both"/>
        <w:rPr>
          <w:color w:val="333333"/>
          <w:sz w:val="24"/>
          <w:szCs w:val="24"/>
        </w:rPr>
      </w:pPr>
      <w:r w:rsidRPr="00111DD5">
        <w:rPr>
          <w:color w:val="333333"/>
          <w:sz w:val="24"/>
          <w:szCs w:val="24"/>
        </w:rPr>
        <w:t>Поправки касаются уточнения случаев отсрочки исполнения приговора беременным женщинам и родителям малолетних детей.</w:t>
      </w:r>
    </w:p>
    <w:p w:rsidR="00111DD5" w:rsidRPr="00111DD5" w:rsidRDefault="00111DD5" w:rsidP="00111DD5">
      <w:pPr>
        <w:shd w:val="clear" w:color="auto" w:fill="FFFFFF"/>
        <w:spacing w:line="324" w:lineRule="atLeast"/>
        <w:ind w:firstLine="708"/>
        <w:jc w:val="both"/>
        <w:rPr>
          <w:color w:val="333333"/>
          <w:sz w:val="24"/>
          <w:szCs w:val="24"/>
        </w:rPr>
      </w:pPr>
      <w:r w:rsidRPr="00111DD5">
        <w:rPr>
          <w:color w:val="333333"/>
          <w:sz w:val="24"/>
          <w:szCs w:val="24"/>
        </w:rPr>
        <w:t>Закреплено, что отсрочка невозможна, если беременной, матери малолетнего ребенка, единственному родителю такового назначено наказание в виде лишения свободы за преступления террористической направленности и сопряженные с террористической деятельностью.</w:t>
      </w:r>
    </w:p>
    <w:p w:rsidR="00111DD5" w:rsidRPr="00111DD5" w:rsidRDefault="00111DD5" w:rsidP="00111DD5">
      <w:pPr>
        <w:shd w:val="clear" w:color="auto" w:fill="FFFFFF"/>
        <w:spacing w:line="324" w:lineRule="atLeast"/>
        <w:ind w:firstLine="708"/>
        <w:jc w:val="both"/>
        <w:rPr>
          <w:color w:val="333333"/>
          <w:sz w:val="24"/>
          <w:szCs w:val="24"/>
        </w:rPr>
      </w:pPr>
      <w:r w:rsidRPr="00111DD5">
        <w:rPr>
          <w:color w:val="333333"/>
          <w:sz w:val="24"/>
          <w:szCs w:val="24"/>
        </w:rPr>
        <w:t>Уточнено, что наказание может быть отсрочено, если у осужденной, осужденного - единственного родителя есть малолетний ребенок (до внесения изменений - малолетние дети).</w:t>
      </w:r>
    </w:p>
    <w:p w:rsidR="00111DD5" w:rsidRPr="00111DD5" w:rsidRDefault="00111DD5" w:rsidP="00111DD5">
      <w:pPr>
        <w:jc w:val="right"/>
        <w:rPr>
          <w:sz w:val="24"/>
          <w:szCs w:val="24"/>
        </w:rPr>
      </w:pPr>
    </w:p>
    <w:p w:rsidR="00111DD5" w:rsidRPr="00111DD5" w:rsidRDefault="00111DD5" w:rsidP="00111DD5">
      <w:pPr>
        <w:jc w:val="right"/>
        <w:rPr>
          <w:sz w:val="24"/>
          <w:szCs w:val="24"/>
        </w:rPr>
      </w:pPr>
    </w:p>
    <w:p w:rsidR="00111DD5" w:rsidRPr="00111DD5" w:rsidRDefault="00111DD5" w:rsidP="00111DD5">
      <w:pPr>
        <w:jc w:val="right"/>
        <w:rPr>
          <w:sz w:val="24"/>
          <w:szCs w:val="24"/>
        </w:rPr>
      </w:pPr>
    </w:p>
    <w:p w:rsidR="00111DD5" w:rsidRPr="00111DD5" w:rsidRDefault="00111DD5" w:rsidP="00111DD5">
      <w:pPr>
        <w:ind w:left="5387"/>
        <w:jc w:val="both"/>
        <w:rPr>
          <w:sz w:val="24"/>
          <w:szCs w:val="24"/>
        </w:rPr>
      </w:pPr>
      <w:r w:rsidRPr="00111DD5">
        <w:rPr>
          <w:sz w:val="24"/>
          <w:szCs w:val="24"/>
        </w:rPr>
        <w:t xml:space="preserve">Прокурор Северного района </w:t>
      </w:r>
    </w:p>
    <w:p w:rsidR="00111DD5" w:rsidRPr="00111DD5" w:rsidRDefault="00111DD5" w:rsidP="00111DD5">
      <w:pPr>
        <w:ind w:left="5387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старший советник юстиции</w:t>
      </w:r>
    </w:p>
    <w:p w:rsidR="00111DD5" w:rsidRPr="00111DD5" w:rsidRDefault="00111DD5" w:rsidP="00111DD5">
      <w:pPr>
        <w:ind w:left="5387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Русин М.Н.</w:t>
      </w:r>
    </w:p>
    <w:p w:rsidR="00111DD5" w:rsidRPr="00111DD5" w:rsidRDefault="00111DD5" w:rsidP="00111DD5">
      <w:pPr>
        <w:ind w:left="6372"/>
        <w:jc w:val="both"/>
        <w:rPr>
          <w:sz w:val="24"/>
          <w:szCs w:val="24"/>
        </w:rPr>
      </w:pPr>
    </w:p>
    <w:p w:rsidR="00111DD5" w:rsidRPr="00111DD5" w:rsidRDefault="00111DD5" w:rsidP="00111DD5">
      <w:pPr>
        <w:jc w:val="center"/>
        <w:rPr>
          <w:b/>
          <w:sz w:val="24"/>
          <w:szCs w:val="24"/>
        </w:rPr>
      </w:pPr>
      <w:r w:rsidRPr="00111DD5">
        <w:rPr>
          <w:b/>
          <w:sz w:val="24"/>
          <w:szCs w:val="24"/>
        </w:rPr>
        <w:t>Прокуратура разъясняет.</w:t>
      </w:r>
    </w:p>
    <w:p w:rsidR="00111DD5" w:rsidRPr="00111DD5" w:rsidRDefault="00111DD5" w:rsidP="00111DD5">
      <w:pPr>
        <w:pBdr>
          <w:bottom w:val="single" w:sz="6" w:space="14" w:color="ECECEC"/>
        </w:pBdr>
        <w:shd w:val="clear" w:color="auto" w:fill="FFFFFF"/>
        <w:ind w:left="-272" w:right="-272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111DD5">
        <w:rPr>
          <w:b/>
          <w:color w:val="000000"/>
          <w:kern w:val="36"/>
          <w:sz w:val="24"/>
          <w:szCs w:val="24"/>
        </w:rPr>
        <w:t>Уголовная ответственность за лжесвидетельство</w:t>
      </w:r>
    </w:p>
    <w:p w:rsidR="00111DD5" w:rsidRPr="00111DD5" w:rsidRDefault="00111DD5" w:rsidP="00111DD5">
      <w:pPr>
        <w:pStyle w:val="a3"/>
        <w:shd w:val="clear" w:color="auto" w:fill="FFFFFF"/>
        <w:spacing w:before="0" w:beforeAutospacing="0" w:after="0" w:afterAutospacing="0"/>
        <w:ind w:left="-284" w:right="-2"/>
        <w:jc w:val="both"/>
      </w:pPr>
      <w:r w:rsidRPr="00111DD5">
        <w:tab/>
        <w:t>Уголовное законодательство определяет лжесвидетельство как дачу заведомо ложных показаний в судебном заседании в уголовном, гражданском или арбитражном судопроизводстве или при производстве предварительного расследования по уголовному делу и наступает с 16 лет. Максимальное наказание за «лжесвидетельство» - 5 лет лишения свободы.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Что такое – заведомо ложные показания? Это те показания, о ложности которых на момент их дачи достоверно знает свидетель, потерпевший, эксперт, специалист или переводчик, которые перед началом допроса письменно предупрежденные об ответственности за лжесвидетельство (дачу заключения, производство перевода).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Уголовная ответственность не наступает за дачу ложных показаний охраннику магазина, сотруднику страховой компании, судебному приставу-исполнителю, даже если они оформлены в виде письменных объяснений.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Ответственность исключена при добросовестном заблуждении потерпевшего или свидетеля, неправильном восприятии ими действительности, допустим, из-за невнимательности или забывчивости, отсутствия должной компетенции эксперта или переводчика и других обстоятельствах, повлиявших на дачу не соответствующих истине показаний, заключения или перевода.</w:t>
      </w:r>
    </w:p>
    <w:p w:rsidR="00111DD5" w:rsidRPr="00111DD5" w:rsidRDefault="00111DD5" w:rsidP="00111DD5">
      <w:pPr>
        <w:spacing w:after="136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В чём заключается опасность данного преступления для общества и государства?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Любые искажающие истину сведения могут привести к неправильному толкованию событий следователем или судьей, стать причиной несправедливых решений. Страдают интересы правосудия, может быть причинен вред интересам личности или организации.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lastRenderedPageBreak/>
        <w:t>Ответственность за ложные показания наступает независимо от того, искажают ли они истину в пользу обвиняемого или против него, а равно в пользу истца или ответчика по гражданскому делу.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Мотивы действий виновного могут быть различны: стремление улучшить или ухудшить положение обвиняемого, боязнь мести с его стороны, корысть, неприязненные отношения, ложно понимаемые интересы борьбы с преступностью и другие.</w:t>
      </w:r>
    </w:p>
    <w:p w:rsidR="00111DD5" w:rsidRPr="00111DD5" w:rsidRDefault="00111DD5" w:rsidP="00111DD5">
      <w:pPr>
        <w:spacing w:after="136"/>
        <w:ind w:firstLine="708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По закон</w:t>
      </w:r>
      <w:proofErr w:type="gramStart"/>
      <w:r w:rsidRPr="00111DD5">
        <w:rPr>
          <w:sz w:val="24"/>
          <w:szCs w:val="24"/>
        </w:rPr>
        <w:t>у«</w:t>
      </w:r>
      <w:proofErr w:type="gramEnd"/>
      <w:r w:rsidRPr="00111DD5">
        <w:rPr>
          <w:sz w:val="24"/>
          <w:szCs w:val="24"/>
        </w:rPr>
        <w:t>лжесвидетель» может быть освобожден от уголовной ответственности, если в ходе дознания, следствия или судебного разбирательства до вынесения приговора или решения суда заявит о ложности своих показаний. При этом мотивы, по которым он это сделал, не имеют значения.</w:t>
      </w:r>
    </w:p>
    <w:p w:rsidR="00111DD5" w:rsidRPr="00111DD5" w:rsidRDefault="00111DD5" w:rsidP="00111DD5">
      <w:pPr>
        <w:pStyle w:val="a3"/>
        <w:shd w:val="clear" w:color="auto" w:fill="FFFFFF"/>
        <w:spacing w:before="204" w:beforeAutospacing="0" w:after="204" w:afterAutospacing="0"/>
        <w:ind w:left="272" w:right="272"/>
        <w:jc w:val="both"/>
        <w:rPr>
          <w:rFonts w:ascii="Arial" w:hAnsi="Arial" w:cs="Arial"/>
          <w:color w:val="003661"/>
        </w:rPr>
      </w:pPr>
    </w:p>
    <w:p w:rsidR="00111DD5" w:rsidRPr="00111DD5" w:rsidRDefault="00111DD5" w:rsidP="00111DD5">
      <w:pPr>
        <w:ind w:left="5387"/>
        <w:jc w:val="both"/>
        <w:rPr>
          <w:sz w:val="24"/>
          <w:szCs w:val="24"/>
        </w:rPr>
      </w:pPr>
      <w:r w:rsidRPr="00111DD5">
        <w:rPr>
          <w:sz w:val="24"/>
          <w:szCs w:val="24"/>
        </w:rPr>
        <w:t xml:space="preserve">                                                                                 Прокурор Северного района </w:t>
      </w:r>
    </w:p>
    <w:p w:rsidR="00111DD5" w:rsidRPr="00111DD5" w:rsidRDefault="00111DD5" w:rsidP="00111DD5">
      <w:pPr>
        <w:ind w:left="5387"/>
        <w:jc w:val="both"/>
        <w:rPr>
          <w:sz w:val="24"/>
          <w:szCs w:val="24"/>
        </w:rPr>
      </w:pPr>
      <w:r w:rsidRPr="00111DD5">
        <w:rPr>
          <w:sz w:val="24"/>
          <w:szCs w:val="24"/>
        </w:rPr>
        <w:t>старший советник юстиции</w:t>
      </w:r>
    </w:p>
    <w:p w:rsidR="00111DD5" w:rsidRPr="00111DD5" w:rsidRDefault="00111DD5" w:rsidP="00111DD5">
      <w:pPr>
        <w:ind w:left="5387"/>
        <w:jc w:val="both"/>
        <w:rPr>
          <w:b/>
          <w:sz w:val="24"/>
          <w:szCs w:val="24"/>
        </w:rPr>
      </w:pPr>
      <w:r w:rsidRPr="00111DD5">
        <w:rPr>
          <w:sz w:val="24"/>
          <w:szCs w:val="24"/>
        </w:rPr>
        <w:t xml:space="preserve">Русин М.Н. </w:t>
      </w:r>
    </w:p>
    <w:p w:rsidR="00111DD5" w:rsidRDefault="00111DD5">
      <w:pPr>
        <w:rPr>
          <w:sz w:val="24"/>
          <w:szCs w:val="24"/>
        </w:rPr>
      </w:pPr>
    </w:p>
    <w:p w:rsidR="00F57CAB" w:rsidRDefault="00F57CAB">
      <w:pPr>
        <w:rPr>
          <w:sz w:val="24"/>
          <w:szCs w:val="24"/>
        </w:rPr>
      </w:pPr>
    </w:p>
    <w:p w:rsidR="00F57CAB" w:rsidRDefault="00F57CAB">
      <w:pPr>
        <w:rPr>
          <w:sz w:val="24"/>
          <w:szCs w:val="24"/>
        </w:rPr>
      </w:pPr>
    </w:p>
    <w:p w:rsidR="00F57CAB" w:rsidRPr="007B0FB4" w:rsidRDefault="00F57CAB" w:rsidP="00F57CAB">
      <w:pPr>
        <w:jc w:val="center"/>
        <w:rPr>
          <w:b/>
          <w:sz w:val="36"/>
          <w:szCs w:val="36"/>
        </w:rPr>
      </w:pPr>
      <w:r w:rsidRPr="007B0FB4">
        <w:rPr>
          <w:b/>
          <w:sz w:val="36"/>
          <w:szCs w:val="36"/>
        </w:rPr>
        <w:t>Всероссийский день приема предпринимателей</w:t>
      </w:r>
    </w:p>
    <w:p w:rsidR="00F57CAB" w:rsidRPr="007B0FB4" w:rsidRDefault="00F57CAB" w:rsidP="00F57CAB">
      <w:pPr>
        <w:jc w:val="both"/>
        <w:rPr>
          <w:szCs w:val="28"/>
        </w:rPr>
      </w:pPr>
    </w:p>
    <w:p w:rsidR="00F57CAB" w:rsidRPr="007B0FB4" w:rsidRDefault="00F57CAB" w:rsidP="00F57CAB">
      <w:pPr>
        <w:ind w:firstLine="708"/>
        <w:jc w:val="both"/>
      </w:pPr>
      <w:r w:rsidRPr="007B0FB4">
        <w:t>Распоряжением прокурора Новосибирской области от 15.03.2017 №25/20р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F57CAB" w:rsidRPr="007B0FB4" w:rsidRDefault="00F57CAB" w:rsidP="00F57CAB">
      <w:pPr>
        <w:ind w:firstLine="708"/>
        <w:jc w:val="both"/>
      </w:pPr>
      <w:r w:rsidRPr="007B0FB4"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– заместитель прокурора Северного района советник юстиции </w:t>
      </w:r>
      <w:proofErr w:type="spellStart"/>
      <w:r w:rsidRPr="007B0FB4">
        <w:t>Тишечко</w:t>
      </w:r>
      <w:proofErr w:type="spellEnd"/>
      <w:r w:rsidRPr="007B0FB4">
        <w:t xml:space="preserve"> Л.И.</w:t>
      </w:r>
    </w:p>
    <w:p w:rsidR="00F57CAB" w:rsidRPr="007B0FB4" w:rsidRDefault="00F57CAB" w:rsidP="00F57CAB">
      <w:pPr>
        <w:ind w:firstLine="708"/>
        <w:jc w:val="both"/>
      </w:pPr>
      <w:r w:rsidRPr="007B0FB4">
        <w:t>28.12.201</w:t>
      </w:r>
      <w:r>
        <w:t>8</w:t>
      </w:r>
      <w:r w:rsidRPr="007B0FB4">
        <w:t xml:space="preserve"> прокурором района  утвержден график приема предпринимателей и их обращений на 201</w:t>
      </w:r>
      <w:r>
        <w:t>9</w:t>
      </w:r>
      <w:r w:rsidRPr="007B0FB4">
        <w:t xml:space="preserve"> год.</w:t>
      </w:r>
    </w:p>
    <w:p w:rsidR="00F57CAB" w:rsidRPr="007B0FB4" w:rsidRDefault="00F57CAB" w:rsidP="00F57CAB">
      <w:pPr>
        <w:ind w:firstLine="708"/>
        <w:jc w:val="both"/>
        <w:rPr>
          <w:szCs w:val="28"/>
        </w:rPr>
      </w:pPr>
    </w:p>
    <w:p w:rsidR="00F57CAB" w:rsidRPr="007B0FB4" w:rsidRDefault="00F57CAB" w:rsidP="00F57CAB">
      <w:pPr>
        <w:pStyle w:val="a4"/>
        <w:rPr>
          <w:rFonts w:ascii="Times New Roman" w:hAnsi="Times New Roman" w:cs="Times New Roman"/>
          <w:sz w:val="32"/>
          <w:szCs w:val="32"/>
        </w:rPr>
      </w:pPr>
      <w:r w:rsidRPr="007B0FB4"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 w:rsidRPr="007B0F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B0FB4"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F57CAB" w:rsidRPr="007B0FB4" w:rsidRDefault="00F57CAB" w:rsidP="00F57CAB">
      <w:pPr>
        <w:jc w:val="center"/>
        <w:rPr>
          <w:bCs/>
        </w:rPr>
      </w:pPr>
      <w:r w:rsidRPr="007B0FB4">
        <w:rPr>
          <w:bCs/>
        </w:rPr>
        <w:t xml:space="preserve">приема предпринимателей и их обращений </w:t>
      </w:r>
    </w:p>
    <w:p w:rsidR="00F57CAB" w:rsidRPr="007B0FB4" w:rsidRDefault="00F57CAB" w:rsidP="00F57CAB">
      <w:pPr>
        <w:jc w:val="center"/>
        <w:rPr>
          <w:b/>
          <w:bCs/>
        </w:rPr>
      </w:pPr>
      <w:r w:rsidRPr="007B0FB4">
        <w:t>в ходе Всероссийского дня приема предпринимателей</w:t>
      </w:r>
      <w:r w:rsidRPr="007B0FB4">
        <w:rPr>
          <w:b/>
          <w:bCs/>
        </w:rPr>
        <w:t xml:space="preserve"> </w:t>
      </w:r>
    </w:p>
    <w:p w:rsidR="00F57CAB" w:rsidRPr="007B0FB4" w:rsidRDefault="00F57CAB" w:rsidP="00F57CAB">
      <w:pPr>
        <w:jc w:val="center"/>
        <w:rPr>
          <w:bCs/>
        </w:rPr>
      </w:pPr>
      <w:r w:rsidRPr="007B0FB4">
        <w:rPr>
          <w:bCs/>
        </w:rPr>
        <w:t>в прокуратуре Северного района Новосибирской области</w:t>
      </w:r>
    </w:p>
    <w:p w:rsidR="00F57CAB" w:rsidRPr="007B0FB4" w:rsidRDefault="00F57CAB" w:rsidP="00F57CAB">
      <w:pPr>
        <w:jc w:val="center"/>
        <w:rPr>
          <w:bCs/>
        </w:rPr>
      </w:pPr>
      <w:r w:rsidRPr="007B0FB4">
        <w:rPr>
          <w:bCs/>
        </w:rPr>
        <w:t>на 201</w:t>
      </w:r>
      <w:r>
        <w:rPr>
          <w:bCs/>
        </w:rPr>
        <w:t>9</w:t>
      </w:r>
      <w:r w:rsidRPr="007B0FB4">
        <w:rPr>
          <w:bCs/>
        </w:rPr>
        <w:t xml:space="preserve"> год </w:t>
      </w:r>
    </w:p>
    <w:p w:rsidR="00F57CAB" w:rsidRPr="007B0FB4" w:rsidRDefault="00F57CAB" w:rsidP="00F57CAB">
      <w:pPr>
        <w:jc w:val="center"/>
        <w:rPr>
          <w:bCs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507"/>
        <w:gridCol w:w="1701"/>
        <w:gridCol w:w="1701"/>
        <w:gridCol w:w="2076"/>
        <w:gridCol w:w="2140"/>
      </w:tblGrid>
      <w:tr w:rsidR="00F57CAB" w:rsidRPr="007B0FB4" w:rsidTr="00F57CAB">
        <w:trPr>
          <w:trHeight w:val="220"/>
        </w:trPr>
        <w:tc>
          <w:tcPr>
            <w:tcW w:w="418" w:type="dxa"/>
          </w:tcPr>
          <w:p w:rsidR="00F57CAB" w:rsidRPr="00BD7CEA" w:rsidRDefault="00F57CAB" w:rsidP="00337A5C">
            <w:pPr>
              <w:jc w:val="center"/>
            </w:pPr>
          </w:p>
        </w:tc>
        <w:tc>
          <w:tcPr>
            <w:tcW w:w="1507" w:type="dxa"/>
          </w:tcPr>
          <w:p w:rsidR="00F57CAB" w:rsidRPr="00BD7CEA" w:rsidRDefault="00F57CAB" w:rsidP="00337A5C">
            <w:pPr>
              <w:jc w:val="center"/>
            </w:pPr>
            <w:r>
              <w:t>дата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 w:rsidRPr="00BD7CEA">
              <w:t>ФИО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 w:rsidRPr="00BD7CEA">
              <w:t>должность</w:t>
            </w:r>
          </w:p>
        </w:tc>
        <w:tc>
          <w:tcPr>
            <w:tcW w:w="2076" w:type="dxa"/>
          </w:tcPr>
          <w:p w:rsidR="00F57CAB" w:rsidRPr="00BD7CEA" w:rsidRDefault="00F57CAB" w:rsidP="00337A5C">
            <w:pPr>
              <w:jc w:val="center"/>
            </w:pPr>
            <w:r w:rsidRPr="00BD7CEA">
              <w:t>рабочий телефон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r>
              <w:t>Место приема предпринимателей и их обращений</w:t>
            </w:r>
          </w:p>
        </w:tc>
      </w:tr>
      <w:tr w:rsidR="00F57CAB" w:rsidRPr="007B0FB4" w:rsidTr="00F57CAB">
        <w:trPr>
          <w:trHeight w:val="22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1.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09.01.2019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22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05.02.2019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22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3.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05.03.2019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07" w:type="dxa"/>
          </w:tcPr>
          <w:p w:rsidR="00F57CAB" w:rsidRPr="00BD7CEA" w:rsidRDefault="00F57CAB" w:rsidP="00337A5C">
            <w:pPr>
              <w:jc w:val="center"/>
            </w:pPr>
            <w:r>
              <w:t>02.04.2019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7539A">
              <w:rPr>
                <w:sz w:val="20"/>
                <w:szCs w:val="20"/>
              </w:rPr>
              <w:t>.</w:t>
            </w:r>
          </w:p>
        </w:tc>
        <w:tc>
          <w:tcPr>
            <w:tcW w:w="1507" w:type="dxa"/>
          </w:tcPr>
          <w:p w:rsidR="00F57CAB" w:rsidRPr="00BD7CEA" w:rsidRDefault="00F57CAB" w:rsidP="00337A5C">
            <w:pPr>
              <w:jc w:val="center"/>
            </w:pPr>
            <w:r>
              <w:t>07.05.2019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07" w:type="dxa"/>
          </w:tcPr>
          <w:p w:rsidR="00F57CAB" w:rsidRPr="00BD7CEA" w:rsidRDefault="00F57CAB" w:rsidP="00337A5C">
            <w:pPr>
              <w:jc w:val="center"/>
            </w:pPr>
            <w:r>
              <w:t>04.06.2019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07" w:type="dxa"/>
          </w:tcPr>
          <w:p w:rsidR="00F57CAB" w:rsidRPr="00BD7CEA" w:rsidRDefault="00F57CAB" w:rsidP="00337A5C">
            <w:pPr>
              <w:jc w:val="center"/>
            </w:pPr>
            <w:r>
              <w:t>02.07.2019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06.08.2019</w:t>
            </w:r>
          </w:p>
        </w:tc>
        <w:tc>
          <w:tcPr>
            <w:tcW w:w="1701" w:type="dxa"/>
          </w:tcPr>
          <w:p w:rsidR="00F57CAB" w:rsidRDefault="00F57CAB" w:rsidP="00337A5C">
            <w:pPr>
              <w:jc w:val="center"/>
            </w:pPr>
            <w:r>
              <w:t>Мамаев К.О.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03.09.2019</w:t>
            </w:r>
          </w:p>
        </w:tc>
        <w:tc>
          <w:tcPr>
            <w:tcW w:w="1701" w:type="dxa"/>
          </w:tcPr>
          <w:p w:rsidR="00F57CAB" w:rsidRDefault="00F57CAB" w:rsidP="00337A5C">
            <w:pPr>
              <w:jc w:val="center"/>
            </w:pPr>
            <w:r>
              <w:t>Мамаев К.О.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01.10.2019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05.11.2019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F57CAB" w:rsidRPr="007B0FB4" w:rsidTr="00F57CAB">
        <w:trPr>
          <w:trHeight w:val="340"/>
        </w:trPr>
        <w:tc>
          <w:tcPr>
            <w:tcW w:w="418" w:type="dxa"/>
          </w:tcPr>
          <w:p w:rsidR="00F57CAB" w:rsidRPr="0067539A" w:rsidRDefault="00F57CAB" w:rsidP="0033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7" w:type="dxa"/>
          </w:tcPr>
          <w:p w:rsidR="00F57CAB" w:rsidRDefault="00F57CAB" w:rsidP="00337A5C">
            <w:pPr>
              <w:jc w:val="center"/>
            </w:pPr>
            <w:r>
              <w:t>03.12.2019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</w:tcPr>
          <w:p w:rsidR="00F57CAB" w:rsidRPr="00BD7CEA" w:rsidRDefault="00F57CAB" w:rsidP="00337A5C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076" w:type="dxa"/>
          </w:tcPr>
          <w:p w:rsidR="00F57CAB" w:rsidRDefault="00F57CAB" w:rsidP="00337A5C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F57CAB" w:rsidRPr="00BD7CEA" w:rsidRDefault="00F57CAB" w:rsidP="00337A5C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F57CAB" w:rsidRPr="00BD7CEA" w:rsidRDefault="00F57CAB" w:rsidP="00337A5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</w:tbl>
    <w:p w:rsidR="00F57CAB" w:rsidRPr="007B0FB4" w:rsidRDefault="00F57CAB" w:rsidP="00F57CAB">
      <w:pPr>
        <w:jc w:val="center"/>
        <w:rPr>
          <w:bCs/>
        </w:rPr>
      </w:pPr>
    </w:p>
    <w:p w:rsidR="00F57CAB" w:rsidRDefault="00F57CAB">
      <w:pPr>
        <w:rPr>
          <w:sz w:val="24"/>
          <w:szCs w:val="24"/>
        </w:rPr>
      </w:pPr>
    </w:p>
    <w:p w:rsidR="00F57CAB" w:rsidRDefault="00F57CAB">
      <w:pPr>
        <w:rPr>
          <w:sz w:val="24"/>
          <w:szCs w:val="24"/>
        </w:rPr>
      </w:pPr>
    </w:p>
    <w:p w:rsidR="001E41A2" w:rsidRPr="00864B72" w:rsidRDefault="001E41A2" w:rsidP="001E41A2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квартал 201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1615"/>
        <w:gridCol w:w="4422"/>
      </w:tblGrid>
      <w:tr w:rsidR="001E41A2" w:rsidRPr="00864B72" w:rsidTr="00F805D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1E41A2" w:rsidRPr="00864B72" w:rsidTr="00F805D4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142F4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1E41A2"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1E41A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1E41A2"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41A2" w:rsidRPr="00864B72" w:rsidTr="00F805D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438865,47</w:t>
            </w:r>
          </w:p>
        </w:tc>
      </w:tr>
      <w:tr w:rsidR="001E41A2" w:rsidRPr="00864B72" w:rsidTr="00F805D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129538,3</w:t>
            </w:r>
          </w:p>
        </w:tc>
      </w:tr>
      <w:tr w:rsidR="001E41A2" w:rsidRPr="00864B72" w:rsidTr="00F805D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1A2" w:rsidRPr="00864B72" w:rsidRDefault="001E41A2" w:rsidP="00F805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171817,3</w:t>
            </w:r>
          </w:p>
        </w:tc>
      </w:tr>
    </w:tbl>
    <w:p w:rsidR="001E41A2" w:rsidRDefault="001E41A2" w:rsidP="001E41A2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E41A2" w:rsidRPr="00864B72" w:rsidRDefault="001E41A2" w:rsidP="001E41A2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 Бергульского сельсовета</w:t>
      </w:r>
    </w:p>
    <w:p w:rsidR="001E41A2" w:rsidRPr="00864B72" w:rsidRDefault="001E41A2" w:rsidP="001E41A2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1E41A2" w:rsidRPr="00864B72" w:rsidRDefault="001E41A2" w:rsidP="001E41A2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1E41A2" w:rsidRDefault="001E41A2" w:rsidP="001E41A2"/>
    <w:p w:rsidR="003B374E" w:rsidRDefault="003B374E" w:rsidP="003B374E">
      <w:pPr>
        <w:pStyle w:val="a7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БЕРГУЛЬСКОГО СЕЛЬСОВЕТА</w:t>
      </w:r>
    </w:p>
    <w:p w:rsidR="003B374E" w:rsidRDefault="003B374E" w:rsidP="003B374E">
      <w:pPr>
        <w:pStyle w:val="a7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B374E" w:rsidRDefault="003B374E" w:rsidP="003B374E">
      <w:pPr>
        <w:pStyle w:val="a7"/>
        <w:jc w:val="center"/>
        <w:rPr>
          <w:rFonts w:eastAsia="Times New Roman"/>
          <w:b/>
          <w:sz w:val="28"/>
          <w:szCs w:val="28"/>
        </w:rPr>
      </w:pPr>
    </w:p>
    <w:p w:rsidR="003B374E" w:rsidRDefault="003B374E" w:rsidP="003B374E">
      <w:pPr>
        <w:pStyle w:val="a7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3B374E" w:rsidRDefault="00C335D6" w:rsidP="003B374E">
      <w:pPr>
        <w:pStyle w:val="a7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09.01.2019</w:t>
      </w:r>
      <w:r w:rsidR="003B374E">
        <w:rPr>
          <w:rFonts w:eastAsia="Times New Roman"/>
          <w:b/>
          <w:sz w:val="28"/>
          <w:szCs w:val="28"/>
        </w:rPr>
        <w:t xml:space="preserve">                                     с. </w:t>
      </w:r>
      <w:r w:rsidR="003B374E">
        <w:rPr>
          <w:b/>
          <w:sz w:val="28"/>
          <w:szCs w:val="28"/>
        </w:rPr>
        <w:t xml:space="preserve">Бергуль                                   </w:t>
      </w:r>
      <w:r w:rsidR="003B374E">
        <w:rPr>
          <w:rFonts w:eastAsia="Times New Roman"/>
          <w:b/>
          <w:sz w:val="28"/>
          <w:szCs w:val="28"/>
        </w:rPr>
        <w:t xml:space="preserve"> № 1</w:t>
      </w:r>
    </w:p>
    <w:p w:rsidR="003B374E" w:rsidRDefault="003B374E" w:rsidP="003B374E">
      <w:pPr>
        <w:pStyle w:val="a7"/>
        <w:jc w:val="center"/>
        <w:rPr>
          <w:b/>
          <w:sz w:val="28"/>
          <w:szCs w:val="28"/>
        </w:rPr>
      </w:pPr>
    </w:p>
    <w:p w:rsidR="003B374E" w:rsidRDefault="003B374E" w:rsidP="003B374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11.07.2016 № 40</w:t>
      </w:r>
    </w:p>
    <w:p w:rsidR="003B374E" w:rsidRDefault="003B374E" w:rsidP="003B374E">
      <w:pPr>
        <w:pStyle w:val="a7"/>
        <w:jc w:val="center"/>
        <w:rPr>
          <w:b/>
          <w:sz w:val="28"/>
          <w:szCs w:val="28"/>
        </w:rPr>
      </w:pPr>
    </w:p>
    <w:p w:rsidR="003B374E" w:rsidRDefault="003B374E" w:rsidP="003B374E">
      <w:pPr>
        <w:pStyle w:val="a7"/>
        <w:rPr>
          <w:b/>
          <w:sz w:val="28"/>
          <w:szCs w:val="28"/>
        </w:rPr>
      </w:pPr>
    </w:p>
    <w:p w:rsidR="003B374E" w:rsidRDefault="003B374E" w:rsidP="003B37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3B374E" w:rsidRDefault="003B374E" w:rsidP="003B37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374E" w:rsidRDefault="003B374E" w:rsidP="003B374E">
      <w:pPr>
        <w:adjustRightInd w:val="0"/>
        <w:jc w:val="both"/>
        <w:rPr>
          <w:rFonts w:cs="Times New Roman"/>
          <w:szCs w:val="28"/>
        </w:rPr>
      </w:pPr>
      <w:r>
        <w:t xml:space="preserve">    1.Внести изменения в постановление администрации Бергульского сельсовета Северного района Новосибирской области от 11.07.2016 № 40 «</w:t>
      </w:r>
      <w:r>
        <w:rPr>
          <w:rFonts w:eastAsia="Calibri"/>
        </w:rPr>
        <w:t>О комиссии по соблюдению требований к служебному поведению муниципальных служащих администрации Бергульского сельсовета Северного района Новосибирской области и урегулированию конфликтов интересов» с</w:t>
      </w:r>
      <w:r>
        <w:rPr>
          <w:color w:val="000000"/>
        </w:rPr>
        <w:t>ледующие изменения:</w:t>
      </w:r>
      <w:r>
        <w:br/>
        <w:t xml:space="preserve">   1.1. Вывести  из  состава  комиссии  Кондратьеву Галину  Васильевну, специалиста  администрации 2- го разряда.</w:t>
      </w:r>
    </w:p>
    <w:p w:rsidR="003B374E" w:rsidRDefault="003B374E" w:rsidP="003B374E">
      <w:pPr>
        <w:adjustRightInd w:val="0"/>
        <w:jc w:val="both"/>
      </w:pPr>
      <w:r>
        <w:t xml:space="preserve">   1.2. Ввести  в состав комиссии  Гусеву  Олесю  Владимировну, специалиста  администрации 2 – го разряда.</w:t>
      </w:r>
    </w:p>
    <w:p w:rsidR="003B374E" w:rsidRDefault="003B374E" w:rsidP="003B37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Бергульского сельсовета»</w:t>
      </w:r>
    </w:p>
    <w:p w:rsidR="003B374E" w:rsidRDefault="003B374E" w:rsidP="003B37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374E" w:rsidRDefault="003B374E" w:rsidP="003B374E">
      <w:pPr>
        <w:pStyle w:val="a7"/>
        <w:jc w:val="both"/>
        <w:rPr>
          <w:sz w:val="28"/>
          <w:szCs w:val="28"/>
        </w:rPr>
      </w:pPr>
    </w:p>
    <w:p w:rsidR="003B374E" w:rsidRDefault="003B374E" w:rsidP="003B37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3B374E" w:rsidRDefault="003B374E" w:rsidP="003B37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И.А.Трофимов</w:t>
      </w:r>
    </w:p>
    <w:p w:rsidR="003B374E" w:rsidRDefault="003B374E" w:rsidP="003B374E">
      <w:pPr>
        <w:pStyle w:val="a7"/>
        <w:jc w:val="both"/>
        <w:rPr>
          <w:rFonts w:eastAsia="Times New Roman"/>
          <w:sz w:val="28"/>
          <w:szCs w:val="28"/>
        </w:rPr>
      </w:pPr>
    </w:p>
    <w:p w:rsidR="001E41A2" w:rsidRPr="00111DD5" w:rsidRDefault="001E41A2">
      <w:pPr>
        <w:rPr>
          <w:sz w:val="24"/>
          <w:szCs w:val="24"/>
        </w:rPr>
      </w:pPr>
    </w:p>
    <w:sectPr w:rsidR="001E41A2" w:rsidRPr="00111DD5" w:rsidSect="00D8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DD5"/>
    <w:rsid w:val="00111DD5"/>
    <w:rsid w:val="001142F4"/>
    <w:rsid w:val="001E41A2"/>
    <w:rsid w:val="001F5249"/>
    <w:rsid w:val="00260B03"/>
    <w:rsid w:val="003839C2"/>
    <w:rsid w:val="003B374E"/>
    <w:rsid w:val="00430DF6"/>
    <w:rsid w:val="00710CC8"/>
    <w:rsid w:val="00C335D6"/>
    <w:rsid w:val="00D83598"/>
    <w:rsid w:val="00F57CAB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D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11DD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1D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CAB"/>
  </w:style>
  <w:style w:type="paragraph" w:styleId="a4">
    <w:name w:val="Title"/>
    <w:basedOn w:val="a"/>
    <w:link w:val="a5"/>
    <w:uiPriority w:val="99"/>
    <w:qFormat/>
    <w:rsid w:val="00F57CAB"/>
    <w:pPr>
      <w:autoSpaceDE w:val="0"/>
      <w:autoSpaceDN w:val="0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57CAB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3B374E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3B37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2019-01-11T04:00:00Z</dcterms:created>
  <dcterms:modified xsi:type="dcterms:W3CDTF">2019-01-21T08:39:00Z</dcterms:modified>
</cp:coreProperties>
</file>