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39" w:rsidRDefault="00217439" w:rsidP="00217439">
      <w:pPr>
        <w:rPr>
          <w:sz w:val="40"/>
          <w:szCs w:val="40"/>
        </w:rPr>
      </w:pPr>
      <w:r>
        <w:rPr>
          <w:sz w:val="40"/>
          <w:szCs w:val="40"/>
        </w:rPr>
        <w:t>« ВЕСТНИК</w:t>
      </w:r>
    </w:p>
    <w:p w:rsidR="00217439" w:rsidRDefault="00217439" w:rsidP="00217439">
      <w:pPr>
        <w:rPr>
          <w:b/>
          <w:sz w:val="40"/>
          <w:szCs w:val="40"/>
        </w:rPr>
      </w:pPr>
      <w:r>
        <w:rPr>
          <w:b/>
          <w:sz w:val="40"/>
          <w:szCs w:val="40"/>
        </w:rPr>
        <w:t xml:space="preserve">                      БЕРГУЛЬСКОГО  СЕЛЬСОВЕТА.»</w:t>
      </w:r>
    </w:p>
    <w:p w:rsidR="00217439" w:rsidRDefault="00217439" w:rsidP="00217439">
      <w:pPr>
        <w:rPr>
          <w:b/>
          <w:sz w:val="40"/>
          <w:szCs w:val="40"/>
        </w:rPr>
      </w:pPr>
    </w:p>
    <w:p w:rsidR="00217439" w:rsidRDefault="00217439" w:rsidP="00217439">
      <w:pPr>
        <w:rPr>
          <w:b/>
          <w:sz w:val="40"/>
          <w:szCs w:val="40"/>
        </w:rPr>
      </w:pPr>
      <w:r>
        <w:rPr>
          <w:b/>
          <w:sz w:val="40"/>
          <w:szCs w:val="40"/>
        </w:rPr>
        <w:t xml:space="preserve">От  </w:t>
      </w:r>
      <w:r w:rsidR="00C13F22">
        <w:rPr>
          <w:b/>
          <w:sz w:val="40"/>
          <w:szCs w:val="40"/>
        </w:rPr>
        <w:t>31</w:t>
      </w:r>
      <w:r>
        <w:rPr>
          <w:b/>
          <w:sz w:val="40"/>
          <w:szCs w:val="40"/>
        </w:rPr>
        <w:t>.01.2019 г                                           №  3(242)</w:t>
      </w:r>
    </w:p>
    <w:p w:rsidR="00217439" w:rsidRDefault="00217439" w:rsidP="00217439">
      <w:pPr>
        <w:rPr>
          <w:b/>
          <w:sz w:val="40"/>
          <w:szCs w:val="40"/>
        </w:rPr>
      </w:pPr>
      <w:r>
        <w:rPr>
          <w:b/>
          <w:sz w:val="40"/>
          <w:szCs w:val="40"/>
        </w:rPr>
        <w:t>Тираж:19 экз.</w:t>
      </w:r>
    </w:p>
    <w:p w:rsidR="00217439" w:rsidRDefault="00217439" w:rsidP="00217439">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217439" w:rsidRDefault="00217439" w:rsidP="00217439">
      <w:pPr>
        <w:rPr>
          <w:b/>
          <w:sz w:val="40"/>
          <w:szCs w:val="40"/>
        </w:rPr>
      </w:pPr>
      <w:r>
        <w:rPr>
          <w:b/>
          <w:sz w:val="40"/>
          <w:szCs w:val="40"/>
        </w:rPr>
        <w:t xml:space="preserve">Адрес: ул. Центральная, д.38, с. Бергуль, </w:t>
      </w:r>
    </w:p>
    <w:p w:rsidR="00217439" w:rsidRDefault="00217439" w:rsidP="00217439">
      <w:pPr>
        <w:rPr>
          <w:b/>
          <w:sz w:val="40"/>
          <w:szCs w:val="40"/>
        </w:rPr>
      </w:pPr>
      <w:r>
        <w:rPr>
          <w:b/>
          <w:sz w:val="40"/>
          <w:szCs w:val="40"/>
        </w:rPr>
        <w:t>Северный  район, Новосибирская область.</w:t>
      </w: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Default="00217439" w:rsidP="00217439">
      <w:pPr>
        <w:rPr>
          <w:b/>
          <w:sz w:val="40"/>
          <w:szCs w:val="40"/>
        </w:rPr>
      </w:pPr>
    </w:p>
    <w:p w:rsidR="00217439" w:rsidRPr="007D593E" w:rsidRDefault="00217439" w:rsidP="00217439">
      <w:pPr>
        <w:jc w:val="center"/>
        <w:rPr>
          <w:b/>
          <w:sz w:val="26"/>
          <w:szCs w:val="26"/>
        </w:rPr>
      </w:pPr>
      <w:r w:rsidRPr="007D593E">
        <w:rPr>
          <w:b/>
          <w:sz w:val="26"/>
          <w:szCs w:val="26"/>
        </w:rPr>
        <w:t>ПРОКУРАТУРА РАЗЪЯСНЯЕТ…</w:t>
      </w:r>
    </w:p>
    <w:p w:rsidR="00217439" w:rsidRPr="007D593E" w:rsidRDefault="00217439" w:rsidP="00217439">
      <w:pPr>
        <w:pStyle w:val="2"/>
        <w:shd w:val="clear" w:color="auto" w:fill="FFFFFF"/>
        <w:spacing w:before="0" w:beforeAutospacing="0" w:after="0" w:afterAutospacing="0"/>
        <w:jc w:val="center"/>
        <w:rPr>
          <w:bCs w:val="0"/>
          <w:sz w:val="32"/>
          <w:szCs w:val="32"/>
        </w:rPr>
      </w:pPr>
      <w:r w:rsidRPr="007D593E">
        <w:rPr>
          <w:bCs w:val="0"/>
          <w:sz w:val="32"/>
          <w:szCs w:val="32"/>
        </w:rPr>
        <w:t>Новеллы законодательства в сфере противодействия экстремизму</w:t>
      </w:r>
    </w:p>
    <w:p w:rsidR="00217439" w:rsidRPr="007D593E" w:rsidRDefault="00217439" w:rsidP="00217439"/>
    <w:p w:rsidR="00217439" w:rsidRPr="007D593E" w:rsidRDefault="00217439" w:rsidP="00217439">
      <w:pPr>
        <w:jc w:val="both"/>
        <w:rPr>
          <w:sz w:val="26"/>
          <w:szCs w:val="26"/>
        </w:rPr>
      </w:pPr>
      <w:r w:rsidRPr="007D593E">
        <w:rPr>
          <w:szCs w:val="28"/>
        </w:rPr>
        <w:tab/>
      </w:r>
      <w:r w:rsidRPr="007D593E">
        <w:rPr>
          <w:sz w:val="26"/>
          <w:szCs w:val="26"/>
        </w:rPr>
        <w:t>Федеральными законами от 27.12.2018 №519_ФЗ и №521-ФЗ внесены изменения в уголовный кодекс Российской Федерации, а также Кодекс Российской Федерации об административных правонарушениях. Законы вступили в силу 08.01.2019 соответственно.</w:t>
      </w:r>
    </w:p>
    <w:p w:rsidR="00217439" w:rsidRPr="007D593E" w:rsidRDefault="00217439" w:rsidP="00217439">
      <w:pPr>
        <w:ind w:firstLine="708"/>
        <w:jc w:val="both"/>
        <w:rPr>
          <w:sz w:val="26"/>
          <w:szCs w:val="26"/>
        </w:rPr>
      </w:pPr>
      <w:r w:rsidRPr="007D593E">
        <w:rPr>
          <w:sz w:val="26"/>
          <w:szCs w:val="26"/>
        </w:rPr>
        <w:t>Изменения, внесенные в ч. 1 ст. 282 УК РФ, исключают уголовное преследование лица за совершение действий,  направленных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w:t>
      </w:r>
      <w:proofErr w:type="spellStart"/>
      <w:r w:rsidRPr="007D593E">
        <w:rPr>
          <w:sz w:val="26"/>
          <w:szCs w:val="26"/>
        </w:rPr>
        <w:t>Интренет</w:t>
      </w:r>
      <w:proofErr w:type="spellEnd"/>
      <w:r w:rsidRPr="007D593E">
        <w:rPr>
          <w:sz w:val="26"/>
          <w:szCs w:val="26"/>
        </w:rPr>
        <w:t>», если это лицо не привлекалось к административной ответственности за аналогичное деяние в течение одного года.</w:t>
      </w:r>
    </w:p>
    <w:p w:rsidR="00217439" w:rsidRPr="007D593E" w:rsidRDefault="00217439" w:rsidP="00217439">
      <w:pPr>
        <w:ind w:firstLine="708"/>
        <w:jc w:val="both"/>
        <w:rPr>
          <w:sz w:val="26"/>
          <w:szCs w:val="26"/>
        </w:rPr>
      </w:pPr>
      <w:r w:rsidRPr="007D593E">
        <w:rPr>
          <w:sz w:val="26"/>
          <w:szCs w:val="26"/>
        </w:rPr>
        <w:t>Часть 2 данной статьи УК РФ изложена в новой редакции без дополнения ее вышеуказанным обязательным условием.</w:t>
      </w:r>
    </w:p>
    <w:p w:rsidR="00217439" w:rsidRPr="007D593E" w:rsidRDefault="00217439" w:rsidP="00217439">
      <w:pPr>
        <w:pStyle w:val="2"/>
        <w:autoSpaceDE w:val="0"/>
        <w:autoSpaceDN w:val="0"/>
        <w:adjustRightInd w:val="0"/>
        <w:spacing w:before="0" w:beforeAutospacing="0" w:after="0" w:afterAutospacing="0"/>
        <w:ind w:firstLine="540"/>
        <w:jc w:val="both"/>
        <w:rPr>
          <w:b w:val="0"/>
          <w:sz w:val="26"/>
          <w:szCs w:val="26"/>
        </w:rPr>
      </w:pPr>
      <w:r w:rsidRPr="007D593E">
        <w:rPr>
          <w:b w:val="0"/>
          <w:sz w:val="26"/>
          <w:szCs w:val="26"/>
        </w:rPr>
        <w:t xml:space="preserve">Кодекс Российской Федерации об административных правонарушениях  дополнен статьей 20.3.1 «Возбуждение ненависти либо вражды, а равно унижение человеческого достоинства», предусматривающей административную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 w:history="1">
        <w:r w:rsidRPr="007D593E">
          <w:rPr>
            <w:b w:val="0"/>
            <w:sz w:val="26"/>
            <w:szCs w:val="26"/>
          </w:rPr>
          <w:t>деяния</w:t>
        </w:r>
      </w:hyperlink>
      <w:r w:rsidRPr="007D593E">
        <w:rPr>
          <w:b w:val="0"/>
          <w:sz w:val="26"/>
          <w:szCs w:val="26"/>
        </w:rPr>
        <w:t>.</w:t>
      </w:r>
    </w:p>
    <w:p w:rsidR="00217439" w:rsidRPr="007D593E" w:rsidRDefault="00217439" w:rsidP="00217439">
      <w:pPr>
        <w:autoSpaceDE w:val="0"/>
        <w:autoSpaceDN w:val="0"/>
        <w:adjustRightInd w:val="0"/>
        <w:ind w:firstLine="540"/>
        <w:jc w:val="both"/>
        <w:rPr>
          <w:sz w:val="26"/>
          <w:szCs w:val="26"/>
        </w:rPr>
      </w:pPr>
      <w:r w:rsidRPr="007D593E">
        <w:rPr>
          <w:sz w:val="26"/>
          <w:szCs w:val="26"/>
        </w:rPr>
        <w:t>Санкция статьи предусматривает административную ответственность в виде наложения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217439" w:rsidRPr="007D593E" w:rsidRDefault="00217439" w:rsidP="00217439">
      <w:pPr>
        <w:pStyle w:val="2"/>
        <w:autoSpaceDE w:val="0"/>
        <w:autoSpaceDN w:val="0"/>
        <w:adjustRightInd w:val="0"/>
        <w:spacing w:before="0" w:beforeAutospacing="0" w:after="0" w:afterAutospacing="0"/>
        <w:ind w:firstLine="540"/>
        <w:jc w:val="both"/>
        <w:rPr>
          <w:b w:val="0"/>
          <w:sz w:val="26"/>
          <w:szCs w:val="26"/>
        </w:rPr>
      </w:pPr>
      <w:r w:rsidRPr="007D593E">
        <w:rPr>
          <w:b w:val="0"/>
          <w:sz w:val="26"/>
          <w:szCs w:val="26"/>
        </w:rPr>
        <w:t xml:space="preserve">В связи с введением нового состава административного правонарушения изменения также внесены в статьи 4.5, 23.1, 28.4, 28.7 </w:t>
      </w:r>
      <w:proofErr w:type="spellStart"/>
      <w:r w:rsidRPr="007D593E">
        <w:rPr>
          <w:b w:val="0"/>
          <w:sz w:val="26"/>
          <w:szCs w:val="26"/>
        </w:rPr>
        <w:t>КоАП</w:t>
      </w:r>
      <w:proofErr w:type="spellEnd"/>
      <w:r w:rsidRPr="007D593E">
        <w:rPr>
          <w:b w:val="0"/>
          <w:sz w:val="26"/>
          <w:szCs w:val="26"/>
        </w:rPr>
        <w:t xml:space="preserve"> РФ.</w:t>
      </w:r>
    </w:p>
    <w:p w:rsidR="00217439" w:rsidRPr="007D593E" w:rsidRDefault="00217439" w:rsidP="00217439">
      <w:pPr>
        <w:pStyle w:val="2"/>
        <w:autoSpaceDE w:val="0"/>
        <w:autoSpaceDN w:val="0"/>
        <w:adjustRightInd w:val="0"/>
        <w:spacing w:before="0" w:beforeAutospacing="0" w:after="0" w:afterAutospacing="0"/>
        <w:ind w:firstLine="540"/>
        <w:jc w:val="both"/>
        <w:rPr>
          <w:b w:val="0"/>
          <w:sz w:val="26"/>
          <w:szCs w:val="26"/>
        </w:rPr>
      </w:pPr>
      <w:r w:rsidRPr="007D593E">
        <w:rPr>
          <w:b w:val="0"/>
          <w:sz w:val="26"/>
          <w:szCs w:val="26"/>
        </w:rPr>
        <w:t xml:space="preserve">Так, срок давности привлечения к административной ответственности по ст. 20.3.1 </w:t>
      </w:r>
      <w:proofErr w:type="spellStart"/>
      <w:r w:rsidRPr="007D593E">
        <w:rPr>
          <w:b w:val="0"/>
          <w:sz w:val="26"/>
          <w:szCs w:val="26"/>
        </w:rPr>
        <w:t>КоАП</w:t>
      </w:r>
      <w:proofErr w:type="spellEnd"/>
      <w:r w:rsidRPr="007D593E">
        <w:rPr>
          <w:b w:val="0"/>
          <w:sz w:val="26"/>
          <w:szCs w:val="26"/>
        </w:rPr>
        <w:t xml:space="preserve"> РФ составляет 1 год со дня совершения правонарушения.</w:t>
      </w:r>
    </w:p>
    <w:p w:rsidR="00217439" w:rsidRPr="007D593E" w:rsidRDefault="00217439" w:rsidP="00217439">
      <w:pPr>
        <w:pStyle w:val="2"/>
        <w:autoSpaceDE w:val="0"/>
        <w:autoSpaceDN w:val="0"/>
        <w:adjustRightInd w:val="0"/>
        <w:spacing w:before="0" w:beforeAutospacing="0" w:after="0" w:afterAutospacing="0"/>
        <w:ind w:firstLine="540"/>
        <w:jc w:val="both"/>
        <w:rPr>
          <w:b w:val="0"/>
          <w:sz w:val="26"/>
          <w:szCs w:val="26"/>
        </w:rPr>
      </w:pPr>
      <w:r w:rsidRPr="007D593E">
        <w:rPr>
          <w:b w:val="0"/>
          <w:sz w:val="26"/>
          <w:szCs w:val="26"/>
        </w:rPr>
        <w:t xml:space="preserve">Возбуждение дел данной категории отнесено к исключительной компетенции прокурора, а рассмотрение – к компетенции районного суда.  </w:t>
      </w:r>
    </w:p>
    <w:p w:rsidR="00217439" w:rsidRPr="007D593E" w:rsidRDefault="00217439" w:rsidP="00217439">
      <w:pPr>
        <w:jc w:val="both"/>
      </w:pPr>
      <w:r w:rsidRPr="007D593E">
        <w:t xml:space="preserve">                                                                                      </w:t>
      </w:r>
    </w:p>
    <w:p w:rsidR="00217439" w:rsidRDefault="00217439" w:rsidP="00217439">
      <w:pPr>
        <w:jc w:val="both"/>
      </w:pPr>
      <w:r w:rsidRPr="007D593E">
        <w:t xml:space="preserve">                                                                          Заместитель прокурора Северного </w:t>
      </w:r>
    </w:p>
    <w:p w:rsidR="00217439" w:rsidRPr="007D593E" w:rsidRDefault="00217439" w:rsidP="00217439">
      <w:pPr>
        <w:jc w:val="both"/>
      </w:pPr>
      <w:r>
        <w:t xml:space="preserve">                                                                                          </w:t>
      </w:r>
      <w:r w:rsidRPr="007D593E">
        <w:t>района</w:t>
      </w:r>
    </w:p>
    <w:p w:rsidR="00217439" w:rsidRPr="007D593E" w:rsidRDefault="00217439" w:rsidP="00217439">
      <w:r w:rsidRPr="007D593E">
        <w:t xml:space="preserve">                                                                          советник юстиции</w:t>
      </w:r>
      <w:r>
        <w:t xml:space="preserve">   </w:t>
      </w:r>
      <w:proofErr w:type="spellStart"/>
      <w:r w:rsidRPr="007D593E">
        <w:t>Тишечко</w:t>
      </w:r>
      <w:proofErr w:type="spellEnd"/>
      <w:r w:rsidRPr="007D593E">
        <w:t xml:space="preserve"> Л.И.</w:t>
      </w:r>
    </w:p>
    <w:p w:rsidR="00217439" w:rsidRPr="007D593E" w:rsidRDefault="00217439" w:rsidP="00217439">
      <w:pPr>
        <w:shd w:val="clear" w:color="auto" w:fill="FFFFFF"/>
        <w:ind w:right="282" w:firstLine="708"/>
        <w:jc w:val="both"/>
      </w:pPr>
    </w:p>
    <w:p w:rsidR="00217439" w:rsidRDefault="00217439" w:rsidP="00217439">
      <w:pPr>
        <w:jc w:val="center"/>
        <w:rPr>
          <w:b/>
          <w:sz w:val="26"/>
          <w:szCs w:val="26"/>
        </w:rPr>
      </w:pPr>
    </w:p>
    <w:p w:rsidR="004534E4" w:rsidRDefault="004534E4" w:rsidP="00217439">
      <w:pPr>
        <w:jc w:val="center"/>
        <w:rPr>
          <w:b/>
          <w:sz w:val="26"/>
          <w:szCs w:val="26"/>
        </w:rPr>
      </w:pPr>
    </w:p>
    <w:p w:rsidR="004534E4" w:rsidRDefault="004534E4" w:rsidP="00217439">
      <w:pPr>
        <w:jc w:val="center"/>
        <w:rPr>
          <w:b/>
          <w:sz w:val="26"/>
          <w:szCs w:val="26"/>
        </w:rPr>
      </w:pPr>
    </w:p>
    <w:p w:rsidR="004534E4" w:rsidRPr="007D593E" w:rsidRDefault="004534E4" w:rsidP="00217439">
      <w:pPr>
        <w:jc w:val="center"/>
        <w:rPr>
          <w:b/>
          <w:sz w:val="26"/>
          <w:szCs w:val="26"/>
        </w:rPr>
      </w:pPr>
    </w:p>
    <w:p w:rsidR="00217439" w:rsidRPr="007D593E" w:rsidRDefault="00217439" w:rsidP="00217439">
      <w:pPr>
        <w:jc w:val="center"/>
        <w:rPr>
          <w:b/>
          <w:sz w:val="26"/>
          <w:szCs w:val="26"/>
        </w:rPr>
      </w:pPr>
    </w:p>
    <w:p w:rsidR="00217439" w:rsidRPr="007D593E" w:rsidRDefault="00217439" w:rsidP="00217439">
      <w:pPr>
        <w:jc w:val="center"/>
        <w:rPr>
          <w:b/>
          <w:sz w:val="26"/>
          <w:szCs w:val="26"/>
        </w:rPr>
      </w:pPr>
      <w:r w:rsidRPr="007D593E">
        <w:rPr>
          <w:b/>
          <w:sz w:val="26"/>
          <w:szCs w:val="26"/>
        </w:rPr>
        <w:lastRenderedPageBreak/>
        <w:t>ПРОКУРАТУРА РАЗЪЯСНЯЕТ…</w:t>
      </w:r>
    </w:p>
    <w:p w:rsidR="00217439" w:rsidRPr="007D593E" w:rsidRDefault="00217439" w:rsidP="00217439">
      <w:pPr>
        <w:pStyle w:val="1"/>
        <w:spacing w:before="0" w:after="0"/>
        <w:jc w:val="center"/>
        <w:rPr>
          <w:rFonts w:ascii="Times New Roman" w:hAnsi="Times New Roman"/>
          <w:bCs w:val="0"/>
          <w:sz w:val="28"/>
          <w:szCs w:val="28"/>
        </w:rPr>
      </w:pPr>
      <w:r w:rsidRPr="007D593E">
        <w:rPr>
          <w:rFonts w:ascii="Times New Roman" w:hAnsi="Times New Roman"/>
          <w:bCs w:val="0"/>
          <w:sz w:val="28"/>
          <w:szCs w:val="28"/>
        </w:rPr>
        <w:t xml:space="preserve">Установлены правила замены наказания в виде лишения свободы принудительными работами, внесены иные изменения </w:t>
      </w:r>
    </w:p>
    <w:p w:rsidR="00217439" w:rsidRPr="007D593E" w:rsidRDefault="00217439" w:rsidP="00217439">
      <w:pPr>
        <w:pStyle w:val="1"/>
        <w:spacing w:before="0" w:after="0"/>
        <w:jc w:val="center"/>
        <w:rPr>
          <w:rFonts w:ascii="Times New Roman" w:hAnsi="Times New Roman"/>
          <w:bCs w:val="0"/>
          <w:sz w:val="28"/>
          <w:szCs w:val="28"/>
        </w:rPr>
      </w:pPr>
      <w:r w:rsidRPr="007D593E">
        <w:rPr>
          <w:rFonts w:ascii="Times New Roman" w:hAnsi="Times New Roman"/>
          <w:bCs w:val="0"/>
          <w:sz w:val="28"/>
          <w:szCs w:val="28"/>
        </w:rPr>
        <w:t>в УК РФ и УПК РФ</w:t>
      </w:r>
    </w:p>
    <w:p w:rsidR="00217439" w:rsidRPr="007D593E" w:rsidRDefault="00217439" w:rsidP="00217439"/>
    <w:p w:rsidR="00217439" w:rsidRPr="007D593E" w:rsidRDefault="00217439" w:rsidP="00217439">
      <w:pPr>
        <w:pStyle w:val="a3"/>
        <w:spacing w:before="0" w:beforeAutospacing="0" w:after="0" w:afterAutospacing="0"/>
        <w:ind w:firstLine="709"/>
        <w:jc w:val="both"/>
        <w:rPr>
          <w:sz w:val="26"/>
          <w:szCs w:val="26"/>
        </w:rPr>
      </w:pPr>
      <w:r w:rsidRPr="007D593E">
        <w:rPr>
          <w:sz w:val="26"/>
          <w:szCs w:val="26"/>
        </w:rPr>
        <w:t xml:space="preserve">Федеральным законом № 540-ФЗ «О внесении изменений в статьи 53.1 и 80 Уголовного кодекса Российской Федерации» установлены правила замены наказания в виде лишения свободы принудительными работами, согласно которым после отбытия осужденным определенной части срока наказания в виде лишения свободы </w:t>
      </w:r>
      <w:proofErr w:type="spellStart"/>
      <w:r w:rsidRPr="007D593E">
        <w:rPr>
          <w:sz w:val="26"/>
          <w:szCs w:val="26"/>
        </w:rPr>
        <w:t>неотбытая</w:t>
      </w:r>
      <w:proofErr w:type="spellEnd"/>
      <w:r w:rsidRPr="007D593E">
        <w:rPr>
          <w:sz w:val="26"/>
          <w:szCs w:val="26"/>
        </w:rPr>
        <w:t xml:space="preserve"> часть может быть заменена более мягким видом наказания.</w:t>
      </w:r>
    </w:p>
    <w:p w:rsidR="00217439" w:rsidRPr="007D593E" w:rsidRDefault="00217439" w:rsidP="00217439">
      <w:pPr>
        <w:pStyle w:val="a3"/>
        <w:spacing w:before="0" w:beforeAutospacing="0" w:after="0" w:afterAutospacing="0"/>
        <w:ind w:firstLine="709"/>
        <w:jc w:val="both"/>
        <w:rPr>
          <w:sz w:val="26"/>
          <w:szCs w:val="26"/>
        </w:rPr>
      </w:pPr>
      <w:r w:rsidRPr="007D593E">
        <w:rPr>
          <w:sz w:val="26"/>
          <w:szCs w:val="26"/>
        </w:rPr>
        <w:t>Для преступления небольшой или средней тяжести — не менее 1/3 срока наказания, тяжких преступлений – не менее 1/2 срока наказания, особо тяжких преступлений – не менее 2/3 срока наказания.</w:t>
      </w:r>
    </w:p>
    <w:p w:rsidR="00217439" w:rsidRPr="007D593E" w:rsidRDefault="00217439" w:rsidP="00217439">
      <w:pPr>
        <w:pStyle w:val="a3"/>
        <w:spacing w:before="0" w:beforeAutospacing="0" w:after="0" w:afterAutospacing="0"/>
        <w:ind w:firstLine="709"/>
        <w:jc w:val="both"/>
        <w:rPr>
          <w:sz w:val="26"/>
          <w:szCs w:val="26"/>
        </w:rPr>
      </w:pPr>
      <w:r w:rsidRPr="007D593E">
        <w:rPr>
          <w:sz w:val="26"/>
          <w:szCs w:val="26"/>
        </w:rPr>
        <w:t>Федеральным законом № 533-ФЗ «О внесении изменений в ст. 76.1 и ст. 145.1 Уголовного кодекса Российской Федерации и Уголовно-процессуальный кодекс Российской Федерации» в перечень преступлений, по уголовным делам, подлежащих прекращению, в связи с возмещением обвиняемым причиненного ущерба, включено несколько составов преступлений:  ч. 1 ст. 146, ч. 1 ст. 147, ч. 5 – ч. 7 ст. 159, ч. 1 ст. 159.1, ч. 1  ст. 159.2, ч. 1 ст. 159.3, ч. 1 ст. 159.5, ч. 1 ст. 159.6, ч. 1 ст. 160, ч. 1 ст. 165 УК РФ.</w:t>
      </w:r>
    </w:p>
    <w:p w:rsidR="00217439" w:rsidRPr="007D593E" w:rsidRDefault="00217439" w:rsidP="00217439">
      <w:pPr>
        <w:pStyle w:val="a3"/>
        <w:spacing w:before="0" w:beforeAutospacing="0" w:after="0" w:afterAutospacing="0"/>
        <w:ind w:firstLine="709"/>
        <w:jc w:val="both"/>
        <w:rPr>
          <w:sz w:val="26"/>
          <w:szCs w:val="26"/>
        </w:rPr>
      </w:pPr>
      <w:r w:rsidRPr="007D593E">
        <w:rPr>
          <w:sz w:val="26"/>
          <w:szCs w:val="26"/>
        </w:rPr>
        <w:t>В примечании к ст. 145.1 УК РФ законодатель указал основания освобождения от уголовной ответственности за совершение данного преступления (преступление совершено впервые, погашена задолженность и выплачена компенсация) и определил, что под частичной невыплатой зарплаты, пенсии, стипендии, пособий и иных выплат понимается осуществление платежа в размере менее половины подлежащей выплате суммы</w:t>
      </w:r>
    </w:p>
    <w:p w:rsidR="00217439" w:rsidRPr="007D593E" w:rsidRDefault="00217439" w:rsidP="00217439">
      <w:pPr>
        <w:pStyle w:val="a3"/>
        <w:spacing w:before="0" w:beforeAutospacing="0" w:after="0" w:afterAutospacing="0"/>
        <w:ind w:firstLine="709"/>
        <w:jc w:val="both"/>
        <w:rPr>
          <w:sz w:val="26"/>
          <w:szCs w:val="26"/>
        </w:rPr>
      </w:pPr>
      <w:r w:rsidRPr="007D593E">
        <w:rPr>
          <w:sz w:val="26"/>
          <w:szCs w:val="26"/>
        </w:rPr>
        <w:t>В  ч. 1 ст. 81.1 УПК  РФ внесены изменения, согласно которым правоохранительным органам запрещено изымать электронные носители информации в рамках расследования экономических преступлений без решения суда об изъятии или без постановления о судебной экспертизе.</w:t>
      </w:r>
    </w:p>
    <w:p w:rsidR="00217439" w:rsidRPr="007D593E" w:rsidRDefault="00217439" w:rsidP="00217439">
      <w:pPr>
        <w:pStyle w:val="a3"/>
        <w:spacing w:before="0" w:beforeAutospacing="0" w:after="0" w:afterAutospacing="0"/>
        <w:ind w:firstLine="709"/>
        <w:jc w:val="both"/>
        <w:rPr>
          <w:sz w:val="26"/>
          <w:szCs w:val="26"/>
        </w:rPr>
      </w:pPr>
      <w:r w:rsidRPr="007D593E">
        <w:rPr>
          <w:sz w:val="26"/>
          <w:szCs w:val="26"/>
        </w:rPr>
        <w:t xml:space="preserve">В ч. 3 ст. 30 УПК РФ изменился перечень дел </w:t>
      </w:r>
      <w:proofErr w:type="spellStart"/>
      <w:r w:rsidRPr="007D593E">
        <w:rPr>
          <w:sz w:val="26"/>
          <w:szCs w:val="26"/>
        </w:rPr>
        <w:t>частно-публичного</w:t>
      </w:r>
      <w:proofErr w:type="spellEnd"/>
      <w:r w:rsidRPr="007D593E">
        <w:rPr>
          <w:sz w:val="26"/>
          <w:szCs w:val="26"/>
        </w:rPr>
        <w:t xml:space="preserve"> обвинения.</w:t>
      </w:r>
    </w:p>
    <w:p w:rsidR="00217439" w:rsidRPr="007D593E" w:rsidRDefault="00217439" w:rsidP="00217439">
      <w:pPr>
        <w:pStyle w:val="a3"/>
        <w:spacing w:before="0" w:beforeAutospacing="0" w:after="0" w:afterAutospacing="0"/>
        <w:ind w:firstLine="709"/>
        <w:jc w:val="both"/>
        <w:rPr>
          <w:sz w:val="26"/>
          <w:szCs w:val="26"/>
        </w:rPr>
      </w:pPr>
      <w:r w:rsidRPr="007D593E">
        <w:rPr>
          <w:sz w:val="26"/>
          <w:szCs w:val="26"/>
        </w:rPr>
        <w:t xml:space="preserve">Федеральным законом № 509-ФЗ «О внесении изменений в ст. 31 и ст. 35 Уголовно-процессуального кодекса РФ» к подсудности районного суда отнесены уголовные дела о преступлениях с административной </w:t>
      </w:r>
      <w:proofErr w:type="spellStart"/>
      <w:r w:rsidRPr="007D593E">
        <w:rPr>
          <w:sz w:val="26"/>
          <w:szCs w:val="26"/>
        </w:rPr>
        <w:t>преюдицией</w:t>
      </w:r>
      <w:proofErr w:type="spellEnd"/>
      <w:r w:rsidRPr="007D593E">
        <w:rPr>
          <w:sz w:val="26"/>
          <w:szCs w:val="26"/>
        </w:rPr>
        <w:t xml:space="preserve"> ст.116.1, 151.1, 157, 158.1, ч. 1 ст. 215.3, ч. 1 ст. 215.4, 264.1 и ч.1 ст. 315 УК РФ.         Кроме этого, изменение территориальной подсудности уголовного дела допускается в случаях, если имеются обстоятельства, которые могут поставить под сомнение объективность и беспристрастность суда при принятии решения по делу. Ходатайство об изменении территориальной подсудности по основаниям, указанным в ч. 1 ст. 35 УПК РФ, подается через суд, в который поступило уголовное дело. Рассмотрение ходатайства должно осуществляться в срок до 10 суток.</w:t>
      </w:r>
    </w:p>
    <w:p w:rsidR="00217439" w:rsidRPr="007D593E" w:rsidRDefault="00217439" w:rsidP="00217439">
      <w:pPr>
        <w:pStyle w:val="a3"/>
        <w:spacing w:before="0" w:beforeAutospacing="0" w:after="0" w:afterAutospacing="0"/>
        <w:ind w:firstLine="709"/>
        <w:jc w:val="both"/>
        <w:rPr>
          <w:sz w:val="26"/>
          <w:szCs w:val="26"/>
        </w:rPr>
      </w:pPr>
      <w:r w:rsidRPr="007D593E">
        <w:rPr>
          <w:sz w:val="26"/>
          <w:szCs w:val="26"/>
        </w:rPr>
        <w:t>Положения указанных нормативных правовых актов вступили в силу с 08.01.2019 г.</w:t>
      </w:r>
    </w:p>
    <w:p w:rsidR="00217439" w:rsidRPr="007D593E" w:rsidRDefault="00217439" w:rsidP="00217439">
      <w:pPr>
        <w:ind w:left="5387"/>
        <w:jc w:val="both"/>
      </w:pPr>
      <w:r w:rsidRPr="007D593E">
        <w:t xml:space="preserve">Прокурор Северного района </w:t>
      </w:r>
    </w:p>
    <w:p w:rsidR="00217439" w:rsidRPr="007D593E" w:rsidRDefault="00217439" w:rsidP="00217439">
      <w:pPr>
        <w:ind w:left="5387"/>
        <w:jc w:val="both"/>
      </w:pPr>
      <w:r w:rsidRPr="007D593E">
        <w:t>старший советник юстиции</w:t>
      </w:r>
    </w:p>
    <w:p w:rsidR="00217439" w:rsidRPr="007D593E" w:rsidRDefault="00217439" w:rsidP="00217439">
      <w:pPr>
        <w:ind w:left="5387"/>
        <w:jc w:val="both"/>
      </w:pPr>
      <w:r w:rsidRPr="007D593E">
        <w:t>Русин М.Н.</w:t>
      </w:r>
    </w:p>
    <w:p w:rsidR="00217439" w:rsidRPr="007D593E" w:rsidRDefault="00217439" w:rsidP="00217439"/>
    <w:p w:rsidR="00217439" w:rsidRPr="007D593E" w:rsidRDefault="00217439" w:rsidP="00217439">
      <w:pPr>
        <w:jc w:val="both"/>
      </w:pPr>
    </w:p>
    <w:p w:rsidR="00217439" w:rsidRPr="007D593E" w:rsidRDefault="00217439" w:rsidP="00217439">
      <w:pPr>
        <w:jc w:val="center"/>
        <w:rPr>
          <w:b/>
          <w:sz w:val="26"/>
          <w:szCs w:val="26"/>
        </w:rPr>
      </w:pPr>
      <w:r w:rsidRPr="007D593E">
        <w:rPr>
          <w:b/>
          <w:sz w:val="26"/>
          <w:szCs w:val="26"/>
        </w:rPr>
        <w:lastRenderedPageBreak/>
        <w:t>ПРОКУРАТУРА РАЗЪЯСНЯЕТ…</w:t>
      </w:r>
    </w:p>
    <w:p w:rsidR="00217439" w:rsidRPr="007D593E" w:rsidRDefault="00217439" w:rsidP="00217439">
      <w:pPr>
        <w:pStyle w:val="1"/>
        <w:spacing w:before="0" w:after="0"/>
        <w:jc w:val="center"/>
        <w:rPr>
          <w:rFonts w:ascii="Times New Roman" w:hAnsi="Times New Roman"/>
          <w:bCs w:val="0"/>
          <w:sz w:val="28"/>
          <w:szCs w:val="28"/>
        </w:rPr>
      </w:pPr>
      <w:r w:rsidRPr="007D593E">
        <w:rPr>
          <w:rFonts w:ascii="Times New Roman" w:hAnsi="Times New Roman"/>
          <w:bCs w:val="0"/>
          <w:sz w:val="28"/>
          <w:szCs w:val="28"/>
        </w:rPr>
        <w:t>Введена уголовная ответственность за фиктивную постановку</w:t>
      </w:r>
    </w:p>
    <w:p w:rsidR="00217439" w:rsidRPr="007D593E" w:rsidRDefault="00217439" w:rsidP="00217439">
      <w:pPr>
        <w:pStyle w:val="1"/>
        <w:spacing w:before="0" w:after="0"/>
        <w:jc w:val="center"/>
        <w:rPr>
          <w:rFonts w:ascii="Times New Roman" w:hAnsi="Times New Roman"/>
          <w:bCs w:val="0"/>
          <w:sz w:val="28"/>
          <w:szCs w:val="28"/>
        </w:rPr>
      </w:pPr>
      <w:r w:rsidRPr="007D593E">
        <w:rPr>
          <w:rFonts w:ascii="Times New Roman" w:hAnsi="Times New Roman"/>
          <w:bCs w:val="0"/>
          <w:sz w:val="28"/>
          <w:szCs w:val="28"/>
        </w:rPr>
        <w:t xml:space="preserve"> на учет иностранных граждан по месту пребывания </w:t>
      </w:r>
    </w:p>
    <w:p w:rsidR="00217439" w:rsidRPr="007D593E" w:rsidRDefault="00217439" w:rsidP="00217439">
      <w:pPr>
        <w:pStyle w:val="1"/>
        <w:spacing w:before="0" w:after="0"/>
        <w:jc w:val="center"/>
        <w:rPr>
          <w:rFonts w:ascii="Times New Roman" w:hAnsi="Times New Roman"/>
          <w:bCs w:val="0"/>
          <w:sz w:val="28"/>
          <w:szCs w:val="28"/>
        </w:rPr>
      </w:pPr>
      <w:r w:rsidRPr="007D593E">
        <w:rPr>
          <w:rFonts w:ascii="Times New Roman" w:hAnsi="Times New Roman"/>
          <w:bCs w:val="0"/>
          <w:sz w:val="28"/>
          <w:szCs w:val="28"/>
        </w:rPr>
        <w:t>в нежилом помещении</w:t>
      </w:r>
    </w:p>
    <w:p w:rsidR="00217439" w:rsidRPr="007D593E" w:rsidRDefault="00217439" w:rsidP="00217439">
      <w:pPr>
        <w:pStyle w:val="a3"/>
        <w:spacing w:before="0" w:beforeAutospacing="0" w:after="0" w:afterAutospacing="0"/>
        <w:ind w:firstLine="708"/>
        <w:jc w:val="both"/>
        <w:rPr>
          <w:sz w:val="28"/>
          <w:szCs w:val="28"/>
        </w:rPr>
      </w:pPr>
    </w:p>
    <w:p w:rsidR="00217439" w:rsidRPr="007D593E" w:rsidRDefault="00217439" w:rsidP="00217439">
      <w:pPr>
        <w:pStyle w:val="a3"/>
        <w:spacing w:before="0" w:beforeAutospacing="0" w:after="0" w:afterAutospacing="0"/>
        <w:ind w:firstLine="708"/>
        <w:jc w:val="both"/>
        <w:rPr>
          <w:sz w:val="26"/>
          <w:szCs w:val="26"/>
        </w:rPr>
      </w:pPr>
      <w:r w:rsidRPr="007D593E">
        <w:rPr>
          <w:sz w:val="26"/>
          <w:szCs w:val="26"/>
        </w:rPr>
        <w:t>Федеральным законом от 12.11.2018 № 420-ФЗ внесены изменения в статью 322.3 Уголовного кодекса Российской Федерации. Введена уголовная ответственность также за фиктивную постановку на учет иностранных граждан по месту пребывания в нежилом помещении. Ранее уголовная ответственность была установлена за фиктивную постановку на учет иностранных граждан по месту пребывания в жилом помещении.</w:t>
      </w:r>
    </w:p>
    <w:p w:rsidR="00217439" w:rsidRPr="007D593E" w:rsidRDefault="00217439" w:rsidP="00217439">
      <w:pPr>
        <w:pStyle w:val="a3"/>
        <w:spacing w:before="0" w:beforeAutospacing="0" w:after="0" w:afterAutospacing="0"/>
        <w:ind w:firstLine="708"/>
        <w:jc w:val="both"/>
        <w:rPr>
          <w:sz w:val="26"/>
          <w:szCs w:val="26"/>
        </w:rPr>
      </w:pPr>
      <w:r w:rsidRPr="007D593E">
        <w:rPr>
          <w:sz w:val="26"/>
          <w:szCs w:val="26"/>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217439" w:rsidRPr="007D593E" w:rsidRDefault="00217439" w:rsidP="00217439">
      <w:pPr>
        <w:pStyle w:val="a3"/>
        <w:spacing w:before="0" w:beforeAutospacing="0" w:after="0" w:afterAutospacing="0"/>
        <w:ind w:firstLine="708"/>
        <w:jc w:val="both"/>
        <w:rPr>
          <w:sz w:val="26"/>
          <w:szCs w:val="26"/>
        </w:rPr>
      </w:pPr>
      <w:r w:rsidRPr="007D593E">
        <w:rPr>
          <w:sz w:val="26"/>
          <w:szCs w:val="26"/>
        </w:rPr>
        <w:t>Ответственность за данное преступление предусмотрена вплоть до лишения свободы сроком на 3 года.</w:t>
      </w:r>
    </w:p>
    <w:p w:rsidR="00217439" w:rsidRPr="007D593E" w:rsidRDefault="00217439" w:rsidP="00217439">
      <w:pPr>
        <w:pStyle w:val="a3"/>
        <w:spacing w:before="0" w:beforeAutospacing="0" w:after="0" w:afterAutospacing="0"/>
        <w:ind w:firstLine="708"/>
        <w:jc w:val="both"/>
        <w:rPr>
          <w:sz w:val="26"/>
          <w:szCs w:val="26"/>
        </w:rPr>
      </w:pPr>
      <w:r w:rsidRPr="007D593E">
        <w:rPr>
          <w:sz w:val="26"/>
          <w:szCs w:val="26"/>
        </w:rPr>
        <w:t>Внесенные изменения вступили в силу 23 ноября 2018 года.</w:t>
      </w:r>
    </w:p>
    <w:p w:rsidR="00217439" w:rsidRPr="007D593E" w:rsidRDefault="00217439" w:rsidP="00217439">
      <w:pPr>
        <w:ind w:left="6372"/>
        <w:jc w:val="both"/>
      </w:pPr>
    </w:p>
    <w:p w:rsidR="00217439" w:rsidRPr="007D593E" w:rsidRDefault="00217439" w:rsidP="00217439">
      <w:pPr>
        <w:ind w:left="6372"/>
        <w:jc w:val="both"/>
      </w:pPr>
    </w:p>
    <w:p w:rsidR="00217439" w:rsidRPr="007D593E" w:rsidRDefault="00217439" w:rsidP="00217439">
      <w:pPr>
        <w:ind w:left="5387"/>
        <w:jc w:val="both"/>
      </w:pPr>
      <w:r w:rsidRPr="007D593E">
        <w:t xml:space="preserve">Прокурор Северного района </w:t>
      </w:r>
    </w:p>
    <w:p w:rsidR="00217439" w:rsidRPr="007D593E" w:rsidRDefault="00217439" w:rsidP="00217439">
      <w:pPr>
        <w:ind w:left="5387"/>
        <w:jc w:val="both"/>
      </w:pPr>
      <w:r w:rsidRPr="007D593E">
        <w:t>старший советник юстиции</w:t>
      </w:r>
    </w:p>
    <w:p w:rsidR="00217439" w:rsidRPr="007D593E" w:rsidRDefault="00217439" w:rsidP="00217439">
      <w:pPr>
        <w:ind w:left="5387"/>
        <w:jc w:val="both"/>
      </w:pPr>
      <w:r w:rsidRPr="007D593E">
        <w:t>Русин М.Н.</w:t>
      </w:r>
    </w:p>
    <w:p w:rsidR="00217439" w:rsidRPr="007D593E" w:rsidRDefault="00217439" w:rsidP="00217439">
      <w:pPr>
        <w:ind w:left="6372"/>
        <w:jc w:val="both"/>
      </w:pPr>
    </w:p>
    <w:p w:rsidR="00217439" w:rsidRPr="007D593E" w:rsidRDefault="00217439" w:rsidP="00217439">
      <w:pPr>
        <w:ind w:left="6372"/>
        <w:jc w:val="both"/>
      </w:pPr>
    </w:p>
    <w:p w:rsidR="00217439" w:rsidRPr="007D593E" w:rsidRDefault="00217439" w:rsidP="00217439">
      <w:pPr>
        <w:jc w:val="center"/>
        <w:rPr>
          <w:b/>
          <w:sz w:val="26"/>
          <w:szCs w:val="26"/>
        </w:rPr>
      </w:pPr>
      <w:r w:rsidRPr="007D593E">
        <w:rPr>
          <w:b/>
          <w:sz w:val="26"/>
          <w:szCs w:val="26"/>
        </w:rPr>
        <w:t>ПРОКУРАТУРА РАЗЪЯСНЯЕТ…</w:t>
      </w:r>
    </w:p>
    <w:p w:rsidR="00217439" w:rsidRPr="007D593E" w:rsidRDefault="00217439" w:rsidP="00217439">
      <w:pPr>
        <w:pStyle w:val="1"/>
        <w:spacing w:before="0" w:after="0"/>
        <w:jc w:val="center"/>
        <w:rPr>
          <w:rFonts w:ascii="Times New Roman" w:hAnsi="Times New Roman"/>
          <w:bCs w:val="0"/>
          <w:sz w:val="28"/>
          <w:szCs w:val="28"/>
        </w:rPr>
      </w:pPr>
      <w:r w:rsidRPr="007D593E">
        <w:rPr>
          <w:rFonts w:ascii="Times New Roman" w:hAnsi="Times New Roman"/>
          <w:bCs w:val="0"/>
          <w:sz w:val="28"/>
          <w:szCs w:val="28"/>
        </w:rPr>
        <w:t>Установлен порядок определения управляющей организации для управления многоквартирным жилым домом, собственники которого не приняли соответствующего решения</w:t>
      </w:r>
    </w:p>
    <w:p w:rsidR="00217439" w:rsidRPr="007D593E" w:rsidRDefault="00217439" w:rsidP="00217439">
      <w:pPr>
        <w:pStyle w:val="a3"/>
        <w:spacing w:before="0" w:beforeAutospacing="0" w:after="0" w:afterAutospacing="0"/>
        <w:ind w:firstLine="708"/>
        <w:jc w:val="both"/>
        <w:rPr>
          <w:sz w:val="26"/>
          <w:szCs w:val="26"/>
        </w:rPr>
      </w:pPr>
    </w:p>
    <w:p w:rsidR="00217439" w:rsidRPr="007D593E" w:rsidRDefault="00217439" w:rsidP="00217439">
      <w:pPr>
        <w:pStyle w:val="a3"/>
        <w:spacing w:before="0" w:beforeAutospacing="0" w:after="0" w:afterAutospacing="0"/>
        <w:ind w:firstLine="708"/>
        <w:jc w:val="both"/>
        <w:rPr>
          <w:sz w:val="26"/>
          <w:szCs w:val="26"/>
        </w:rPr>
      </w:pPr>
      <w:r w:rsidRPr="007D593E">
        <w:rPr>
          <w:sz w:val="26"/>
          <w:szCs w:val="26"/>
        </w:rPr>
        <w:t>Постановлением Правительства РФ от 21.12.2018 № 1616 установлен порядок определения управляющей организации для управления многоквартирным жилым домом, собственники которого не приняли соответствующего решения.</w:t>
      </w:r>
    </w:p>
    <w:p w:rsidR="00217439" w:rsidRPr="007D593E" w:rsidRDefault="00217439" w:rsidP="00217439">
      <w:pPr>
        <w:pStyle w:val="a3"/>
        <w:spacing w:before="0" w:beforeAutospacing="0" w:after="0" w:afterAutospacing="0"/>
        <w:ind w:firstLine="708"/>
        <w:jc w:val="both"/>
        <w:rPr>
          <w:sz w:val="26"/>
          <w:szCs w:val="26"/>
        </w:rPr>
      </w:pPr>
      <w:r w:rsidRPr="007D593E">
        <w:rPr>
          <w:sz w:val="26"/>
          <w:szCs w:val="26"/>
        </w:rPr>
        <w:t>Так, согласно ч. 4 ст. 161 ЖК РФ установлено, что управление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порядке и на условиях, которые установлены Правительством РФ.</w:t>
      </w:r>
    </w:p>
    <w:p w:rsidR="00217439" w:rsidRPr="007D593E" w:rsidRDefault="00217439" w:rsidP="00217439">
      <w:pPr>
        <w:pStyle w:val="a3"/>
        <w:spacing w:before="0" w:beforeAutospacing="0" w:after="0" w:afterAutospacing="0"/>
        <w:ind w:firstLine="708"/>
        <w:jc w:val="both"/>
        <w:rPr>
          <w:sz w:val="26"/>
          <w:szCs w:val="26"/>
        </w:rPr>
      </w:pPr>
      <w:r w:rsidRPr="007D593E">
        <w:rPr>
          <w:sz w:val="26"/>
          <w:szCs w:val="26"/>
        </w:rPr>
        <w:lastRenderedPageBreak/>
        <w:t>Настоящим Постановлением установлено, что определение управляющей организации осуществляется решением органа местного самоуправления, если законом соответствующего субъекта РФ не предусмотрено иное. В решении должен содержаться перечень работ и (или) услуг по управлению многоквартирным домом, услуг и работ по содержанию и ремонту общего имущества в многоквартирном доме и размер платы за содержание жилого помещения, равный размеру платы за содержание жилого помещения, установленному органом местного самоуправления (органом государственной власти субъектов РФ — городов федерального значения).</w:t>
      </w:r>
    </w:p>
    <w:p w:rsidR="00217439" w:rsidRPr="007D593E" w:rsidRDefault="00217439" w:rsidP="00217439">
      <w:pPr>
        <w:pStyle w:val="a3"/>
        <w:spacing w:before="0" w:beforeAutospacing="0" w:after="0" w:afterAutospacing="0"/>
        <w:ind w:firstLine="708"/>
        <w:jc w:val="both"/>
        <w:rPr>
          <w:sz w:val="26"/>
          <w:szCs w:val="26"/>
        </w:rPr>
      </w:pPr>
      <w:r w:rsidRPr="007D593E">
        <w:rPr>
          <w:sz w:val="26"/>
          <w:szCs w:val="26"/>
        </w:rPr>
        <w:t>В качестве управляющей организации может быть определена управляющая организация, имеющая лицензию на осуществление предпринимательской деятельности по управлению многоквартирными домами и включенная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перечень организаций включаются управляющие организации, представившие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соответствующего муниципального образования, в соответствии с протоколом рассмотрения заявок на участие в конкурсе по отбору управляющей организации для управления многоквартирным домом.</w:t>
      </w:r>
    </w:p>
    <w:p w:rsidR="00217439" w:rsidRPr="007D593E" w:rsidRDefault="00217439" w:rsidP="00217439">
      <w:pPr>
        <w:pStyle w:val="a3"/>
        <w:spacing w:before="0" w:beforeAutospacing="0" w:after="0" w:afterAutospacing="0"/>
        <w:ind w:firstLine="708"/>
        <w:jc w:val="both"/>
        <w:rPr>
          <w:sz w:val="26"/>
          <w:szCs w:val="26"/>
        </w:rPr>
      </w:pPr>
      <w:r w:rsidRPr="007D593E">
        <w:rPr>
          <w:sz w:val="26"/>
          <w:szCs w:val="26"/>
        </w:rPr>
        <w:t>При определении управляющей организации уполномоченный орган выбирает из перечня организаций управляющую организацию, осуществляющую управление меньшим количеством многоквартирных домов относительно других управляющих организаций, включенных в перечень организаций. Если 2 и более управляющие организации управляют равным количеством многоквартирных домов, уполномоченный орган определяет для управления многоквартирным домом управляющую организацию в соответствии с очередностью расположения в перечне организаций.</w:t>
      </w:r>
    </w:p>
    <w:p w:rsidR="00217439" w:rsidRPr="007D593E" w:rsidRDefault="00217439" w:rsidP="00217439">
      <w:pPr>
        <w:pStyle w:val="a3"/>
        <w:spacing w:before="0" w:beforeAutospacing="0" w:after="0" w:afterAutospacing="0"/>
        <w:ind w:firstLine="708"/>
        <w:jc w:val="both"/>
        <w:rPr>
          <w:sz w:val="26"/>
          <w:szCs w:val="26"/>
        </w:rPr>
      </w:pPr>
      <w:r w:rsidRPr="007D593E">
        <w:rPr>
          <w:sz w:val="26"/>
          <w:szCs w:val="26"/>
        </w:rPr>
        <w:t>Настоящее Постановление Правительства Российской Федерации вступает в силу со дня вступления в силу </w:t>
      </w:r>
      <w:hyperlink r:id="rId6" w:tgtFrame="_blank" w:history="1">
        <w:r w:rsidRPr="007D593E">
          <w:rPr>
            <w:rStyle w:val="a4"/>
            <w:sz w:val="26"/>
            <w:szCs w:val="26"/>
          </w:rPr>
          <w:t>подпункта «в» пункта 10 статьи 10</w:t>
        </w:r>
      </w:hyperlink>
      <w:r w:rsidRPr="007D593E">
        <w:rPr>
          <w:sz w:val="26"/>
          <w:szCs w:val="26"/>
        </w:rPr>
        <w:t> Федерального закона от 31.12.2017 № 485-ФЗ «О внесении изменений в Жилищный кодекс Российской Федерации».</w:t>
      </w:r>
    </w:p>
    <w:p w:rsidR="00217439" w:rsidRPr="007D593E" w:rsidRDefault="00217439" w:rsidP="00217439">
      <w:pPr>
        <w:ind w:left="5387"/>
        <w:jc w:val="both"/>
      </w:pPr>
    </w:p>
    <w:p w:rsidR="00217439" w:rsidRPr="007D593E" w:rsidRDefault="00217439" w:rsidP="00217439">
      <w:pPr>
        <w:ind w:left="5387"/>
        <w:jc w:val="both"/>
      </w:pPr>
      <w:r w:rsidRPr="007D593E">
        <w:t xml:space="preserve">Помощник прокурора Северного района </w:t>
      </w:r>
    </w:p>
    <w:p w:rsidR="00217439" w:rsidRPr="007D593E" w:rsidRDefault="00217439" w:rsidP="00217439">
      <w:pPr>
        <w:ind w:left="5387"/>
        <w:jc w:val="both"/>
      </w:pPr>
      <w:r w:rsidRPr="007D593E">
        <w:t>юрист 3 класс</w:t>
      </w:r>
    </w:p>
    <w:p w:rsidR="00217439" w:rsidRPr="007D593E" w:rsidRDefault="00217439" w:rsidP="00217439">
      <w:pPr>
        <w:ind w:left="5387"/>
        <w:jc w:val="both"/>
      </w:pPr>
      <w:r w:rsidRPr="007D593E">
        <w:t>Мамаев К.О.</w:t>
      </w:r>
    </w:p>
    <w:p w:rsidR="00217439" w:rsidRDefault="00217439" w:rsidP="00217439">
      <w:pPr>
        <w:rPr>
          <w:szCs w:val="28"/>
        </w:rPr>
      </w:pPr>
    </w:p>
    <w:p w:rsidR="00217439" w:rsidRDefault="00217439" w:rsidP="00217439">
      <w:pPr>
        <w:rPr>
          <w:szCs w:val="28"/>
        </w:rPr>
      </w:pPr>
    </w:p>
    <w:p w:rsidR="00217439" w:rsidRPr="007D593E" w:rsidRDefault="00217439" w:rsidP="00217439">
      <w:pPr>
        <w:jc w:val="center"/>
        <w:rPr>
          <w:b/>
          <w:sz w:val="26"/>
          <w:szCs w:val="26"/>
        </w:rPr>
      </w:pPr>
      <w:r w:rsidRPr="007D593E">
        <w:rPr>
          <w:b/>
          <w:sz w:val="26"/>
          <w:szCs w:val="26"/>
        </w:rPr>
        <w:t>ПРОКУРАТУРА РАЗЪЯСНЯЕТ…</w:t>
      </w:r>
    </w:p>
    <w:p w:rsidR="00217439" w:rsidRPr="007D593E" w:rsidRDefault="00217439" w:rsidP="00217439">
      <w:pPr>
        <w:pStyle w:val="1"/>
        <w:spacing w:before="0" w:after="0"/>
        <w:jc w:val="center"/>
        <w:rPr>
          <w:rFonts w:ascii="Times New Roman" w:hAnsi="Times New Roman"/>
          <w:bCs w:val="0"/>
          <w:sz w:val="28"/>
          <w:szCs w:val="28"/>
        </w:rPr>
      </w:pPr>
      <w:r w:rsidRPr="007D593E">
        <w:rPr>
          <w:rFonts w:ascii="Times New Roman" w:hAnsi="Times New Roman"/>
          <w:bCs w:val="0"/>
          <w:sz w:val="28"/>
          <w:szCs w:val="28"/>
        </w:rPr>
        <w:t>За нарушение срока передачи объекта долевого строительства предусмотрена ответственность застройщика</w:t>
      </w:r>
    </w:p>
    <w:p w:rsidR="00217439" w:rsidRPr="007D593E" w:rsidRDefault="00217439" w:rsidP="00217439">
      <w:pPr>
        <w:pStyle w:val="a3"/>
        <w:shd w:val="clear" w:color="auto" w:fill="FFFFFF"/>
        <w:spacing w:before="0" w:beforeAutospacing="0" w:after="0" w:afterAutospacing="0"/>
        <w:ind w:firstLine="708"/>
        <w:jc w:val="both"/>
        <w:rPr>
          <w:sz w:val="28"/>
          <w:szCs w:val="28"/>
        </w:rPr>
      </w:pPr>
    </w:p>
    <w:p w:rsidR="00217439" w:rsidRPr="007D593E" w:rsidRDefault="00217439" w:rsidP="00217439">
      <w:pPr>
        <w:pStyle w:val="a3"/>
        <w:shd w:val="clear" w:color="auto" w:fill="FFFFFF"/>
        <w:spacing w:before="0" w:beforeAutospacing="0" w:after="0" w:afterAutospacing="0"/>
        <w:ind w:firstLine="708"/>
        <w:jc w:val="both"/>
        <w:rPr>
          <w:sz w:val="26"/>
          <w:szCs w:val="26"/>
        </w:rPr>
      </w:pPr>
      <w:r w:rsidRPr="007D593E">
        <w:rPr>
          <w:sz w:val="26"/>
          <w:szCs w:val="26"/>
        </w:rPr>
        <w:t xml:space="preserve">В соответствии с ч. 1 ст. 6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214-ФЗ) застройщик обязан передать участнику долевого </w:t>
      </w:r>
      <w:r w:rsidRPr="007D593E">
        <w:rPr>
          <w:sz w:val="26"/>
          <w:szCs w:val="26"/>
        </w:rPr>
        <w:lastRenderedPageBreak/>
        <w:t>строительства объект долевого строительства не позднее срока, который предусмотрен договором.</w:t>
      </w:r>
    </w:p>
    <w:p w:rsidR="00217439" w:rsidRPr="007D593E" w:rsidRDefault="00217439" w:rsidP="00217439">
      <w:pPr>
        <w:pStyle w:val="a3"/>
        <w:shd w:val="clear" w:color="auto" w:fill="FFFFFF"/>
        <w:spacing w:before="0" w:beforeAutospacing="0" w:after="0" w:afterAutospacing="0"/>
        <w:ind w:firstLine="708"/>
        <w:jc w:val="both"/>
        <w:rPr>
          <w:sz w:val="26"/>
          <w:szCs w:val="26"/>
        </w:rPr>
      </w:pPr>
      <w:r w:rsidRPr="007D593E">
        <w:rPr>
          <w:sz w:val="26"/>
          <w:szCs w:val="26"/>
        </w:rPr>
        <w:t>За нарушение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В случае, когда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217439" w:rsidRPr="007D593E" w:rsidRDefault="00217439" w:rsidP="00217439">
      <w:pPr>
        <w:pStyle w:val="a3"/>
        <w:shd w:val="clear" w:color="auto" w:fill="FFFFFF"/>
        <w:spacing w:before="0" w:beforeAutospacing="0" w:after="0" w:afterAutospacing="0"/>
        <w:ind w:firstLine="708"/>
        <w:jc w:val="both"/>
        <w:rPr>
          <w:sz w:val="26"/>
          <w:szCs w:val="26"/>
        </w:rPr>
      </w:pPr>
      <w:r w:rsidRPr="007D593E">
        <w:rPr>
          <w:sz w:val="26"/>
          <w:szCs w:val="26"/>
        </w:rPr>
        <w:t>Определением Верховного Суда Российской Федерации от 11.05.2018 по делу № 5-КГ18-13, установлено, что выводы нижестоящих судов об отсутствии вины застройщика в нарушении сроков передачи объекта долевого строительства противоречат положениям ч. 1 ст. 7 и ч. 5 ст. 8 Закона № 214-ФЗ, поскольку нарушение срока передачи квартиры потребителю вызвано устранением недостатков квартиры, вследствие которых объект долевого строительства не соответствовал условиям договора и технической документации, а также ст. 401 Гражданского кодекса РФ и ст. 13 Закона РФ от 07.02.1992 № 2300-1 «О защите прав потребителей», согласно которым на ответчика возложена обязанность доказать отсутствие вины в нарушении сроков сдачи объекта долевого строительства.</w:t>
      </w:r>
    </w:p>
    <w:p w:rsidR="00217439" w:rsidRPr="007D593E" w:rsidRDefault="00217439" w:rsidP="00217439">
      <w:pPr>
        <w:jc w:val="center"/>
        <w:rPr>
          <w:sz w:val="26"/>
          <w:szCs w:val="26"/>
        </w:rPr>
      </w:pPr>
    </w:p>
    <w:p w:rsidR="00217439" w:rsidRPr="007D593E" w:rsidRDefault="00217439" w:rsidP="00217439">
      <w:pPr>
        <w:ind w:left="5387"/>
        <w:jc w:val="both"/>
      </w:pPr>
      <w:r w:rsidRPr="007D593E">
        <w:t xml:space="preserve">Помощник прокурора Северного района </w:t>
      </w:r>
    </w:p>
    <w:p w:rsidR="00217439" w:rsidRPr="007D593E" w:rsidRDefault="00217439" w:rsidP="00217439">
      <w:pPr>
        <w:ind w:left="5387"/>
        <w:jc w:val="both"/>
      </w:pPr>
      <w:r w:rsidRPr="007D593E">
        <w:t>юрист 3 класс</w:t>
      </w:r>
    </w:p>
    <w:p w:rsidR="00217439" w:rsidRPr="007D593E" w:rsidRDefault="00217439" w:rsidP="00217439">
      <w:pPr>
        <w:ind w:left="5387"/>
        <w:jc w:val="both"/>
      </w:pPr>
      <w:r w:rsidRPr="007D593E">
        <w:t>Мамаев К.О.</w:t>
      </w:r>
    </w:p>
    <w:p w:rsidR="00217439" w:rsidRPr="007D593E" w:rsidRDefault="00217439" w:rsidP="00217439">
      <w:pPr>
        <w:jc w:val="center"/>
        <w:rPr>
          <w:sz w:val="26"/>
          <w:szCs w:val="26"/>
        </w:rPr>
      </w:pPr>
    </w:p>
    <w:p w:rsidR="00D35C0A" w:rsidRDefault="00D35C0A" w:rsidP="00217439">
      <w:pPr>
        <w:rPr>
          <w:b/>
          <w:sz w:val="40"/>
          <w:szCs w:val="40"/>
        </w:rPr>
      </w:pPr>
    </w:p>
    <w:p w:rsidR="00D35C0A" w:rsidRDefault="00D35C0A" w:rsidP="00D35C0A">
      <w:pPr>
        <w:pStyle w:val="a5"/>
        <w:jc w:val="center"/>
        <w:rPr>
          <w:rFonts w:ascii="Times New Roman" w:hAnsi="Times New Roman" w:cs="Times New Roman"/>
          <w:b/>
          <w:sz w:val="28"/>
          <w:szCs w:val="28"/>
        </w:rPr>
      </w:pPr>
      <w:r>
        <w:rPr>
          <w:rFonts w:ascii="Times New Roman" w:hAnsi="Times New Roman" w:cs="Times New Roman"/>
          <w:b/>
          <w:sz w:val="28"/>
          <w:szCs w:val="28"/>
        </w:rPr>
        <w:t>ГЛАВА   БЕРГУЛЬСКОГО  СЕЛЬСОВЕТА</w:t>
      </w:r>
    </w:p>
    <w:p w:rsidR="00D35C0A" w:rsidRDefault="00D35C0A" w:rsidP="00D35C0A">
      <w:pPr>
        <w:pStyle w:val="a5"/>
        <w:jc w:val="center"/>
        <w:rPr>
          <w:rFonts w:ascii="Times New Roman" w:hAnsi="Times New Roman" w:cs="Times New Roman"/>
          <w:b/>
          <w:sz w:val="28"/>
          <w:szCs w:val="28"/>
        </w:rPr>
      </w:pPr>
      <w:r>
        <w:rPr>
          <w:rFonts w:ascii="Times New Roman" w:hAnsi="Times New Roman" w:cs="Times New Roman"/>
          <w:b/>
          <w:sz w:val="28"/>
          <w:szCs w:val="28"/>
        </w:rPr>
        <w:t>Северного района Новосибирской области</w:t>
      </w:r>
    </w:p>
    <w:p w:rsidR="00D35C0A" w:rsidRDefault="00D35C0A" w:rsidP="00D35C0A">
      <w:pPr>
        <w:pStyle w:val="a5"/>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35C0A" w:rsidRDefault="00D35C0A" w:rsidP="00D35C0A">
      <w:pPr>
        <w:pStyle w:val="a5"/>
        <w:jc w:val="center"/>
        <w:rPr>
          <w:rFonts w:ascii="Times New Roman" w:hAnsi="Times New Roman" w:cs="Times New Roman"/>
          <w:b/>
          <w:sz w:val="28"/>
          <w:szCs w:val="28"/>
        </w:rPr>
      </w:pPr>
    </w:p>
    <w:p w:rsidR="00D35C0A" w:rsidRDefault="00D35C0A" w:rsidP="00D35C0A">
      <w:pPr>
        <w:pStyle w:val="a5"/>
        <w:jc w:val="center"/>
        <w:rPr>
          <w:rFonts w:ascii="Times New Roman" w:hAnsi="Times New Roman" w:cs="Times New Roman"/>
          <w:b/>
          <w:sz w:val="28"/>
          <w:szCs w:val="28"/>
        </w:rPr>
      </w:pPr>
      <w:r>
        <w:rPr>
          <w:rFonts w:ascii="Times New Roman" w:hAnsi="Times New Roman" w:cs="Times New Roman"/>
          <w:b/>
          <w:sz w:val="28"/>
          <w:szCs w:val="28"/>
        </w:rPr>
        <w:t>22.01.2019                                с. Бергуль                                         №  1</w:t>
      </w:r>
    </w:p>
    <w:p w:rsidR="00D35C0A" w:rsidRDefault="00D35C0A" w:rsidP="00D35C0A">
      <w:pPr>
        <w:jc w:val="center"/>
        <w:rPr>
          <w:rFonts w:cs="Times New Roman"/>
          <w:b/>
          <w:szCs w:val="28"/>
        </w:rPr>
      </w:pPr>
      <w:r>
        <w:rPr>
          <w:rFonts w:cs="Times New Roman"/>
          <w:b/>
          <w:szCs w:val="28"/>
        </w:rPr>
        <w:t xml:space="preserve">  Об установлении системы оплаты труда работников, условий оплаты труда руководителей и размеров предельного уровня соотношений среднемесячной заработной платы руководителей, и среднемесячной заработной платы работников муниципальных  учреждений  Бергульского  сельсовета Северного района Новосибирской области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статьями 144 и 145 Трудового кодекса Российской Федерации,  </w:t>
      </w:r>
    </w:p>
    <w:p w:rsidR="00D35C0A" w:rsidRDefault="00D35C0A" w:rsidP="00D35C0A">
      <w:pPr>
        <w:pStyle w:val="a5"/>
        <w:jc w:val="both"/>
        <w:rPr>
          <w:rFonts w:ascii="Times New Roman" w:hAnsi="Times New Roman" w:cs="Times New Roman"/>
          <w:sz w:val="28"/>
          <w:szCs w:val="28"/>
        </w:rPr>
      </w:pPr>
      <w:r>
        <w:rPr>
          <w:rFonts w:ascii="Times New Roman" w:hAnsi="Times New Roman" w:cs="Times New Roman"/>
          <w:sz w:val="28"/>
          <w:szCs w:val="28"/>
        </w:rPr>
        <w:t>ПОСТАНОВЛЯЮ:</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1.Установить систему оплаты труда работников, условия оплаты труда руководителей и размеры предельного уровня соотношений среднемесячной заработной платы руководителей, и среднемесячной заработной платы работников муниципальных учреждений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 xml:space="preserve">Северного   района Новосибирской области согласно прилагаемому Положению о системе оплаты труда работников, условиях оплаты труда руководителей и размерах предельного уровня соотношений среднемесячной заработной платы руководителей, и </w:t>
      </w:r>
      <w:r>
        <w:rPr>
          <w:rFonts w:ascii="Times New Roman" w:hAnsi="Times New Roman" w:cs="Times New Roman"/>
          <w:sz w:val="28"/>
          <w:szCs w:val="28"/>
        </w:rPr>
        <w:lastRenderedPageBreak/>
        <w:t>среднемесячной заработной платы работников муниципальных  учреждений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Северного района Новосибирской области (далее – Положение).</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2. Администрации Бергульского сельсовета Северного  района  Новосибирской  области, имеющей подведомственные муниципальные учреждения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Северного  района  Новосибирской области (далее – подведомственные учреждения)   привести в соответствие с Положением:</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а) отраслевые тарифные соглашения между отраслевыми профсоюзами, соответствующими объединениями работодателей и (или) работодателями отрасли, являющиеся приложениями к территориальным  отраслевым соглашениям (далее – отраслевые тарифные соглашения);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б) положения об оплате труда работников подведомственных учреждений в случае отсутствия отраслевых профсоюзов;</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3.Признать утратившими силу:</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 постановление главы Бергульского сельсовета  Северного района Новосибирской области от  28.11.2008 № 24-Ра « О введении  отраслевых  систем оплаты  труда  работников  муниципальных учреждений  Бергульского сельсовета»;</w:t>
      </w:r>
    </w:p>
    <w:p w:rsidR="00D35C0A" w:rsidRDefault="00D35C0A" w:rsidP="00D35C0A">
      <w:pPr>
        <w:pStyle w:val="a5"/>
        <w:ind w:firstLine="851"/>
        <w:jc w:val="both"/>
        <w:rPr>
          <w:rFonts w:ascii="Times New Roman" w:eastAsia="Calibri" w:hAnsi="Times New Roman" w:cs="Times New Roman"/>
          <w:color w:val="000000"/>
          <w:sz w:val="28"/>
          <w:szCs w:val="28"/>
        </w:rPr>
      </w:pPr>
      <w:r>
        <w:rPr>
          <w:rFonts w:ascii="Times New Roman" w:hAnsi="Times New Roman" w:cs="Times New Roman"/>
          <w:sz w:val="28"/>
          <w:szCs w:val="28"/>
        </w:rPr>
        <w:t>4.</w:t>
      </w:r>
      <w:r>
        <w:rPr>
          <w:sz w:val="28"/>
          <w:szCs w:val="28"/>
        </w:rPr>
        <w:t xml:space="preserve"> </w:t>
      </w:r>
      <w:r>
        <w:rPr>
          <w:rFonts w:ascii="Times New Roman" w:eastAsia="Times New Roman" w:hAnsi="Times New Roman" w:cs="Times New Roman"/>
          <w:sz w:val="28"/>
          <w:szCs w:val="28"/>
        </w:rPr>
        <w:t xml:space="preserve">Опубликовать настоящее постановление в периодическом печатном издании «Вестник </w:t>
      </w:r>
      <w:r>
        <w:rPr>
          <w:rFonts w:ascii="Times New Roman" w:hAnsi="Times New Roman" w:cs="Times New Roman"/>
          <w:sz w:val="28"/>
          <w:szCs w:val="28"/>
        </w:rPr>
        <w:t>Бергульского</w:t>
      </w:r>
      <w:r>
        <w:rPr>
          <w:rFonts w:ascii="Times New Roman" w:eastAsia="Times New Roman" w:hAnsi="Times New Roman" w:cs="Times New Roman"/>
          <w:sz w:val="28"/>
          <w:szCs w:val="28"/>
        </w:rPr>
        <w:t xml:space="preserve"> сельсовета».</w:t>
      </w:r>
    </w:p>
    <w:p w:rsidR="00D35C0A" w:rsidRDefault="00D35C0A" w:rsidP="00D35C0A">
      <w:pPr>
        <w:pStyle w:val="a5"/>
        <w:ind w:firstLine="851"/>
        <w:jc w:val="both"/>
        <w:rPr>
          <w:rFonts w:ascii="Times New Roman" w:eastAsiaTheme="minorHAnsi" w:hAnsi="Times New Roman" w:cs="Times New Roman"/>
          <w:sz w:val="28"/>
          <w:szCs w:val="28"/>
        </w:rPr>
      </w:pPr>
      <w:r>
        <w:rPr>
          <w:rFonts w:ascii="Times New Roman" w:hAnsi="Times New Roman" w:cs="Times New Roman"/>
          <w:sz w:val="28"/>
          <w:szCs w:val="28"/>
        </w:rPr>
        <w:t>5.</w:t>
      </w:r>
      <w:r>
        <w:rPr>
          <w:sz w:val="28"/>
          <w:szCs w:val="28"/>
        </w:rPr>
        <w:t xml:space="preserve"> </w:t>
      </w:r>
      <w:r>
        <w:rPr>
          <w:rFonts w:ascii="Times New Roman" w:hAnsi="Times New Roman" w:cs="Times New Roman"/>
          <w:sz w:val="28"/>
          <w:szCs w:val="28"/>
        </w:rPr>
        <w:t>Контроль за исполнением постановления оставляю за собой.</w:t>
      </w:r>
    </w:p>
    <w:p w:rsidR="00D35C0A" w:rsidRDefault="00D35C0A" w:rsidP="00D35C0A">
      <w:pPr>
        <w:pStyle w:val="a5"/>
        <w:rPr>
          <w:rFonts w:ascii="Times New Roman" w:hAnsi="Times New Roman" w:cs="Times New Roman"/>
          <w:sz w:val="28"/>
          <w:szCs w:val="28"/>
        </w:rPr>
      </w:pPr>
      <w:r>
        <w:rPr>
          <w:rFonts w:ascii="Times New Roman" w:hAnsi="Times New Roman" w:cs="Times New Roman"/>
          <w:sz w:val="28"/>
          <w:szCs w:val="28"/>
        </w:rPr>
        <w:t>Глава Бергульского сельсовета</w:t>
      </w:r>
    </w:p>
    <w:p w:rsidR="00D35C0A" w:rsidRDefault="00D35C0A" w:rsidP="00D35C0A">
      <w:pPr>
        <w:pStyle w:val="a5"/>
        <w:rPr>
          <w:rFonts w:ascii="Times New Roman" w:hAnsi="Times New Roman" w:cs="Times New Roman"/>
          <w:sz w:val="28"/>
          <w:szCs w:val="28"/>
        </w:rPr>
      </w:pPr>
      <w:r>
        <w:rPr>
          <w:rFonts w:ascii="Times New Roman" w:hAnsi="Times New Roman" w:cs="Times New Roman"/>
          <w:sz w:val="28"/>
          <w:szCs w:val="28"/>
        </w:rPr>
        <w:t>Северного района</w:t>
      </w:r>
    </w:p>
    <w:p w:rsidR="00D35C0A" w:rsidRDefault="00D35C0A" w:rsidP="00D35C0A">
      <w:pPr>
        <w:pStyle w:val="a5"/>
        <w:rPr>
          <w:rFonts w:ascii="Times New Roman" w:hAnsi="Times New Roman"/>
          <w:sz w:val="28"/>
          <w:szCs w:val="28"/>
        </w:rPr>
      </w:pPr>
      <w:r>
        <w:rPr>
          <w:rFonts w:ascii="Times New Roman" w:hAnsi="Times New Roman" w:cs="Times New Roman"/>
          <w:sz w:val="28"/>
          <w:szCs w:val="28"/>
        </w:rPr>
        <w:t>Новосибирской области                                                              И.А.Трофимов</w:t>
      </w:r>
    </w:p>
    <w:p w:rsidR="00D35C0A" w:rsidRDefault="00D35C0A" w:rsidP="00D35C0A">
      <w:pPr>
        <w:pStyle w:val="a5"/>
        <w:jc w:val="right"/>
        <w:rPr>
          <w:rFonts w:ascii="Times New Roman" w:hAnsi="Times New Roman" w:cs="Times New Roman"/>
          <w:sz w:val="28"/>
          <w:szCs w:val="28"/>
        </w:rPr>
      </w:pPr>
      <w:r>
        <w:rPr>
          <w:rFonts w:ascii="Times New Roman" w:hAnsi="Times New Roman" w:cs="Times New Roman"/>
          <w:sz w:val="28"/>
          <w:szCs w:val="28"/>
        </w:rPr>
        <w:t>Приложение</w:t>
      </w:r>
    </w:p>
    <w:p w:rsidR="00D35C0A" w:rsidRDefault="00D35C0A" w:rsidP="00D35C0A">
      <w:pPr>
        <w:pStyle w:val="a5"/>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главы</w:t>
      </w:r>
    </w:p>
    <w:p w:rsidR="00D35C0A" w:rsidRDefault="00D35C0A" w:rsidP="00D35C0A">
      <w:pPr>
        <w:pStyle w:val="a5"/>
        <w:jc w:val="right"/>
        <w:rPr>
          <w:rFonts w:ascii="Times New Roman" w:hAnsi="Times New Roman" w:cs="Times New Roman"/>
          <w:sz w:val="28"/>
          <w:szCs w:val="28"/>
        </w:rPr>
      </w:pPr>
      <w:r>
        <w:rPr>
          <w:rFonts w:ascii="Times New Roman" w:hAnsi="Times New Roman" w:cs="Times New Roman"/>
          <w:sz w:val="28"/>
          <w:szCs w:val="28"/>
        </w:rPr>
        <w:t>Бергульского сельсовета</w:t>
      </w:r>
    </w:p>
    <w:p w:rsidR="00D35C0A" w:rsidRDefault="00D35C0A" w:rsidP="00D35C0A">
      <w:pPr>
        <w:pStyle w:val="a5"/>
        <w:jc w:val="right"/>
        <w:rPr>
          <w:rFonts w:ascii="Times New Roman" w:hAnsi="Times New Roman" w:cs="Times New Roman"/>
          <w:sz w:val="28"/>
          <w:szCs w:val="28"/>
        </w:rPr>
      </w:pPr>
      <w:r>
        <w:rPr>
          <w:rFonts w:ascii="Times New Roman" w:hAnsi="Times New Roman" w:cs="Times New Roman"/>
          <w:sz w:val="28"/>
          <w:szCs w:val="28"/>
        </w:rPr>
        <w:t xml:space="preserve">   Северного района </w:t>
      </w:r>
    </w:p>
    <w:p w:rsidR="00D35C0A" w:rsidRDefault="00D35C0A" w:rsidP="00D35C0A">
      <w:pPr>
        <w:pStyle w:val="a5"/>
        <w:jc w:val="right"/>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D35C0A" w:rsidRDefault="00D35C0A" w:rsidP="00D35C0A">
      <w:pPr>
        <w:pStyle w:val="a5"/>
        <w:jc w:val="right"/>
        <w:rPr>
          <w:rFonts w:ascii="Times New Roman" w:hAnsi="Times New Roman" w:cs="Times New Roman"/>
          <w:sz w:val="28"/>
          <w:szCs w:val="28"/>
        </w:rPr>
      </w:pPr>
      <w:r>
        <w:rPr>
          <w:rFonts w:ascii="Times New Roman" w:hAnsi="Times New Roman" w:cs="Times New Roman"/>
          <w:sz w:val="28"/>
          <w:szCs w:val="28"/>
        </w:rPr>
        <w:t>от 22.01.2019 № 1</w:t>
      </w:r>
    </w:p>
    <w:p w:rsidR="00D35C0A" w:rsidRDefault="00D35C0A" w:rsidP="00D35C0A">
      <w:pPr>
        <w:pStyle w:val="a5"/>
        <w:jc w:val="both"/>
        <w:rPr>
          <w:rFonts w:ascii="Times New Roman" w:hAnsi="Times New Roman" w:cs="Times New Roman"/>
          <w:sz w:val="28"/>
          <w:szCs w:val="28"/>
        </w:rPr>
      </w:pPr>
    </w:p>
    <w:p w:rsidR="00D35C0A" w:rsidRDefault="00D35C0A" w:rsidP="00D35C0A">
      <w:pPr>
        <w:pStyle w:val="a5"/>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D35C0A" w:rsidRDefault="00D35C0A" w:rsidP="00D35C0A">
      <w:pPr>
        <w:pStyle w:val="a5"/>
        <w:jc w:val="center"/>
        <w:rPr>
          <w:rFonts w:ascii="Times New Roman" w:hAnsi="Times New Roman" w:cs="Times New Roman"/>
          <w:b/>
          <w:sz w:val="28"/>
          <w:szCs w:val="28"/>
        </w:rPr>
      </w:pPr>
      <w:r>
        <w:rPr>
          <w:rFonts w:ascii="Times New Roman" w:hAnsi="Times New Roman" w:cs="Times New Roman"/>
          <w:b/>
          <w:sz w:val="28"/>
          <w:szCs w:val="28"/>
        </w:rPr>
        <w:t>о системе оплаты труда работников, условиях оплаты труда руководителей, и размерах предельного уровня соотношений среднемесячной заработной платы руководителей, и среднемесячной заработной платы работников муниципальных  учреждений Бергульского сельсовета Северного района</w:t>
      </w:r>
    </w:p>
    <w:p w:rsidR="00D35C0A" w:rsidRDefault="00D35C0A" w:rsidP="00D35C0A">
      <w:pPr>
        <w:pStyle w:val="a5"/>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D35C0A" w:rsidRDefault="00D35C0A" w:rsidP="00D35C0A">
      <w:pPr>
        <w:pStyle w:val="a5"/>
        <w:jc w:val="both"/>
        <w:rPr>
          <w:rFonts w:ascii="Times New Roman" w:hAnsi="Times New Roman" w:cs="Times New Roman"/>
          <w:b/>
          <w:sz w:val="28"/>
          <w:szCs w:val="28"/>
        </w:rPr>
      </w:pPr>
    </w:p>
    <w:p w:rsidR="00D35C0A" w:rsidRDefault="00D35C0A" w:rsidP="00D35C0A">
      <w:pPr>
        <w:pStyle w:val="a5"/>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 Положение о системе оплаты труда работников, условиях оплаты труда руководителей и размерах предельного уровня соотношений среднемесячной заработной платы руководителей, и среднемесячной заработной платы работников муниципальных учреждений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 xml:space="preserve">Северного района Новосибирской области (далее </w:t>
      </w:r>
      <w:r>
        <w:rPr>
          <w:rFonts w:ascii="Times New Roman" w:hAnsi="Times New Roman" w:cs="Times New Roman"/>
          <w:sz w:val="28"/>
          <w:szCs w:val="28"/>
        </w:rPr>
        <w:noBreakHyphen/>
        <w:t xml:space="preserve"> Положение) разработано в соответствии со статьями 144, 145 Трудового кодекса Российской Федерации и регулирует </w:t>
      </w:r>
      <w:r>
        <w:rPr>
          <w:rFonts w:ascii="Times New Roman" w:hAnsi="Times New Roman" w:cs="Times New Roman"/>
          <w:sz w:val="28"/>
          <w:szCs w:val="28"/>
        </w:rPr>
        <w:lastRenderedPageBreak/>
        <w:t>правоотношения в сфере оплаты труда работников, условия оплаты труда руководителей и размеры предельного уровня соотношений среднемесячной заработной платы руководителей, и среднемесячной заработной платы работников муниципальных  бюджетных, казенных учреждений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 xml:space="preserve">Северного  района Новосибирской области (далее – учреждения).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2. Системы оплаты труда работников учреждений устанавливаются по отраслям или по подведомственности учреждений в целях наиболее полного учета отраслевых факторов сложности труда и отраслевых особенностей </w:t>
      </w:r>
      <w:r>
        <w:rPr>
          <w:rFonts w:ascii="Times New Roman" w:hAnsi="Times New Roman" w:cs="Times New Roman"/>
          <w:sz w:val="28"/>
          <w:szCs w:val="28"/>
        </w:rPr>
        <w:t>условий труда</w:t>
      </w:r>
      <w:r>
        <w:rPr>
          <w:rFonts w:ascii="Times New Roman" w:hAnsi="Times New Roman" w:cs="Times New Roman"/>
          <w:color w:val="000000"/>
          <w:sz w:val="28"/>
          <w:szCs w:val="28"/>
          <w:shd w:val="clear" w:color="auto" w:fill="FFFFFF"/>
        </w:rPr>
        <w:t xml:space="preserve"> при оплате труда работника.</w:t>
      </w:r>
      <w:r>
        <w:rPr>
          <w:rFonts w:ascii="Times New Roman" w:hAnsi="Times New Roman" w:cs="Times New Roman"/>
          <w:sz w:val="28"/>
          <w:szCs w:val="28"/>
        </w:rPr>
        <w:t xml:space="preserve">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3. Система оплаты труда работников учреждений соответствующей отрасли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а также условия оплаты труда руководителей и размеры предельных уровней соотношений среднемесячной заработной платы руководителей, и среднемесячной заработной платы работников учреждений.</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 Система оплаты труда работников учреждений соответствующей отрасли устанавливается в отраслевом тарифном соглашении, являющемся приложением к территориальному отраслевому соглашению, заключаемому между отраслевыми профсоюзами, соответствующими объединениями работодателей и (или) работодателями отрасли и администрацией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Северного района Новосибирской  области (далее – отраслевое тарифное соглашение), а при отсутствии отраслевых профсоюзов – в положении об оплате труда работников подведомственных учреждений.</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5. Система оплаты труда работников учреждения устанавливается коллективными договорами, соглашениями, локальными нормативными актами учреждения в соответствии с федеральным законодательством и законодательством Новосибирской области, нормативно-правовыми актами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Северного  района Новосибирской области,  а также в соответствии с настоящим Положением, на основании отраслевого тарифного соглашения или, в случае его отсутствия, положения об оплате труда работников подведомственных учреждений.</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6. Фонд оплаты труда работников муниципального  казенного учреждения формируется в пределах объема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указанного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7. Штатное расписание учреждения формируется и утверждается руководителем учреждения самостоятельно, исходя из муниципального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при штатной численности до 25 штатных единиц – 0;</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 штатной численности 25-100 штатных единиц – 1;</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при штатной численности 101-200 штатных единиц – до 2;</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при штатной численности 201-300 штатных единиц – до 3;</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при штатной численности 301-1000 штатных единиц – до 4;</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при штатной численности 1000 и более штатных единиц – до 5.</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В образовательных учреждениях со штатной численностью 25-300 человек норматив численности заместителей руководителя устанавливается в размере до 3 штатных единиц.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8. В коллективном договоре, соглашении, локальном нормативном акте учреждения рекомендуется предусматривать возможность ознакомления работников со штатным расписанием.</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9. Наименования должностей и профессий работников учреждений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10.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11. Доля расходов на оплату труда основного персонала в фонде оплаты труда учреждения не может составлять менее 60 процентов.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Перечень должностей, профессий работников, относящихся к основному персоналу, устанавливается в отраслевом тарифном соглашении или положении об оплате труда работников подведомственных учреждений.</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12.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13. Оплата труда работников учреждений, в том числе руководителей включает:</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lastRenderedPageBreak/>
        <w:t>1) оклад (должностной оклад, ставку заработной платы);</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2) выплаты компенсационного характера;</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3) выплаты стимулирующего характера;</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 выплаты по районному коэффициенту.</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14. Условия оплаты труда работника учреждения устанавливаются трудовым договором между руководителем учреждения и работником в соответствии с системой оплаты труда, установленной коллективным договором или локальным нормативным актом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Трудовой договор заключается на основе примерной формы трудового </w:t>
      </w:r>
      <w:hyperlink r:id="rId7" w:history="1">
        <w:r>
          <w:rPr>
            <w:rStyle w:val="a4"/>
            <w:sz w:val="28"/>
            <w:szCs w:val="28"/>
          </w:rPr>
          <w:t>договора</w:t>
        </w:r>
      </w:hyperlink>
      <w:r>
        <w:rPr>
          <w:rFonts w:ascii="Times New Roman" w:hAnsi="Times New Roman" w:cs="Times New Roman"/>
          <w:sz w:val="28"/>
          <w:szCs w:val="28"/>
        </w:rPr>
        <w:t xml:space="preserve"> с работником государственного (муниципального) учреждения, в соответствии с приложением N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N 2190-р.</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Порядок установления должностных окладов (окладов)</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15. 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 устанавливаются постановлением Главы Бергульского сельсовета Северного  района  Новосибирской  области на основе профессиональных квалификационных групп, квалификационных уровней, уровней (подуровней) квалификаций, групп по оплате труда руководителей.</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16. 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устанавливаются в соответствующем отраслевом тарифном соглашении или положении об оплате труда работников подведомственных учреждений на основе профессиональных квалификационных групп, квалификационных уровней, уровней (подуровней) квалификаций и подлежат обязательному применению в других отраслях.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17. В целях обеспечения равной оплаты за труд равной ценности 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должны быть сопоставимы с размерами должностных окладов (окладов)  по общеотраслевым должностям служащих и профессиям рабочих с трудовыми функциями такого же уровня сложности, а также со схожими требованиями к образованию, обучению и опыту практической работы.</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lang w:val="en-US"/>
        </w:rPr>
        <w:t> </w:t>
      </w:r>
      <w:r>
        <w:rPr>
          <w:rFonts w:ascii="Times New Roman" w:hAnsi="Times New Roman" w:cs="Times New Roman"/>
          <w:sz w:val="28"/>
          <w:szCs w:val="28"/>
        </w:rPr>
        <w:t>По должностям руководителей, специалистов, служащих и профессиям рабочих, не включенным в профессиональные квалификационные группы, размеры должностных окладов устанавливаются в зависимости от сложности труда, а также требований к образованию, обучению и опыту практической работы, которые необходимы для осуществления соответствующих трудовых функций.</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lastRenderedPageBreak/>
        <w:t>19. Высококвалифицированным рабочим, выполняющим важные и ответственные работы, устанавливаются повышенные оклады. Перечень профессий, по которым высококвалифицированные рабочие могут быть заняты на важных и ответственных работах, устанавливается отраслевым тарифным соглашением или положением об оплате труда работников подведомственных учреждений с учетом отраслевых особенностей с указанием условий, при которых работа по этой профессии становится важной и ответственной. Высококвалифицированным является рабочий, выполняющий работы, отнесенные Единым тарифно-квалификационным справочником к 4-8 разрядам, если этот разряд является высшим для данной профессии.</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both"/>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lang w:val="en-US"/>
        </w:rPr>
        <w:t>II</w:t>
      </w:r>
      <w:r>
        <w:rPr>
          <w:rFonts w:ascii="Times New Roman" w:hAnsi="Times New Roman" w:cs="Times New Roman"/>
          <w:b/>
          <w:sz w:val="28"/>
          <w:szCs w:val="28"/>
        </w:rPr>
        <w:t>. Виды выплат компенсационного характера</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20. Работникам учреждений, в том числе руководителям могут быть установлены следующие выплаты компенсационного характера: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 доплата за работу с вредными и (или) опасными условиями труда;</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2) доплата за работу в ночное время;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3) доплата за работу в выходные и нерабочие праздничные дни;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4) доплата за сверхурочную работу;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5)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6) доплата за работу со сведениями, составляющими государственную тайну;</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7) доплата, связанная с особенностями деятельности отдельных видов учреждений и отдельных   категорий   работников,  в том  числе занимающим должности  руководителей и специалистов в  учреждениях социальной защиты населения, культуры, здравоохранения, образования, ветеринарии, физической культуры и спорта, молодежной политики, работающим в сельской местности, устанавливается доплата за работу в сельской местности в размере 25% должностного оклада;</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8) 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Бергульского сельсовета Северного района Новосибирской области, содержащими нормы трудового права.</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21. Размеры компенсационных выплат, установленные в отраслевом тарифном соглашении, в положении об оплате труда работников подведомственных учреждений, коллективном договоре, соглашении,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22. 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представительного органа работников учреждения. </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center"/>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lang w:val="en-US"/>
        </w:rPr>
        <w:t>V</w:t>
      </w:r>
      <w:r>
        <w:rPr>
          <w:rFonts w:ascii="Times New Roman" w:hAnsi="Times New Roman" w:cs="Times New Roman"/>
          <w:b/>
          <w:sz w:val="28"/>
          <w:szCs w:val="28"/>
        </w:rPr>
        <w:t>. Виды выплат стимулирующего характера</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23. 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 надбавка за качественные показатели эффективности деятельности;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2) надбавка за ученую степень;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3) надбавка за почетные звания;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 надбавка за квалификационную категорию;</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5) надбавка за продолжительность непрерывной работы;</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6) премии по итогам календарного периода;</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7) премии за выполнение важных и особо важных заданий.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24. Надбавка за качественные показатели эффективности деятельности и премии по итогам календарного периода устанавливаются работникам учреждений по результатам выполнения качественных показателей эффективности деятельности работника.</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25. Качественные показатели эффективности деятельности работников учреждений устанавливаются коллективным договором или локальным нормативным актом учреждения по каждой должности и профессии с учетом достижения целей и показателей эффективности деятельности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26. 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27. Конкретные размеры надбавки за качественные показатели эффективности деятельности работнику учреждения определяются решением созданной в учреждении комиссии по установлению стимулирующих выплат работникам не реже одного раза в квартал и устанавливаются приказом руководителя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28. Премии по итогам календарного периода работнику учреждения устанавливаются приказом руководителя учреждения по результатам выполнения качественных показателей эффективности деятельности работника. Размер премии работнику определяет руководитель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29. Премии за выполнение важных и особо важных заданий работникам учреждений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30.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31. Надбавки за ученую степень, за почетные звания, за квалификационную категорию, за продолжительность непрерывной работы устанавливаются работникам учреждений в размерах и на условиях, установленных в отраслевом тарифном соглашении или положении об оплате труда работников подведомственных учреждений.</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32.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33.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коллективным договором или локальным нормативным актом учреждения.</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both"/>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lang w:val="en-US"/>
        </w:rPr>
        <w:t> </w:t>
      </w:r>
      <w:r>
        <w:rPr>
          <w:rFonts w:ascii="Times New Roman" w:hAnsi="Times New Roman" w:cs="Times New Roman"/>
          <w:b/>
          <w:sz w:val="28"/>
          <w:szCs w:val="28"/>
        </w:rPr>
        <w:t>Условия оплаты труда руководителей учреждений</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34. Условия оплаты труда руководителя учреждения устанавливаются трудовым договором между администрацией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Северного района Новосибирской области и руководителем учреждения в соответствии с системой оплаты труда, установленной отраслевым тарифным соглашением или положением об оплате труда работников подведомственных учреждений.</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Трудовой договор заключается на основе типовой формы трудового </w:t>
      </w:r>
      <w:hyperlink r:id="rId8" w:history="1">
        <w:r>
          <w:rPr>
            <w:rStyle w:val="a4"/>
            <w:sz w:val="28"/>
            <w:szCs w:val="28"/>
          </w:rPr>
          <w:t>договора</w:t>
        </w:r>
      </w:hyperlink>
      <w:r>
        <w:rPr>
          <w:rFonts w:ascii="Times New Roman" w:hAnsi="Times New Roman" w:cs="Times New Roman"/>
          <w:sz w:val="28"/>
          <w:szCs w:val="28"/>
        </w:rPr>
        <w:t>,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35. Размеры должностных окладов руководителя учреждения устанавливаются в соответствии с постановлением Главы Бергульского сельсовета Северного района Новосибирской   области  по группам по оплате труда руководителей.</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36. Отнесение учреждения к группе по оплате труда руководителей осуществляется постановлением Главы Бергульского сельсовета  Северного   района Новосибирской области.</w:t>
      </w:r>
      <w:r>
        <w:rPr>
          <w:rFonts w:ascii="Times New Roman" w:hAnsi="Times New Roman" w:cs="Times New Roman"/>
          <w:b/>
          <w:sz w:val="28"/>
          <w:szCs w:val="28"/>
        </w:rPr>
        <w:t xml:space="preserve"> </w:t>
      </w:r>
      <w:r>
        <w:rPr>
          <w:rFonts w:ascii="Times New Roman" w:hAnsi="Times New Roman" w:cs="Times New Roman"/>
          <w:sz w:val="28"/>
          <w:szCs w:val="28"/>
        </w:rPr>
        <w:t xml:space="preserve">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37. Размеры компенсационных выплат, установленные в отраслевом тарифном соглашении, в положении об оплате труда работников подведомственных учреждений, коллективном договоре, соглашении,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38. Выполнение руководителями учреждений дополнительной работы по совмещению и совместительству разрешается в  случаях замены временно отсутствующего специалиста по основной деятельности в соответствии с отраслевым тарифным соглашением или положением по оплате труда работников подведомственных учреждений. Решения о работе по совмещению и совместительству в отношении руководителей учреждений принимаются Главой Бергульского сельсовета Северного района Новосибирской области.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39. 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выполнения качественных показателей эффективности деятельности учреждения.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lastRenderedPageBreak/>
        <w:t>40. Качественные показатели эффективности деятельности учреждения устанавливаются в отраслевом тарифном соглашении или положении об оплате труда работников подведомственных учреждений.</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41. Качественные показатели эффективности деятельности учреждения должны характеризовать основную деятельность учреждения, выполнение муниципального  задания и основных задач, для решения которых создано учреждение, результаты финансово-экономической деятельности, эффективность кадровой политики, соблюдение исполнительской дисциплины, должны быть проверяемы и измеримы.</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42. Конкретные размеры надбавки за качественные показатели эффективности деятельности руководителю учреждения определяются решением комиссии по установлению стимулирующих выплат руководителям учреждений, созданной в администрации Бергульского сельсовета Северного района  Новосибирской области, не реже одного раза в квартал и устанавливаются постановлением   администрации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Северного  района Новосибирской  области.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43. Премии по итогам календарного периода руководителю учреждения устанавливаются постановлением администрации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 xml:space="preserve">Северного  района Новосибирской  области  по  результатам выполнения качественных показателей эффективности деятельности учреждения.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44.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 нарушения сроков выплаты заработной платы и иных выплат работникам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2) </w:t>
      </w:r>
      <w:proofErr w:type="spellStart"/>
      <w:r>
        <w:rPr>
          <w:rFonts w:ascii="Times New Roman" w:hAnsi="Times New Roman" w:cs="Times New Roman"/>
          <w:sz w:val="28"/>
          <w:szCs w:val="28"/>
        </w:rPr>
        <w:t>необеспечения</w:t>
      </w:r>
      <w:proofErr w:type="spellEnd"/>
      <w:r>
        <w:rPr>
          <w:rFonts w:ascii="Times New Roman" w:hAnsi="Times New Roman" w:cs="Times New Roman"/>
          <w:sz w:val="28"/>
          <w:szCs w:val="28"/>
        </w:rPr>
        <w:t xml:space="preserve">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w:t>
      </w:r>
      <w:r>
        <w:rPr>
          <w:rFonts w:ascii="Times New Roman" w:hAnsi="Times New Roman" w:cs="Times New Roman"/>
          <w:bCs/>
          <w:sz w:val="28"/>
          <w:szCs w:val="28"/>
        </w:rPr>
        <w:t>и иных нормативных правовых актов, содержащих нормы трудового права</w:t>
      </w:r>
      <w:r>
        <w:rPr>
          <w:rFonts w:ascii="Times New Roman" w:hAnsi="Times New Roman" w:cs="Times New Roman"/>
          <w:b/>
          <w:bCs/>
          <w:sz w:val="28"/>
          <w:szCs w:val="28"/>
        </w:rPr>
        <w:t xml:space="preserve"> </w:t>
      </w:r>
      <w:r>
        <w:rPr>
          <w:rFonts w:ascii="Times New Roman" w:hAnsi="Times New Roman" w:cs="Times New Roman"/>
          <w:sz w:val="28"/>
          <w:szCs w:val="28"/>
        </w:rPr>
        <w:t>и (или) представлений профсоюзных инспекторов труда, уполномоченных (доверенных) лиц по охране труда профессиональных союзов;</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 наличие задолженности по налогам, сборам и иным обязательным платежам в бюджеты бюджетной системы Российской Федерации;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5)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lastRenderedPageBreak/>
        <w:t>45. Администрация  Бергульского сельсовета Северного  района Новосибирской  области вправе установить дополнительные случаи не начисления руководителю учреждения надбавки за качественные показатели эффективности деятельности и премии по итогам календарного периода в отраслевом тарифном соглашении или положении об оплате труда работников подведомственных учреждений с учетом отраслевых особенностей.</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46. Премии за выполнение важных и особо важных заданий руководителям учреждений устанавливаются постановлением Главы Бергульского сельсовета Северного района Новосибирской области. </w:t>
      </w:r>
    </w:p>
    <w:p w:rsidR="00D35C0A" w:rsidRDefault="00D35C0A" w:rsidP="00D35C0A">
      <w:pPr>
        <w:pStyle w:val="a5"/>
        <w:ind w:firstLine="851"/>
        <w:jc w:val="both"/>
        <w:rPr>
          <w:rFonts w:ascii="Times New Roman" w:hAnsi="Times New Roman" w:cs="Times New Roman"/>
          <w:color w:val="FF0000"/>
          <w:sz w:val="28"/>
          <w:szCs w:val="28"/>
        </w:rPr>
      </w:pPr>
      <w:r>
        <w:rPr>
          <w:rFonts w:ascii="Times New Roman" w:hAnsi="Times New Roman" w:cs="Times New Roman"/>
          <w:sz w:val="28"/>
          <w:szCs w:val="28"/>
        </w:rPr>
        <w:t>Размер премии руководителю учреждения определяет Глава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Северного района Новосибирской области .</w:t>
      </w:r>
      <w:r>
        <w:rPr>
          <w:rFonts w:ascii="Times New Roman" w:hAnsi="Times New Roman" w:cs="Times New Roman"/>
          <w:color w:val="FF0000"/>
          <w:sz w:val="28"/>
          <w:szCs w:val="28"/>
        </w:rPr>
        <w:t xml:space="preserve">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47.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48. Надбавки за ученую степень, за почетные звания, за квалификационную категорию, за продолжительность непрерывной работы руководителям учреждений устанавливаются в размерах и на условиях, установленных в отраслевом тарифном соглашении или положении об оплате труда работников подведомственных учреждений.</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49. Размеры и условия осуществления выплат стимулирующего характера конкретному руководителю учреждения устанавливаются трудовым договором в соответствии с системой оплаты труда, установленной отраслевым тарифным соглашением или положением об оплате труда работников подведомственных учреждений.</w:t>
      </w:r>
    </w:p>
    <w:p w:rsidR="00D35C0A" w:rsidRDefault="00D35C0A" w:rsidP="00D35C0A">
      <w:pPr>
        <w:pStyle w:val="a5"/>
        <w:ind w:firstLine="851"/>
        <w:jc w:val="both"/>
        <w:rPr>
          <w:rFonts w:ascii="Times New Roman" w:hAnsi="Times New Roman" w:cs="Times New Roman"/>
          <w:b/>
          <w:sz w:val="28"/>
          <w:szCs w:val="28"/>
        </w:rPr>
      </w:pPr>
    </w:p>
    <w:p w:rsidR="00D35C0A" w:rsidRDefault="00D35C0A" w:rsidP="00D35C0A">
      <w:pPr>
        <w:pStyle w:val="a5"/>
        <w:ind w:firstLine="851"/>
        <w:jc w:val="both"/>
        <w:rPr>
          <w:rFonts w:ascii="Times New Roman" w:hAnsi="Times New Roman" w:cs="Times New Roman"/>
          <w:b/>
          <w:sz w:val="28"/>
          <w:szCs w:val="28"/>
        </w:rPr>
      </w:pPr>
      <w:r>
        <w:rPr>
          <w:rFonts w:ascii="Times New Roman" w:hAnsi="Times New Roman" w:cs="Times New Roman"/>
          <w:b/>
          <w:sz w:val="28"/>
          <w:szCs w:val="28"/>
        </w:rPr>
        <w:t>V</w:t>
      </w:r>
      <w:r>
        <w:rPr>
          <w:rFonts w:ascii="Times New Roman" w:hAnsi="Times New Roman" w:cs="Times New Roman"/>
          <w:b/>
          <w:sz w:val="28"/>
          <w:szCs w:val="28"/>
          <w:lang w:val="en-US"/>
        </w:rPr>
        <w:t>I</w:t>
      </w:r>
      <w:r>
        <w:rPr>
          <w:rFonts w:ascii="Times New Roman" w:hAnsi="Times New Roman" w:cs="Times New Roman"/>
          <w:b/>
          <w:sz w:val="28"/>
          <w:szCs w:val="28"/>
        </w:rPr>
        <w:t>. Предельный уровень соотношений среднемесячной заработной платы руководителей и среднемесячной заработной платы работников учреждений</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50.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устанавливается в отраслевом тарифном соглашении или положении об оплате труда работников подведомственных учреждений в размере, не превышающем 5, в соответствии с группами по оплате труда руководителей, определенными согласно пункту 38 настоящего Положения.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51. Соотношение среднемесячной заработной платы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на среднемесячную заработную плату работников этого учреждения (без учета заработной платы соответствующего руководителя).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52. Определение среднемесячной заработной платы руководителей </w:t>
      </w:r>
      <w:r>
        <w:rPr>
          <w:rFonts w:ascii="Times New Roman" w:hAnsi="Times New Roman" w:cs="Times New Roman"/>
          <w:bCs/>
          <w:sz w:val="28"/>
          <w:szCs w:val="28"/>
        </w:rPr>
        <w:t>и работников учреждений</w:t>
      </w:r>
      <w:r>
        <w:rPr>
          <w:rFonts w:ascii="Times New Roman" w:hAnsi="Times New Roman" w:cs="Times New Roman"/>
          <w:sz w:val="28"/>
          <w:szCs w:val="28"/>
        </w:rPr>
        <w:t xml:space="preserve"> в целях определения уровня соотношения осуществляется в соответствии с Положением об особенностях порядка исчисления средней </w:t>
      </w:r>
      <w:r>
        <w:rPr>
          <w:rFonts w:ascii="Times New Roman" w:hAnsi="Times New Roman" w:cs="Times New Roman"/>
          <w:sz w:val="28"/>
          <w:szCs w:val="28"/>
        </w:rPr>
        <w:lastRenderedPageBreak/>
        <w:t>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center"/>
        <w:rPr>
          <w:rFonts w:ascii="Times New Roman" w:hAnsi="Times New Roman" w:cs="Times New Roman"/>
          <w:b/>
          <w:sz w:val="28"/>
          <w:szCs w:val="28"/>
        </w:rPr>
      </w:pPr>
      <w:r>
        <w:rPr>
          <w:rFonts w:ascii="Times New Roman" w:hAnsi="Times New Roman" w:cs="Times New Roman"/>
          <w:b/>
          <w:sz w:val="28"/>
          <w:szCs w:val="28"/>
        </w:rPr>
        <w:t>VI</w:t>
      </w:r>
      <w:r>
        <w:rPr>
          <w:rFonts w:ascii="Times New Roman" w:hAnsi="Times New Roman" w:cs="Times New Roman"/>
          <w:b/>
          <w:sz w:val="28"/>
          <w:szCs w:val="28"/>
          <w:lang w:val="en-US"/>
        </w:rPr>
        <w:t>I</w:t>
      </w:r>
      <w:r>
        <w:rPr>
          <w:rFonts w:ascii="Times New Roman" w:hAnsi="Times New Roman" w:cs="Times New Roman"/>
          <w:b/>
          <w:sz w:val="28"/>
          <w:szCs w:val="28"/>
        </w:rPr>
        <w:t>. Заключительные положения</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53. 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D35C0A" w:rsidRDefault="00D35C0A" w:rsidP="00D35C0A">
      <w:pPr>
        <w:tabs>
          <w:tab w:val="left" w:pos="1134"/>
        </w:tabs>
        <w:autoSpaceDE w:val="0"/>
        <w:autoSpaceDN w:val="0"/>
        <w:adjustRightInd w:val="0"/>
        <w:ind w:firstLine="851"/>
        <w:jc w:val="both"/>
        <w:rPr>
          <w:szCs w:val="28"/>
        </w:rPr>
      </w:pPr>
    </w:p>
    <w:p w:rsidR="00D35C0A" w:rsidRDefault="00D35C0A" w:rsidP="00D35C0A">
      <w:pPr>
        <w:pStyle w:val="a5"/>
        <w:jc w:val="center"/>
        <w:rPr>
          <w:rFonts w:ascii="Times New Roman" w:hAnsi="Times New Roman" w:cs="Times New Roman"/>
          <w:b/>
          <w:sz w:val="28"/>
          <w:szCs w:val="28"/>
        </w:rPr>
      </w:pPr>
    </w:p>
    <w:p w:rsidR="00D35C0A" w:rsidRDefault="00D35C0A" w:rsidP="00D35C0A">
      <w:pPr>
        <w:pStyle w:val="a5"/>
        <w:jc w:val="center"/>
        <w:rPr>
          <w:rFonts w:ascii="Times New Roman" w:hAnsi="Times New Roman" w:cs="Times New Roman"/>
          <w:b/>
          <w:sz w:val="28"/>
          <w:szCs w:val="28"/>
        </w:rPr>
      </w:pPr>
      <w:r>
        <w:rPr>
          <w:rFonts w:ascii="Times New Roman" w:hAnsi="Times New Roman" w:cs="Times New Roman"/>
          <w:b/>
          <w:sz w:val="28"/>
          <w:szCs w:val="28"/>
        </w:rPr>
        <w:t xml:space="preserve"> ГЛАВА  БЕРГУЛЬСКОГО  СЕЛЬСОВЕТА</w:t>
      </w:r>
    </w:p>
    <w:p w:rsidR="00D35C0A" w:rsidRDefault="00D35C0A" w:rsidP="00D35C0A">
      <w:pPr>
        <w:pStyle w:val="a5"/>
        <w:jc w:val="center"/>
        <w:rPr>
          <w:rFonts w:ascii="Times New Roman" w:hAnsi="Times New Roman" w:cs="Times New Roman"/>
          <w:b/>
          <w:sz w:val="28"/>
          <w:szCs w:val="28"/>
        </w:rPr>
      </w:pPr>
      <w:r>
        <w:rPr>
          <w:rFonts w:ascii="Times New Roman" w:hAnsi="Times New Roman" w:cs="Times New Roman"/>
          <w:b/>
          <w:sz w:val="28"/>
          <w:szCs w:val="28"/>
        </w:rPr>
        <w:t>Северного района Новосибирской области</w:t>
      </w:r>
    </w:p>
    <w:p w:rsidR="00D35C0A" w:rsidRDefault="00D35C0A" w:rsidP="00D35C0A">
      <w:pPr>
        <w:pStyle w:val="a5"/>
        <w:jc w:val="center"/>
        <w:rPr>
          <w:rFonts w:ascii="Times New Roman" w:hAnsi="Times New Roman" w:cs="Times New Roman"/>
          <w:b/>
          <w:sz w:val="28"/>
          <w:szCs w:val="28"/>
        </w:rPr>
      </w:pPr>
    </w:p>
    <w:p w:rsidR="00D35C0A" w:rsidRDefault="00D35C0A" w:rsidP="00D35C0A">
      <w:pPr>
        <w:pStyle w:val="a5"/>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35C0A" w:rsidRDefault="00D35C0A" w:rsidP="00D35C0A">
      <w:pPr>
        <w:pStyle w:val="a5"/>
        <w:jc w:val="center"/>
        <w:rPr>
          <w:rFonts w:ascii="Times New Roman" w:hAnsi="Times New Roman" w:cs="Times New Roman"/>
          <w:b/>
          <w:sz w:val="28"/>
          <w:szCs w:val="28"/>
        </w:rPr>
      </w:pPr>
    </w:p>
    <w:p w:rsidR="00D35C0A" w:rsidRDefault="00D35C0A" w:rsidP="00D35C0A">
      <w:pPr>
        <w:pStyle w:val="a5"/>
        <w:jc w:val="center"/>
        <w:rPr>
          <w:rFonts w:ascii="Times New Roman" w:hAnsi="Times New Roman" w:cs="Times New Roman"/>
          <w:b/>
          <w:sz w:val="28"/>
          <w:szCs w:val="28"/>
        </w:rPr>
      </w:pPr>
      <w:r>
        <w:rPr>
          <w:rFonts w:ascii="Times New Roman" w:hAnsi="Times New Roman" w:cs="Times New Roman"/>
          <w:b/>
          <w:sz w:val="28"/>
          <w:szCs w:val="28"/>
        </w:rPr>
        <w:t>22.01.2019                                с.  Бергуль                                         №  2</w:t>
      </w:r>
    </w:p>
    <w:p w:rsidR="00D35C0A" w:rsidRDefault="00D35C0A" w:rsidP="00D35C0A">
      <w:pPr>
        <w:pStyle w:val="a5"/>
        <w:jc w:val="both"/>
        <w:rPr>
          <w:rFonts w:ascii="Times New Roman" w:eastAsia="Times New Roman" w:hAnsi="Times New Roman" w:cs="Times New Roman"/>
          <w:sz w:val="28"/>
          <w:szCs w:val="28"/>
        </w:rPr>
      </w:pPr>
    </w:p>
    <w:p w:rsidR="00D35C0A" w:rsidRDefault="00D35C0A" w:rsidP="00D35C0A">
      <w:pPr>
        <w:jc w:val="center"/>
        <w:rPr>
          <w:rFonts w:eastAsia="Times New Roman" w:cs="Times New Roman"/>
          <w:b/>
          <w:szCs w:val="28"/>
        </w:rPr>
      </w:pPr>
      <w:r>
        <w:rPr>
          <w:rFonts w:cs="Times New Roman"/>
          <w:b/>
          <w:szCs w:val="28"/>
        </w:rPr>
        <w:t>Об утверждении Положения об оплате труда работников м</w:t>
      </w:r>
      <w:r>
        <w:rPr>
          <w:rFonts w:eastAsia="Times New Roman" w:cs="Times New Roman"/>
          <w:b/>
          <w:szCs w:val="28"/>
        </w:rPr>
        <w:t xml:space="preserve">униципального казенного учреждения </w:t>
      </w:r>
      <w:proofErr w:type="spellStart"/>
      <w:r>
        <w:rPr>
          <w:rFonts w:eastAsia="Times New Roman" w:cs="Times New Roman"/>
          <w:b/>
          <w:szCs w:val="28"/>
        </w:rPr>
        <w:t>жилищно</w:t>
      </w:r>
      <w:proofErr w:type="spellEnd"/>
      <w:r>
        <w:rPr>
          <w:rFonts w:eastAsia="Times New Roman" w:cs="Times New Roman"/>
          <w:b/>
          <w:szCs w:val="28"/>
        </w:rPr>
        <w:t xml:space="preserve"> - коммунального хозяйства Бергульского  сельсовета Северног</w:t>
      </w:r>
      <w:r>
        <w:rPr>
          <w:rFonts w:cs="Times New Roman"/>
          <w:b/>
          <w:szCs w:val="28"/>
        </w:rPr>
        <w:t>о района</w:t>
      </w:r>
      <w:r>
        <w:rPr>
          <w:rFonts w:eastAsia="Times New Roman" w:cs="Times New Roman"/>
          <w:b/>
          <w:szCs w:val="28"/>
        </w:rPr>
        <w:t xml:space="preserve"> Новосибирской области</w:t>
      </w:r>
    </w:p>
    <w:p w:rsidR="00D35C0A" w:rsidRDefault="00D35C0A" w:rsidP="00D35C0A">
      <w:pPr>
        <w:jc w:val="center"/>
        <w:rPr>
          <w:rFonts w:eastAsia="Times New Roman" w:cs="Times New Roman"/>
          <w:b/>
          <w:szCs w:val="28"/>
        </w:rPr>
      </w:pP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статьями 144 и 145 Трудового кодекса Российской Федерации, постановлением главы Бергульского сельсовета  Северного района Новосибирской области  от 22.01.2019 № 1 «Об установлении системы оплаты труда работников, условий оплаты труда руководителей и размеров предельного уровня соотношений среднемесячной заработной платы руководителей, и среднемесячной заработной платы работников муниципальных  учреждений  Бергульского сельсовета Северного района Новосибирской области»,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ПОСТАНОВЛЯЮ:</w:t>
      </w:r>
    </w:p>
    <w:p w:rsidR="00D35C0A" w:rsidRDefault="00D35C0A" w:rsidP="00D35C0A">
      <w:pPr>
        <w:pStyle w:val="a5"/>
        <w:ind w:firstLine="851"/>
        <w:jc w:val="both"/>
        <w:rPr>
          <w:rFonts w:ascii="Times New Roman" w:hAnsi="Times New Roman" w:cs="Times New Roman"/>
          <w:b/>
          <w:sz w:val="28"/>
          <w:szCs w:val="28"/>
        </w:rPr>
      </w:pPr>
      <w:r>
        <w:rPr>
          <w:rFonts w:ascii="Times New Roman" w:hAnsi="Times New Roman" w:cs="Times New Roman"/>
          <w:sz w:val="28"/>
          <w:szCs w:val="28"/>
        </w:rPr>
        <w:t>1.Утвердить прилагаемое Положение  об оплате труда работников, м</w:t>
      </w:r>
      <w:r>
        <w:rPr>
          <w:rFonts w:ascii="Times New Roman" w:eastAsia="Times New Roman" w:hAnsi="Times New Roman" w:cs="Times New Roman"/>
          <w:sz w:val="28"/>
          <w:szCs w:val="28"/>
        </w:rPr>
        <w:t xml:space="preserve">униципального казенного учреждения </w:t>
      </w:r>
      <w:proofErr w:type="spellStart"/>
      <w:r>
        <w:rPr>
          <w:rFonts w:ascii="Times New Roman" w:eastAsia="Times New Roman" w:hAnsi="Times New Roman" w:cs="Times New Roman"/>
          <w:sz w:val="28"/>
          <w:szCs w:val="28"/>
        </w:rPr>
        <w:t>жилищно</w:t>
      </w:r>
      <w:proofErr w:type="spellEnd"/>
      <w:r>
        <w:rPr>
          <w:rFonts w:ascii="Times New Roman" w:eastAsia="Times New Roman" w:hAnsi="Times New Roman" w:cs="Times New Roman"/>
          <w:sz w:val="28"/>
          <w:szCs w:val="28"/>
        </w:rPr>
        <w:t xml:space="preserve"> - коммунального хозяйства Бергульского сельсовета  Северного</w:t>
      </w:r>
      <w:r>
        <w:rPr>
          <w:rFonts w:ascii="Times New Roman" w:hAnsi="Times New Roman" w:cs="Times New Roman"/>
          <w:sz w:val="28"/>
          <w:szCs w:val="28"/>
        </w:rPr>
        <w:t xml:space="preserve"> района </w:t>
      </w:r>
      <w:r>
        <w:rPr>
          <w:rFonts w:ascii="Times New Roman" w:eastAsia="Times New Roman" w:hAnsi="Times New Roman" w:cs="Times New Roman"/>
          <w:sz w:val="28"/>
          <w:szCs w:val="28"/>
        </w:rPr>
        <w:t>Новосибирской области</w:t>
      </w:r>
      <w:r>
        <w:rPr>
          <w:rFonts w:ascii="Times New Roman" w:hAnsi="Times New Roman" w:cs="Times New Roman"/>
          <w:sz w:val="28"/>
          <w:szCs w:val="28"/>
        </w:rPr>
        <w:t>.</w:t>
      </w:r>
    </w:p>
    <w:p w:rsidR="00D35C0A" w:rsidRDefault="00D35C0A" w:rsidP="00D35C0A">
      <w:pPr>
        <w:pStyle w:val="a5"/>
        <w:ind w:firstLine="851"/>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1) постановление главы Бергульского сельсовета  Северного района Новосибирской области от  26.08.2013  № 20 «Об утверждении Положения об оплате труда работников Муниципального казенного учреждения </w:t>
      </w:r>
      <w:proofErr w:type="spellStart"/>
      <w:r>
        <w:rPr>
          <w:rFonts w:ascii="Times New Roman" w:hAnsi="Times New Roman" w:cs="Times New Roman"/>
          <w:sz w:val="28"/>
          <w:szCs w:val="28"/>
        </w:rPr>
        <w:t>жилищно</w:t>
      </w:r>
      <w:proofErr w:type="spellEnd"/>
      <w:r>
        <w:rPr>
          <w:rFonts w:ascii="Times New Roman" w:hAnsi="Times New Roman" w:cs="Times New Roman"/>
          <w:sz w:val="28"/>
          <w:szCs w:val="28"/>
        </w:rPr>
        <w:t xml:space="preserve"> - коммунального хозяйства Бергульского сельсовета Северного района                         Новосибирской области»;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lastRenderedPageBreak/>
        <w:t>3. Опубликовать настоящее постановление в периодическом печатном издании «Вестник Бергульского сельсовета».</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постановления оставляю за собой.</w:t>
      </w:r>
    </w:p>
    <w:p w:rsidR="00D35C0A" w:rsidRDefault="00D35C0A" w:rsidP="00D35C0A">
      <w:pPr>
        <w:jc w:val="both"/>
        <w:rPr>
          <w:rFonts w:cs="Times New Roman"/>
          <w:szCs w:val="28"/>
        </w:rPr>
      </w:pPr>
    </w:p>
    <w:p w:rsidR="00D35C0A" w:rsidRDefault="00D35C0A" w:rsidP="00D35C0A">
      <w:pPr>
        <w:pStyle w:val="a5"/>
        <w:rPr>
          <w:rFonts w:ascii="Times New Roman" w:hAnsi="Times New Roman" w:cs="Times New Roman"/>
          <w:sz w:val="28"/>
          <w:szCs w:val="28"/>
        </w:rPr>
      </w:pPr>
    </w:p>
    <w:p w:rsidR="00D35C0A" w:rsidRDefault="00D35C0A" w:rsidP="00D35C0A">
      <w:pPr>
        <w:pStyle w:val="a5"/>
        <w:rPr>
          <w:rFonts w:ascii="Times New Roman" w:hAnsi="Times New Roman" w:cs="Times New Roman"/>
          <w:sz w:val="28"/>
          <w:szCs w:val="28"/>
        </w:rPr>
      </w:pPr>
      <w:r>
        <w:rPr>
          <w:rFonts w:ascii="Times New Roman" w:hAnsi="Times New Roman" w:cs="Times New Roman"/>
          <w:sz w:val="28"/>
          <w:szCs w:val="28"/>
        </w:rPr>
        <w:t xml:space="preserve">                                                                                                                      </w:t>
      </w:r>
    </w:p>
    <w:p w:rsidR="00D35C0A" w:rsidRDefault="00D35C0A" w:rsidP="00D35C0A">
      <w:pPr>
        <w:widowControl w:val="0"/>
        <w:tabs>
          <w:tab w:val="right" w:pos="9921"/>
        </w:tabs>
        <w:autoSpaceDE w:val="0"/>
        <w:autoSpaceDN w:val="0"/>
        <w:adjustRightInd w:val="0"/>
        <w:rPr>
          <w:szCs w:val="28"/>
        </w:rPr>
      </w:pPr>
      <w:r>
        <w:rPr>
          <w:szCs w:val="28"/>
        </w:rPr>
        <w:t>Глава Бергульского сельсовета</w:t>
      </w:r>
    </w:p>
    <w:p w:rsidR="00D35C0A" w:rsidRDefault="00D35C0A" w:rsidP="00D35C0A">
      <w:pPr>
        <w:widowControl w:val="0"/>
        <w:tabs>
          <w:tab w:val="right" w:pos="9921"/>
        </w:tabs>
        <w:autoSpaceDE w:val="0"/>
        <w:autoSpaceDN w:val="0"/>
        <w:adjustRightInd w:val="0"/>
        <w:rPr>
          <w:szCs w:val="28"/>
        </w:rPr>
      </w:pPr>
      <w:r>
        <w:rPr>
          <w:szCs w:val="28"/>
        </w:rPr>
        <w:t>Северного района</w:t>
      </w:r>
    </w:p>
    <w:p w:rsidR="00D35C0A" w:rsidRDefault="00D35C0A" w:rsidP="00D35C0A">
      <w:pPr>
        <w:widowControl w:val="0"/>
        <w:tabs>
          <w:tab w:val="right" w:pos="9921"/>
        </w:tabs>
        <w:autoSpaceDE w:val="0"/>
        <w:autoSpaceDN w:val="0"/>
        <w:adjustRightInd w:val="0"/>
        <w:rPr>
          <w:szCs w:val="28"/>
        </w:rPr>
      </w:pPr>
      <w:r>
        <w:rPr>
          <w:szCs w:val="28"/>
        </w:rPr>
        <w:t>Новосибирской области                                                         И.А.Трофимов</w:t>
      </w:r>
    </w:p>
    <w:p w:rsidR="00D35C0A" w:rsidRDefault="00D35C0A" w:rsidP="00D35C0A">
      <w:pPr>
        <w:jc w:val="both"/>
        <w:rPr>
          <w:szCs w:val="28"/>
        </w:rPr>
      </w:pPr>
    </w:p>
    <w:p w:rsidR="00D35C0A" w:rsidRDefault="00D35C0A" w:rsidP="00D35C0A">
      <w:pPr>
        <w:pStyle w:val="a5"/>
        <w:jc w:val="center"/>
        <w:rPr>
          <w:rFonts w:ascii="Times New Roman" w:hAnsi="Times New Roman" w:cs="Times New Roman"/>
          <w:sz w:val="28"/>
          <w:szCs w:val="28"/>
        </w:rPr>
      </w:pPr>
      <w:r>
        <w:rPr>
          <w:rFonts w:ascii="Times New Roman" w:hAnsi="Times New Roman" w:cs="Times New Roman"/>
          <w:sz w:val="28"/>
          <w:szCs w:val="28"/>
        </w:rPr>
        <w:t xml:space="preserve">                                                                         Приложение</w:t>
      </w:r>
    </w:p>
    <w:p w:rsidR="00D35C0A" w:rsidRDefault="00D35C0A" w:rsidP="00D35C0A">
      <w:pPr>
        <w:pStyle w:val="a5"/>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  главы</w:t>
      </w:r>
    </w:p>
    <w:p w:rsidR="00D35C0A" w:rsidRDefault="00D35C0A" w:rsidP="00D35C0A">
      <w:pPr>
        <w:pStyle w:val="a5"/>
        <w:jc w:val="center"/>
        <w:rPr>
          <w:rFonts w:ascii="Times New Roman" w:hAnsi="Times New Roman" w:cs="Times New Roman"/>
          <w:sz w:val="28"/>
          <w:szCs w:val="28"/>
        </w:rPr>
      </w:pPr>
      <w:r>
        <w:rPr>
          <w:rFonts w:ascii="Times New Roman" w:hAnsi="Times New Roman" w:cs="Times New Roman"/>
          <w:sz w:val="28"/>
          <w:szCs w:val="28"/>
        </w:rPr>
        <w:t xml:space="preserve">                                                                  Бергульского сельсовета</w:t>
      </w:r>
    </w:p>
    <w:p w:rsidR="00D35C0A" w:rsidRDefault="00D35C0A" w:rsidP="00D35C0A">
      <w:pPr>
        <w:pStyle w:val="a5"/>
        <w:jc w:val="center"/>
        <w:rPr>
          <w:rFonts w:ascii="Times New Roman" w:hAnsi="Times New Roman" w:cs="Times New Roman"/>
          <w:sz w:val="28"/>
          <w:szCs w:val="28"/>
        </w:rPr>
      </w:pPr>
      <w:r>
        <w:rPr>
          <w:rFonts w:ascii="Times New Roman" w:hAnsi="Times New Roman" w:cs="Times New Roman"/>
          <w:sz w:val="28"/>
          <w:szCs w:val="28"/>
        </w:rPr>
        <w:t xml:space="preserve">                                                       Северного района</w:t>
      </w:r>
    </w:p>
    <w:p w:rsidR="00D35C0A" w:rsidRDefault="00D35C0A" w:rsidP="00D35C0A">
      <w:pPr>
        <w:pStyle w:val="a5"/>
        <w:jc w:val="center"/>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D35C0A" w:rsidRDefault="00D35C0A" w:rsidP="00D35C0A">
      <w:pPr>
        <w:pStyle w:val="a5"/>
        <w:jc w:val="center"/>
        <w:rPr>
          <w:rFonts w:ascii="Times New Roman" w:hAnsi="Times New Roman" w:cs="Times New Roman"/>
          <w:sz w:val="28"/>
          <w:szCs w:val="28"/>
        </w:rPr>
      </w:pPr>
      <w:r>
        <w:rPr>
          <w:rFonts w:ascii="Times New Roman" w:hAnsi="Times New Roman" w:cs="Times New Roman"/>
          <w:sz w:val="28"/>
          <w:szCs w:val="28"/>
        </w:rPr>
        <w:t xml:space="preserve">                                                       от 22.01.2019 № 2</w:t>
      </w:r>
    </w:p>
    <w:p w:rsidR="00D35C0A" w:rsidRDefault="00D35C0A" w:rsidP="00D35C0A">
      <w:pPr>
        <w:pStyle w:val="a5"/>
        <w:jc w:val="center"/>
        <w:rPr>
          <w:rFonts w:ascii="Times New Roman" w:hAnsi="Times New Roman" w:cs="Times New Roman"/>
          <w:sz w:val="28"/>
          <w:szCs w:val="28"/>
        </w:rPr>
      </w:pPr>
    </w:p>
    <w:p w:rsidR="00D35C0A" w:rsidRDefault="00D35C0A" w:rsidP="00D35C0A">
      <w:pPr>
        <w:pStyle w:val="a5"/>
        <w:jc w:val="center"/>
        <w:rPr>
          <w:rFonts w:ascii="Times New Roman" w:hAnsi="Times New Roman" w:cs="Times New Roman"/>
          <w:sz w:val="28"/>
          <w:szCs w:val="28"/>
        </w:rPr>
      </w:pPr>
    </w:p>
    <w:p w:rsidR="00D35C0A" w:rsidRDefault="00D35C0A" w:rsidP="00D35C0A">
      <w:pPr>
        <w:pStyle w:val="a5"/>
        <w:jc w:val="right"/>
        <w:rPr>
          <w:rFonts w:ascii="Times New Roman" w:hAnsi="Times New Roman" w:cs="Times New Roman"/>
          <w:sz w:val="28"/>
          <w:szCs w:val="28"/>
        </w:rPr>
      </w:pPr>
    </w:p>
    <w:p w:rsidR="00D35C0A" w:rsidRDefault="00D35C0A" w:rsidP="00D35C0A">
      <w:pPr>
        <w:pStyle w:val="a5"/>
        <w:jc w:val="both"/>
        <w:rPr>
          <w:rFonts w:ascii="Times New Roman" w:hAnsi="Times New Roman" w:cs="Times New Roman"/>
          <w:sz w:val="28"/>
          <w:szCs w:val="28"/>
        </w:rPr>
      </w:pPr>
    </w:p>
    <w:p w:rsidR="00D35C0A" w:rsidRDefault="00D35C0A" w:rsidP="00D35C0A">
      <w:pPr>
        <w:pStyle w:val="a5"/>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D35C0A" w:rsidRDefault="00D35C0A" w:rsidP="00D35C0A">
      <w:pPr>
        <w:pStyle w:val="a5"/>
        <w:jc w:val="center"/>
        <w:rPr>
          <w:rFonts w:ascii="Times New Roman" w:hAnsi="Times New Roman" w:cs="Times New Roman"/>
          <w:b/>
          <w:sz w:val="28"/>
          <w:szCs w:val="28"/>
        </w:rPr>
      </w:pPr>
      <w:r>
        <w:rPr>
          <w:rFonts w:ascii="Times New Roman" w:hAnsi="Times New Roman" w:cs="Times New Roman"/>
          <w:b/>
          <w:sz w:val="28"/>
          <w:szCs w:val="28"/>
        </w:rPr>
        <w:t>об оплате труда работников м</w:t>
      </w:r>
      <w:r>
        <w:rPr>
          <w:rFonts w:ascii="Times New Roman" w:eastAsia="Times New Roman" w:hAnsi="Times New Roman" w:cs="Times New Roman"/>
          <w:b/>
          <w:sz w:val="28"/>
          <w:szCs w:val="28"/>
        </w:rPr>
        <w:t xml:space="preserve">униципального казенного учреждения </w:t>
      </w:r>
      <w:proofErr w:type="spellStart"/>
      <w:r>
        <w:rPr>
          <w:rFonts w:ascii="Times New Roman" w:eastAsia="Times New Roman" w:hAnsi="Times New Roman" w:cs="Times New Roman"/>
          <w:b/>
          <w:sz w:val="28"/>
          <w:szCs w:val="28"/>
        </w:rPr>
        <w:t>жилищно</w:t>
      </w:r>
      <w:proofErr w:type="spellEnd"/>
      <w:r>
        <w:rPr>
          <w:rFonts w:ascii="Times New Roman" w:eastAsia="Times New Roman" w:hAnsi="Times New Roman" w:cs="Times New Roman"/>
          <w:b/>
          <w:sz w:val="28"/>
          <w:szCs w:val="28"/>
        </w:rPr>
        <w:t xml:space="preserve"> - коммунального хозяйства Бергульского сельсовета </w:t>
      </w:r>
    </w:p>
    <w:p w:rsidR="00D35C0A" w:rsidRDefault="00D35C0A" w:rsidP="00D35C0A">
      <w:pPr>
        <w:pStyle w:val="a5"/>
        <w:jc w:val="center"/>
        <w:rPr>
          <w:rFonts w:ascii="Times New Roman" w:hAnsi="Times New Roman" w:cs="Times New Roman"/>
          <w:b/>
          <w:sz w:val="28"/>
          <w:szCs w:val="28"/>
        </w:rPr>
      </w:pPr>
      <w:r>
        <w:rPr>
          <w:rFonts w:ascii="Times New Roman" w:eastAsia="Times New Roman" w:hAnsi="Times New Roman" w:cs="Times New Roman"/>
          <w:b/>
          <w:sz w:val="28"/>
          <w:szCs w:val="28"/>
        </w:rPr>
        <w:t>Северного</w:t>
      </w:r>
      <w:r>
        <w:rPr>
          <w:rFonts w:ascii="Times New Roman" w:hAnsi="Times New Roman" w:cs="Times New Roman"/>
          <w:b/>
          <w:sz w:val="28"/>
          <w:szCs w:val="28"/>
        </w:rPr>
        <w:t xml:space="preserve"> района </w:t>
      </w:r>
      <w:r>
        <w:rPr>
          <w:rFonts w:ascii="Times New Roman" w:eastAsia="Times New Roman" w:hAnsi="Times New Roman" w:cs="Times New Roman"/>
          <w:b/>
          <w:sz w:val="28"/>
          <w:szCs w:val="28"/>
        </w:rPr>
        <w:t>Новосибирской области</w:t>
      </w:r>
    </w:p>
    <w:p w:rsidR="00D35C0A" w:rsidRDefault="00D35C0A" w:rsidP="00D35C0A">
      <w:pPr>
        <w:pStyle w:val="a5"/>
        <w:jc w:val="center"/>
        <w:rPr>
          <w:rFonts w:ascii="Times New Roman" w:hAnsi="Times New Roman" w:cs="Times New Roman"/>
          <w:b/>
          <w:sz w:val="28"/>
          <w:szCs w:val="28"/>
        </w:rPr>
      </w:pPr>
    </w:p>
    <w:p w:rsidR="00D35C0A" w:rsidRDefault="00D35C0A" w:rsidP="00D35C0A">
      <w:pPr>
        <w:pStyle w:val="a5"/>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1.1. Настоящее Положение М</w:t>
      </w:r>
      <w:r>
        <w:rPr>
          <w:rFonts w:ascii="Times New Roman" w:eastAsia="Times New Roman" w:hAnsi="Times New Roman" w:cs="Times New Roman"/>
          <w:sz w:val="28"/>
          <w:szCs w:val="28"/>
        </w:rPr>
        <w:t xml:space="preserve">униципального казенного учреждения </w:t>
      </w:r>
      <w:proofErr w:type="spellStart"/>
      <w:r>
        <w:rPr>
          <w:rFonts w:ascii="Times New Roman" w:eastAsia="Times New Roman" w:hAnsi="Times New Roman" w:cs="Times New Roman"/>
          <w:sz w:val="28"/>
          <w:szCs w:val="28"/>
        </w:rPr>
        <w:t>жилищно</w:t>
      </w:r>
      <w:proofErr w:type="spellEnd"/>
      <w:r>
        <w:rPr>
          <w:rFonts w:ascii="Times New Roman" w:eastAsia="Times New Roman" w:hAnsi="Times New Roman" w:cs="Times New Roman"/>
          <w:sz w:val="28"/>
          <w:szCs w:val="28"/>
        </w:rPr>
        <w:t xml:space="preserve"> - коммунального хозяйства </w:t>
      </w:r>
      <w:r>
        <w:rPr>
          <w:rFonts w:ascii="Times New Roman" w:hAnsi="Times New Roman" w:cs="Times New Roman"/>
          <w:sz w:val="28"/>
          <w:szCs w:val="28"/>
        </w:rPr>
        <w:t>Бергульского</w:t>
      </w:r>
      <w:r>
        <w:rPr>
          <w:rFonts w:ascii="Times New Roman" w:eastAsia="Times New Roman" w:hAnsi="Times New Roman" w:cs="Times New Roman"/>
          <w:sz w:val="28"/>
          <w:szCs w:val="28"/>
        </w:rPr>
        <w:t xml:space="preserve"> сельсовета Северного</w:t>
      </w:r>
      <w:r>
        <w:rPr>
          <w:rFonts w:ascii="Times New Roman" w:hAnsi="Times New Roman" w:cs="Times New Roman"/>
          <w:sz w:val="28"/>
          <w:szCs w:val="28"/>
        </w:rPr>
        <w:t xml:space="preserve"> района </w:t>
      </w:r>
      <w:r>
        <w:rPr>
          <w:rFonts w:ascii="Times New Roman" w:eastAsia="Times New Roman" w:hAnsi="Times New Roman" w:cs="Times New Roman"/>
          <w:sz w:val="28"/>
          <w:szCs w:val="28"/>
        </w:rPr>
        <w:t>Новосибирской области</w:t>
      </w:r>
      <w:r>
        <w:rPr>
          <w:rFonts w:ascii="Times New Roman" w:hAnsi="Times New Roman" w:cs="Times New Roman"/>
          <w:sz w:val="28"/>
          <w:szCs w:val="28"/>
        </w:rPr>
        <w:t xml:space="preserve"> (далее </w:t>
      </w:r>
      <w:r>
        <w:rPr>
          <w:rFonts w:ascii="Times New Roman" w:hAnsi="Times New Roman" w:cs="Times New Roman"/>
          <w:sz w:val="28"/>
          <w:szCs w:val="28"/>
        </w:rPr>
        <w:noBreakHyphen/>
        <w:t xml:space="preserve"> Положение) разработано в соответствии с Федеральным законодательством и законодательством Новосибирской области, содержащими нормы трудового права, Трудовым Кодексом Российской Федерации, постановлением администрации  Бергульского сельсовета  Северного района Новосибирской области  от 22.01.2019 № 1 «Об установлении системы оплаты труда работников, условий оплаты труда руководителей и размеров предельного уровня соотношений среднемесячной заработной платы руководителей, и среднемесячной заработной платы работников муниципальных  учреждений  Бергульского сельсовета Северного района Новосибирской области» и регулирует правоотношения в сфере оплаты труда работников, условия оплаты труда руководителей и размеры предельного уровня соотношений среднемесячной заработной платы руководителей, и среднемесячной заработной платы работников Муниципальных  бюджетных, казенных учреждений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 xml:space="preserve">Северного  района Новосибирской области (далее – учреждения).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1.2. Положение устанавливает систему оплаты труда работников, включая размеры окладов (должностных окладов, ставок заработной платы), перечень, размеры и условия осуществления компенсационных и стимулирующих выплат </w:t>
      </w:r>
      <w:r>
        <w:rPr>
          <w:rFonts w:ascii="Times New Roman" w:hAnsi="Times New Roman"/>
          <w:sz w:val="28"/>
          <w:szCs w:val="28"/>
        </w:rPr>
        <w:lastRenderedPageBreak/>
        <w:t xml:space="preserve">работникам, условия оплаты труда руководителей, и размеры предельного уровня соотношений среднемесячной заработной платы руководителей, и среднемесячной заработной платы работников </w:t>
      </w:r>
      <w:r>
        <w:rPr>
          <w:rFonts w:ascii="Times New Roman" w:hAnsi="Times New Roman"/>
          <w:bCs/>
          <w:sz w:val="28"/>
          <w:szCs w:val="28"/>
        </w:rPr>
        <w:t xml:space="preserve">Муниципального казенного учреждения культуры  </w:t>
      </w:r>
      <w:proofErr w:type="spellStart"/>
      <w:r>
        <w:rPr>
          <w:rFonts w:ascii="Times New Roman" w:eastAsia="Times New Roman" w:hAnsi="Times New Roman" w:cs="Times New Roman"/>
          <w:sz w:val="28"/>
          <w:szCs w:val="28"/>
        </w:rPr>
        <w:t>жилищно</w:t>
      </w:r>
      <w:proofErr w:type="spellEnd"/>
      <w:r>
        <w:rPr>
          <w:rFonts w:ascii="Times New Roman" w:eastAsia="Times New Roman" w:hAnsi="Times New Roman" w:cs="Times New Roman"/>
          <w:sz w:val="28"/>
          <w:szCs w:val="28"/>
        </w:rPr>
        <w:t xml:space="preserve"> - коммунального хозяйства </w:t>
      </w:r>
      <w:r>
        <w:rPr>
          <w:rFonts w:ascii="Times New Roman" w:hAnsi="Times New Roman" w:cs="Times New Roman"/>
          <w:sz w:val="28"/>
          <w:szCs w:val="28"/>
        </w:rPr>
        <w:t>Бергульского</w:t>
      </w:r>
      <w:r>
        <w:rPr>
          <w:rFonts w:ascii="Times New Roman" w:eastAsia="Times New Roman" w:hAnsi="Times New Roman" w:cs="Times New Roman"/>
          <w:sz w:val="28"/>
          <w:szCs w:val="28"/>
        </w:rPr>
        <w:t xml:space="preserve"> сельсовета Северного</w:t>
      </w:r>
      <w:r>
        <w:rPr>
          <w:rFonts w:ascii="Times New Roman" w:hAnsi="Times New Roman" w:cs="Times New Roman"/>
          <w:sz w:val="28"/>
          <w:szCs w:val="28"/>
        </w:rPr>
        <w:t xml:space="preserve"> района </w:t>
      </w:r>
      <w:r>
        <w:rPr>
          <w:rFonts w:ascii="Times New Roman" w:eastAsia="Times New Roman" w:hAnsi="Times New Roman" w:cs="Times New Roman"/>
          <w:sz w:val="28"/>
          <w:szCs w:val="28"/>
        </w:rPr>
        <w:t>Новосибирской области</w:t>
      </w:r>
      <w:r>
        <w:rPr>
          <w:rFonts w:ascii="Times New Roman" w:hAnsi="Times New Roman" w:cs="Times New Roman"/>
          <w:sz w:val="28"/>
          <w:szCs w:val="28"/>
        </w:rPr>
        <w:t xml:space="preserve">  </w:t>
      </w:r>
      <w:r>
        <w:rPr>
          <w:rFonts w:ascii="Times New Roman" w:hAnsi="Times New Roman"/>
          <w:sz w:val="28"/>
          <w:szCs w:val="28"/>
        </w:rPr>
        <w:t>(далее - учреждение).</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1.3. Система оплаты труда работников учреждения устанавливается коллективными договорами, соглашениями, локальными нормативными актами учреждения в соответствии с федеральным законодательством и законодательством Новосибирской области, нормативно-правовыми актами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Северного  района Новосибирской области,  а также в соответствии с настоящим Положением, на основании отраслевого тарифного соглашения или, в случае его отсутствия, положения об оплате труда работников подведомственных учреждений.</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1.4. Фонд оплаты труда работников Учреждения формируется в пределах объема </w:t>
      </w:r>
      <w:r>
        <w:rPr>
          <w:rFonts w:ascii="Times New Roman" w:hAnsi="Times New Roman"/>
          <w:sz w:val="28"/>
          <w:szCs w:val="28"/>
        </w:rPr>
        <w:t xml:space="preserve">средств бюджета </w:t>
      </w:r>
      <w:r>
        <w:rPr>
          <w:rFonts w:ascii="Times New Roman" w:hAnsi="Times New Roman" w:cs="Times New Roman"/>
          <w:sz w:val="28"/>
          <w:szCs w:val="28"/>
        </w:rPr>
        <w:t>Бергульского</w:t>
      </w:r>
      <w:r>
        <w:rPr>
          <w:rFonts w:ascii="Times New Roman" w:hAnsi="Times New Roman"/>
          <w:sz w:val="28"/>
          <w:szCs w:val="28"/>
        </w:rPr>
        <w:t xml:space="preserve"> сельсовета Северного района Новосибирской области.</w:t>
      </w:r>
    </w:p>
    <w:p w:rsidR="00D35C0A" w:rsidRDefault="00D35C0A" w:rsidP="00D35C0A">
      <w:pPr>
        <w:ind w:firstLine="720"/>
        <w:jc w:val="both"/>
        <w:rPr>
          <w:szCs w:val="28"/>
        </w:rPr>
      </w:pPr>
      <w:r>
        <w:rPr>
          <w:rFonts w:cs="Times New Roman"/>
          <w:szCs w:val="28"/>
        </w:rPr>
        <w:t>1.5. </w:t>
      </w:r>
      <w:r>
        <w:rPr>
          <w:szCs w:val="28"/>
        </w:rPr>
        <w:t xml:space="preserve">Штатное расписание Учреждения формируется и утверждается руководителем Учреждения самостоятельно, исходя из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при штатной численности до 25 штатных единиц – 0;</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при штатной численности 25-100 штатных единиц – 1;</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при штатной численности 101-200 штатных единиц – до 2;</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при штатной численности 201-300 штатных единиц – до 3;</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при штатной численности 301-1000 штатных единиц – до 4;</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при штатной численности 1000 и более штатных единиц – до 5.</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В образовательных учреждениях со штатной численностью 25-300 человек норматив численности заместителей руководителя устанавливается в размере до 3 штатных единиц.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1.6. Наименование должностей и профессий работников учреждений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1.7. Лица, не имеющие специальной подготовки или стажа работы, установленных требованиями к квалификации, но обладающие достаточным </w:t>
      </w:r>
      <w:r>
        <w:rPr>
          <w:rFonts w:ascii="Times New Roman" w:hAnsi="Times New Roman" w:cs="Times New Roman"/>
          <w:sz w:val="28"/>
          <w:szCs w:val="28"/>
        </w:rPr>
        <w:lastRenderedPageBreak/>
        <w:t>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1.8.Руководитель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1.9. Доля расходов на оплату труда основного персонала в фонде оплаты труда Учреждения не может составлять менее 60 процентов.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Перечень должностей, профессий работников, относящихся к основному персоналу  установлен в Приложении № 1 к настоящему Положению.</w:t>
      </w:r>
    </w:p>
    <w:p w:rsidR="00D35C0A" w:rsidRDefault="00D35C0A" w:rsidP="00D35C0A">
      <w:pPr>
        <w:ind w:firstLine="720"/>
        <w:jc w:val="both"/>
        <w:rPr>
          <w:szCs w:val="28"/>
        </w:rPr>
      </w:pPr>
      <w:r>
        <w:rPr>
          <w:rFonts w:cs="Times New Roman"/>
          <w:szCs w:val="28"/>
        </w:rPr>
        <w:t xml:space="preserve">1.10.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 </w:t>
      </w:r>
      <w:r>
        <w:rPr>
          <w:szCs w:val="28"/>
        </w:rPr>
        <w:t>(за счет бюджетных средств, а также средств от предпринимательской и иной приносящей доход деятельности, направленных на оплату труда работников).</w:t>
      </w:r>
    </w:p>
    <w:p w:rsidR="00D35C0A" w:rsidRDefault="00D35C0A" w:rsidP="00D35C0A">
      <w:pPr>
        <w:ind w:firstLine="720"/>
        <w:jc w:val="both"/>
        <w:rPr>
          <w:rFonts w:cs="Times New Roman"/>
          <w:szCs w:val="28"/>
        </w:rPr>
      </w:pPr>
      <w:r>
        <w:rPr>
          <w:rFonts w:cs="Times New Roman"/>
          <w:szCs w:val="28"/>
        </w:rPr>
        <w:t>1.11. Оплата труда работников Учреждения, в том числе руководителя включает:</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 оклад (должностной оклад, ставку заработной платы);</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2) выплаты компенсационного характера;</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3) выплаты стимулирующего характера;</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 выплаты по районному коэффициенту.</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1.12. Условия оплаты труда работника Учреждения устанавливаются трудовым договором между работодателем и работником в соответствии с системой оплаты труда, установленной настоящим Положением.</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Трудовой договор заключается на основе примерной формы трудового </w:t>
      </w:r>
      <w:hyperlink r:id="rId9" w:history="1">
        <w:r>
          <w:rPr>
            <w:rStyle w:val="a4"/>
            <w:sz w:val="28"/>
            <w:szCs w:val="28"/>
          </w:rPr>
          <w:t>договора</w:t>
        </w:r>
      </w:hyperlink>
      <w:r>
        <w:rPr>
          <w:rFonts w:ascii="Times New Roman" w:hAnsi="Times New Roman" w:cs="Times New Roman"/>
          <w:sz w:val="28"/>
          <w:szCs w:val="28"/>
        </w:rPr>
        <w:t xml:space="preserve"> с работником государственного (муниципального) учреждения, в соответствии с приложением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center"/>
        <w:rPr>
          <w:rFonts w:ascii="Times New Roman" w:hAnsi="Times New Roman" w:cs="Times New Roman"/>
          <w:b/>
          <w:sz w:val="28"/>
          <w:szCs w:val="28"/>
        </w:rPr>
      </w:pPr>
      <w:r>
        <w:rPr>
          <w:rFonts w:ascii="Times New Roman" w:hAnsi="Times New Roman" w:cs="Times New Roman"/>
          <w:b/>
          <w:sz w:val="28"/>
          <w:szCs w:val="28"/>
        </w:rPr>
        <w:t>2. Порядок установления должностных окладов (окладов)</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shd w:val="clear" w:color="auto" w:fill="FFFFFF"/>
        <w:tabs>
          <w:tab w:val="left" w:pos="851"/>
        </w:tabs>
        <w:spacing w:line="322" w:lineRule="exact"/>
        <w:ind w:right="48" w:firstLine="709"/>
        <w:contextualSpacing/>
        <w:jc w:val="both"/>
        <w:rPr>
          <w:iCs/>
          <w:szCs w:val="28"/>
        </w:rPr>
      </w:pPr>
      <w:r>
        <w:rPr>
          <w:iCs/>
          <w:szCs w:val="28"/>
        </w:rPr>
        <w:t xml:space="preserve">Размеры должностных окладов (окладов), ставок заработной платы работников учреждения и </w:t>
      </w:r>
      <w:r>
        <w:rPr>
          <w:rFonts w:cs="Times New Roman"/>
          <w:szCs w:val="28"/>
        </w:rPr>
        <w:t>высококвалифицированным рабочим, выполняющим важные и ответственные работы</w:t>
      </w:r>
      <w:r>
        <w:rPr>
          <w:iCs/>
          <w:szCs w:val="28"/>
        </w:rPr>
        <w:t xml:space="preserve"> устанавливаются по должностям и профессиям в соответствии с Приложением № 2 к Положению. </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3. Виды выплат компенсационного характера</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3.1. Работникам учреждений, в том числе руководителям могут быть установлены следующие выплаты компенсационного характера: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1) доплата </w:t>
      </w:r>
      <w:r>
        <w:rPr>
          <w:rFonts w:ascii="Times New Roman" w:hAnsi="Times New Roman" w:cs="Times New Roman"/>
          <w:b/>
          <w:sz w:val="28"/>
          <w:szCs w:val="28"/>
        </w:rPr>
        <w:t>за работу с вредными и (или) опасными условиями труда</w:t>
      </w:r>
      <w:r>
        <w:rPr>
          <w:rFonts w:ascii="Times New Roman" w:hAnsi="Times New Roman" w:cs="Times New Roman"/>
          <w:sz w:val="28"/>
          <w:szCs w:val="28"/>
        </w:rPr>
        <w:t>,</w:t>
      </w:r>
    </w:p>
    <w:p w:rsidR="00D35C0A" w:rsidRDefault="00D35C0A" w:rsidP="00D35C0A">
      <w:pPr>
        <w:pStyle w:val="a5"/>
        <w:jc w:val="both"/>
        <w:rPr>
          <w:rFonts w:ascii="Times New Roman" w:hAnsi="Times New Roman" w:cs="Times New Roman"/>
          <w:sz w:val="28"/>
          <w:szCs w:val="28"/>
        </w:rPr>
      </w:pPr>
      <w:r>
        <w:rPr>
          <w:rFonts w:ascii="Times New Roman" w:hAnsi="Times New Roman" w:cs="Times New Roman"/>
          <w:bCs/>
          <w:sz w:val="28"/>
          <w:szCs w:val="28"/>
        </w:rPr>
        <w:t xml:space="preserve">устанавливаются </w:t>
      </w:r>
      <w:r>
        <w:rPr>
          <w:rFonts w:ascii="Times New Roman" w:hAnsi="Times New Roman" w:cs="Times New Roman"/>
          <w:sz w:val="28"/>
          <w:szCs w:val="28"/>
        </w:rPr>
        <w:t>по результатам аттестации рабочих мест в соответствии с трудовым законодательством,  фиксируются в коллективном договоре.</w:t>
      </w:r>
    </w:p>
    <w:p w:rsidR="00D35C0A" w:rsidRDefault="00D35C0A" w:rsidP="00D35C0A">
      <w:pPr>
        <w:pStyle w:val="a5"/>
        <w:jc w:val="both"/>
        <w:rPr>
          <w:rFonts w:ascii="Times New Roman" w:hAnsi="Times New Roman" w:cs="Times New Roman"/>
          <w:sz w:val="28"/>
          <w:szCs w:val="28"/>
        </w:rPr>
      </w:pPr>
      <w:r>
        <w:rPr>
          <w:rFonts w:ascii="Times New Roman" w:hAnsi="Times New Roman" w:cs="Times New Roman"/>
          <w:sz w:val="28"/>
          <w:szCs w:val="28"/>
        </w:rPr>
        <w:t xml:space="preserve">       Списки работников, которым устанавливаются доплаты за работу </w:t>
      </w:r>
      <w:r>
        <w:rPr>
          <w:rFonts w:ascii="Times New Roman" w:hAnsi="Times New Roman" w:cs="Times New Roman"/>
          <w:bCs/>
          <w:sz w:val="28"/>
          <w:szCs w:val="28"/>
        </w:rPr>
        <w:t xml:space="preserve">с вредными и (или) опасными и иными особыми условиями труда,  согласовываются </w:t>
      </w:r>
      <w:r>
        <w:rPr>
          <w:rFonts w:ascii="Times New Roman" w:hAnsi="Times New Roman" w:cs="Times New Roman"/>
          <w:sz w:val="28"/>
          <w:szCs w:val="28"/>
        </w:rPr>
        <w:t>работодателем с выборным профсоюзным или иным представительным органом работников;</w:t>
      </w:r>
    </w:p>
    <w:p w:rsidR="00D35C0A" w:rsidRDefault="00D35C0A" w:rsidP="00D35C0A">
      <w:pPr>
        <w:pStyle w:val="a5"/>
        <w:jc w:val="both"/>
        <w:rPr>
          <w:rFonts w:ascii="Times New Roman" w:hAnsi="Times New Roman" w:cs="Times New Roman"/>
          <w:sz w:val="28"/>
          <w:szCs w:val="28"/>
        </w:rPr>
      </w:pPr>
      <w:r>
        <w:rPr>
          <w:rFonts w:ascii="Times New Roman" w:hAnsi="Times New Roman" w:cs="Times New Roman"/>
          <w:sz w:val="28"/>
          <w:szCs w:val="28"/>
        </w:rPr>
        <w:t xml:space="preserve">      2) доплата </w:t>
      </w:r>
      <w:r>
        <w:rPr>
          <w:rFonts w:ascii="Times New Roman" w:hAnsi="Times New Roman" w:cs="Times New Roman"/>
          <w:b/>
          <w:sz w:val="28"/>
          <w:szCs w:val="28"/>
        </w:rPr>
        <w:t>за работу в ночное время</w:t>
      </w:r>
      <w:r>
        <w:rPr>
          <w:rFonts w:ascii="Times New Roman" w:hAnsi="Times New Roman" w:cs="Times New Roman"/>
          <w:sz w:val="28"/>
          <w:szCs w:val="28"/>
        </w:rPr>
        <w:t>, устанавливаются доплаты в размере 35% часовой ставки (оклада) за каждый час работы в ночное время. Ночным считается время с 10 часов вечера до 6 часов утра;</w:t>
      </w:r>
    </w:p>
    <w:p w:rsidR="00D35C0A" w:rsidRDefault="00D35C0A" w:rsidP="00D35C0A">
      <w:pPr>
        <w:pStyle w:val="a5"/>
        <w:jc w:val="both"/>
        <w:rPr>
          <w:rFonts w:ascii="Times New Roman" w:hAnsi="Times New Roman" w:cs="Times New Roman"/>
          <w:b/>
          <w:sz w:val="28"/>
          <w:szCs w:val="28"/>
        </w:rPr>
      </w:pPr>
      <w:r>
        <w:rPr>
          <w:rFonts w:ascii="Times New Roman" w:hAnsi="Times New Roman" w:cs="Times New Roman"/>
          <w:sz w:val="28"/>
          <w:szCs w:val="28"/>
        </w:rPr>
        <w:t xml:space="preserve">     3) доплата </w:t>
      </w:r>
      <w:r>
        <w:rPr>
          <w:rFonts w:ascii="Times New Roman" w:hAnsi="Times New Roman" w:cs="Times New Roman"/>
          <w:b/>
          <w:sz w:val="28"/>
          <w:szCs w:val="28"/>
        </w:rPr>
        <w:t xml:space="preserve">за работу в выходные и нерабочие праздничные дни, </w:t>
      </w:r>
      <w:r>
        <w:rPr>
          <w:rFonts w:ascii="Times New Roman" w:hAnsi="Times New Roman" w:cs="Times New Roman"/>
          <w:sz w:val="28"/>
          <w:szCs w:val="28"/>
        </w:rPr>
        <w:t>оплачивается не менее чем в двойном размере:</w:t>
      </w:r>
    </w:p>
    <w:p w:rsidR="00D35C0A" w:rsidRDefault="00D35C0A" w:rsidP="00D35C0A">
      <w:pPr>
        <w:pStyle w:val="a5"/>
        <w:jc w:val="both"/>
        <w:rPr>
          <w:rFonts w:ascii="Times New Roman" w:hAnsi="Times New Roman" w:cs="Times New Roman"/>
          <w:sz w:val="28"/>
          <w:szCs w:val="28"/>
        </w:rPr>
      </w:pPr>
      <w:r>
        <w:rPr>
          <w:rFonts w:ascii="Times New Roman" w:hAnsi="Times New Roman" w:cs="Times New Roman"/>
          <w:sz w:val="28"/>
          <w:szCs w:val="28"/>
        </w:rPr>
        <w:t xml:space="preserve">        работникам, труд которых оплачивается по дневным и часовым ставкам, - в размере не менее двойной дневной или часовой ставки;</w:t>
      </w:r>
    </w:p>
    <w:p w:rsidR="00D35C0A" w:rsidRDefault="00D35C0A" w:rsidP="00D35C0A">
      <w:pPr>
        <w:pStyle w:val="a5"/>
        <w:jc w:val="both"/>
        <w:rPr>
          <w:rFonts w:ascii="Times New Roman" w:hAnsi="Times New Roman" w:cs="Times New Roman"/>
          <w:sz w:val="28"/>
          <w:szCs w:val="28"/>
        </w:rPr>
      </w:pPr>
      <w:r>
        <w:rPr>
          <w:rFonts w:ascii="Times New Roman" w:hAnsi="Times New Roman" w:cs="Times New Roman"/>
          <w:sz w:val="28"/>
          <w:szCs w:val="28"/>
        </w:rPr>
        <w:t xml:space="preserve">       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D35C0A" w:rsidRDefault="00D35C0A" w:rsidP="00D35C0A">
      <w:pPr>
        <w:pStyle w:val="a5"/>
        <w:jc w:val="both"/>
        <w:rPr>
          <w:rFonts w:ascii="Times New Roman" w:hAnsi="Times New Roman" w:cs="Times New Roman"/>
          <w:sz w:val="28"/>
          <w:szCs w:val="28"/>
        </w:rPr>
      </w:pPr>
      <w:r>
        <w:rPr>
          <w:rFonts w:ascii="Times New Roman" w:hAnsi="Times New Roman" w:cs="Times New Roman"/>
          <w:sz w:val="28"/>
          <w:szCs w:val="28"/>
        </w:rPr>
        <w:t xml:space="preserve">       По желанию работника, работавшего в выходной 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D35C0A" w:rsidRDefault="00D35C0A" w:rsidP="00D35C0A">
      <w:pPr>
        <w:pStyle w:val="a5"/>
        <w:jc w:val="both"/>
        <w:rPr>
          <w:rFonts w:ascii="Times New Roman" w:hAnsi="Times New Roman" w:cs="Times New Roman"/>
          <w:sz w:val="28"/>
          <w:szCs w:val="28"/>
        </w:rPr>
      </w:pPr>
      <w:r>
        <w:rPr>
          <w:rFonts w:ascii="Times New Roman" w:hAnsi="Times New Roman" w:cs="Times New Roman"/>
          <w:sz w:val="28"/>
          <w:szCs w:val="28"/>
        </w:rPr>
        <w:t xml:space="preserve">       4) доплата </w:t>
      </w:r>
      <w:r>
        <w:rPr>
          <w:rFonts w:ascii="Times New Roman" w:hAnsi="Times New Roman" w:cs="Times New Roman"/>
          <w:b/>
          <w:sz w:val="28"/>
          <w:szCs w:val="28"/>
        </w:rPr>
        <w:t>за сверхурочную работу,</w:t>
      </w:r>
      <w:r>
        <w:rPr>
          <w:rFonts w:ascii="Times New Roman" w:hAnsi="Times New Roman" w:cs="Times New Roman"/>
          <w:sz w:val="28"/>
          <w:szCs w:val="28"/>
        </w:rPr>
        <w:t xml:space="preserve"> оплачивается за первые два часа работы не менее чем в полуторном размере, последующие часы – не менее чем в двойном размере.</w:t>
      </w:r>
    </w:p>
    <w:p w:rsidR="00D35C0A" w:rsidRDefault="00D35C0A" w:rsidP="00D35C0A">
      <w:pPr>
        <w:pStyle w:val="a5"/>
        <w:jc w:val="both"/>
        <w:rPr>
          <w:rFonts w:ascii="Times New Roman" w:hAnsi="Times New Roman" w:cs="Times New Roman"/>
          <w:sz w:val="28"/>
          <w:szCs w:val="28"/>
        </w:rPr>
      </w:pPr>
      <w:r>
        <w:rPr>
          <w:rFonts w:ascii="Times New Roman" w:hAnsi="Times New Roman" w:cs="Times New Roman"/>
          <w:sz w:val="28"/>
          <w:szCs w:val="28"/>
        </w:rPr>
        <w:t xml:space="preserve">Конкретные размеры оплаты за сверхурочную работу могут определяться коллективным договором или трудовым договором; </w:t>
      </w:r>
    </w:p>
    <w:p w:rsidR="00D35C0A" w:rsidRDefault="00D35C0A" w:rsidP="00D35C0A">
      <w:pPr>
        <w:pStyle w:val="a5"/>
        <w:jc w:val="both"/>
        <w:rPr>
          <w:rFonts w:ascii="Times New Roman" w:hAnsi="Times New Roman" w:cs="Times New Roman"/>
          <w:sz w:val="28"/>
          <w:szCs w:val="28"/>
        </w:rPr>
      </w:pPr>
      <w:r>
        <w:rPr>
          <w:rFonts w:ascii="Times New Roman" w:hAnsi="Times New Roman" w:cs="Times New Roman"/>
          <w:sz w:val="28"/>
          <w:szCs w:val="28"/>
        </w:rPr>
        <w:t xml:space="preserve">     5) доплата </w:t>
      </w:r>
      <w:r>
        <w:rPr>
          <w:rFonts w:ascii="Times New Roman" w:hAnsi="Times New Roman" w:cs="Times New Roman"/>
          <w:b/>
          <w:sz w:val="28"/>
          <w:szCs w:val="28"/>
        </w:rPr>
        <w:t>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r>
        <w:rPr>
          <w:rFonts w:ascii="Times New Roman" w:hAnsi="Times New Roman" w:cs="Times New Roman"/>
          <w:sz w:val="28"/>
          <w:szCs w:val="28"/>
        </w:rPr>
        <w:t xml:space="preserve">        </w:t>
      </w:r>
    </w:p>
    <w:p w:rsidR="00D35C0A" w:rsidRDefault="00D35C0A" w:rsidP="00D35C0A">
      <w:pPr>
        <w:pStyle w:val="a5"/>
        <w:jc w:val="both"/>
        <w:rPr>
          <w:rFonts w:ascii="Times New Roman" w:hAnsi="Times New Roman" w:cs="Times New Roman"/>
          <w:sz w:val="28"/>
          <w:szCs w:val="28"/>
        </w:rPr>
      </w:pPr>
      <w:r>
        <w:rPr>
          <w:rFonts w:ascii="Times New Roman" w:hAnsi="Times New Roman" w:cs="Times New Roman"/>
          <w:sz w:val="28"/>
          <w:szCs w:val="28"/>
        </w:rPr>
        <w:t>Работникам  Учреждения,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w:t>
      </w:r>
    </w:p>
    <w:p w:rsidR="00D35C0A" w:rsidRDefault="00D35C0A" w:rsidP="00D35C0A">
      <w:pPr>
        <w:pStyle w:val="a5"/>
        <w:jc w:val="both"/>
        <w:rPr>
          <w:rFonts w:ascii="Times New Roman" w:hAnsi="Times New Roman" w:cs="Times New Roman"/>
          <w:sz w:val="28"/>
          <w:szCs w:val="28"/>
        </w:rPr>
      </w:pPr>
      <w:r>
        <w:rPr>
          <w:rFonts w:ascii="Times New Roman" w:hAnsi="Times New Roman" w:cs="Times New Roman"/>
          <w:sz w:val="28"/>
          <w:szCs w:val="28"/>
        </w:rPr>
        <w:t>Размеры доплат устанавливаются по соглашению сторон трудового договора  с учетом содержания и (или) объема дополнительной работы;</w:t>
      </w:r>
    </w:p>
    <w:p w:rsidR="00D35C0A" w:rsidRDefault="00D35C0A" w:rsidP="00D35C0A">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6) </w:t>
      </w:r>
      <w:r>
        <w:rPr>
          <w:rFonts w:ascii="Times New Roman" w:hAnsi="Times New Roman" w:cs="Times New Roman"/>
          <w:b/>
          <w:sz w:val="28"/>
          <w:szCs w:val="28"/>
        </w:rPr>
        <w:t>доплата за работу в сельской местности,</w:t>
      </w:r>
      <w:r>
        <w:rPr>
          <w:rFonts w:ascii="Times New Roman" w:hAnsi="Times New Roman" w:cs="Times New Roman"/>
          <w:sz w:val="28"/>
          <w:szCs w:val="28"/>
        </w:rPr>
        <w:t xml:space="preserve"> устанавливается доплата за работу в сельской местности в размере 25% должностного оклада </w:t>
      </w:r>
    </w:p>
    <w:p w:rsidR="00D35C0A" w:rsidRDefault="00D35C0A" w:rsidP="00D35C0A">
      <w:pPr>
        <w:pStyle w:val="a5"/>
        <w:jc w:val="both"/>
        <w:rPr>
          <w:rFonts w:ascii="Times New Roman" w:hAnsi="Times New Roman" w:cs="Times New Roman"/>
          <w:sz w:val="28"/>
          <w:szCs w:val="28"/>
        </w:rPr>
      </w:pPr>
      <w:r>
        <w:rPr>
          <w:rFonts w:ascii="Times New Roman" w:hAnsi="Times New Roman" w:cs="Times New Roman"/>
          <w:sz w:val="28"/>
          <w:szCs w:val="28"/>
        </w:rPr>
        <w:t xml:space="preserve">    7) </w:t>
      </w:r>
      <w:r>
        <w:rPr>
          <w:rFonts w:ascii="Times New Roman" w:hAnsi="Times New Roman" w:cs="Times New Roman"/>
          <w:b/>
          <w:sz w:val="28"/>
          <w:szCs w:val="28"/>
        </w:rPr>
        <w:t>доплата, связанная с особенностями деятельности отдельных видов Учреждений и отдельных   категорий   работников</w:t>
      </w:r>
      <w:r>
        <w:rPr>
          <w:rFonts w:ascii="Times New Roman" w:hAnsi="Times New Roman" w:cs="Times New Roman"/>
          <w:sz w:val="28"/>
          <w:szCs w:val="28"/>
        </w:rPr>
        <w:t>.</w:t>
      </w:r>
    </w:p>
    <w:p w:rsidR="00D35C0A" w:rsidRDefault="00D35C0A" w:rsidP="00D35C0A">
      <w:pPr>
        <w:pStyle w:val="a5"/>
        <w:jc w:val="both"/>
        <w:rPr>
          <w:rFonts w:ascii="Times New Roman" w:hAnsi="Times New Roman" w:cs="Times New Roman"/>
          <w:sz w:val="28"/>
          <w:szCs w:val="28"/>
        </w:rPr>
      </w:pPr>
      <w:r>
        <w:rPr>
          <w:rFonts w:ascii="Times New Roman" w:eastAsia="Times New Roman" w:hAnsi="Times New Roman" w:cs="Times New Roman"/>
          <w:sz w:val="28"/>
          <w:szCs w:val="28"/>
        </w:rPr>
        <w:t xml:space="preserve">Работникам Учреждения, для которых, с их согласия, вводится рабочий день с разделением смены на две части (с перерывом в работе свыше двух часов), </w:t>
      </w:r>
      <w:r>
        <w:rPr>
          <w:rFonts w:ascii="Times New Roman" w:eastAsia="Times New Roman" w:hAnsi="Times New Roman" w:cs="Times New Roman"/>
          <w:bCs/>
          <w:sz w:val="28"/>
          <w:szCs w:val="28"/>
        </w:rPr>
        <w:t>за отработанное время в эти дни</w:t>
      </w:r>
      <w:r>
        <w:rPr>
          <w:rFonts w:ascii="Times New Roman" w:eastAsia="Times New Roman" w:hAnsi="Times New Roman" w:cs="Times New Roman"/>
          <w:sz w:val="28"/>
          <w:szCs w:val="28"/>
        </w:rPr>
        <w:t xml:space="preserve"> руководителем Учреждения с учетом мнения  представительного органа работников может устанавливаться </w:t>
      </w:r>
      <w:r>
        <w:rPr>
          <w:rFonts w:ascii="Times New Roman" w:eastAsia="Times New Roman" w:hAnsi="Times New Roman" w:cs="Times New Roman"/>
          <w:bCs/>
          <w:sz w:val="28"/>
          <w:szCs w:val="28"/>
        </w:rPr>
        <w:t>доплата в размере до 30 %</w:t>
      </w:r>
      <w:r>
        <w:rPr>
          <w:rFonts w:ascii="Times New Roman" w:eastAsia="Times New Roman" w:hAnsi="Times New Roman" w:cs="Times New Roman"/>
          <w:sz w:val="28"/>
          <w:szCs w:val="28"/>
        </w:rPr>
        <w:t xml:space="preserve"> должностного оклада (оклада) в пределах фонда оплаты труда</w:t>
      </w:r>
      <w:r>
        <w:rPr>
          <w:rFonts w:ascii="Times New Roman" w:hAnsi="Times New Roman" w:cs="Times New Roman"/>
          <w:sz w:val="28"/>
          <w:szCs w:val="28"/>
        </w:rPr>
        <w:t>;</w:t>
      </w:r>
    </w:p>
    <w:p w:rsidR="00D35C0A" w:rsidRDefault="00D35C0A" w:rsidP="00D35C0A">
      <w:pPr>
        <w:pStyle w:val="a5"/>
        <w:ind w:firstLine="851"/>
        <w:jc w:val="both"/>
        <w:rPr>
          <w:rFonts w:ascii="Times New Roman" w:hAnsi="Times New Roman" w:cs="Times New Roman"/>
          <w:b/>
          <w:sz w:val="28"/>
          <w:szCs w:val="28"/>
        </w:rPr>
      </w:pPr>
    </w:p>
    <w:p w:rsidR="00D35C0A" w:rsidRDefault="00D35C0A" w:rsidP="00D35C0A">
      <w:pPr>
        <w:pStyle w:val="a5"/>
        <w:ind w:firstLine="851"/>
        <w:jc w:val="center"/>
        <w:rPr>
          <w:rFonts w:ascii="Times New Roman" w:hAnsi="Times New Roman" w:cs="Times New Roman"/>
          <w:b/>
          <w:sz w:val="28"/>
          <w:szCs w:val="28"/>
        </w:rPr>
      </w:pPr>
      <w:r>
        <w:rPr>
          <w:rFonts w:ascii="Times New Roman" w:hAnsi="Times New Roman" w:cs="Times New Roman"/>
          <w:b/>
          <w:sz w:val="28"/>
          <w:szCs w:val="28"/>
        </w:rPr>
        <w:t>4. Виды выплат стимулирующего характера</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4.1. Работникам Учреждения, в том числе руководителю, могут быть установлены следующие выплаты стимулирующего характера:</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 Надбавка за качественные показатели эффективности деятельности.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Качественные показатели эффективности деятельности работников Учреждения устанавливаются в Приложении №3 к настоящему Положению.</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Конкретные размеры надбавки за качественные показатели эффективности деятельности работнику учреждения (за исключением руководителя Учреждения) закрепляются в коллективном договоре, а при его отсутствии – в локальном нормативном акте, в пределах фонда оплаты труда;</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Порядок и условия материального стимулирования руководителя Учреждения в зависимости от качественных показателей деятельности, как самого руководителя, так и Учреждения в целом установлены в Приложении № 4 настоящего Положения.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2) Надбавка за продолжительность непрерывной работы.</w:t>
      </w:r>
    </w:p>
    <w:p w:rsidR="00D35C0A" w:rsidRDefault="00D35C0A" w:rsidP="00D35C0A">
      <w:pPr>
        <w:ind w:firstLine="709"/>
        <w:jc w:val="both"/>
        <w:rPr>
          <w:szCs w:val="28"/>
        </w:rPr>
      </w:pPr>
      <w:r>
        <w:rPr>
          <w:rFonts w:cs="Times New Roman"/>
          <w:szCs w:val="28"/>
        </w:rPr>
        <w:t xml:space="preserve">Надбавка за стаж работы устанавливается приказом Учреждения, исходя из продолжительности непрерывной работы в учреждении жилищно-коммунального хозяйства, на основании решения комиссии по исчислению и установлению трудового стажа работника. Основным документом </w:t>
      </w:r>
      <w:r>
        <w:rPr>
          <w:rFonts w:eastAsia="Times New Roman" w:cs="Times New Roman"/>
          <w:szCs w:val="28"/>
        </w:rPr>
        <w:t>Основным документом для определения стажа работы, дающего право на получение надбавки за продолжительность непрерывной работы в учреждении, является трудовая книжка.</w:t>
      </w:r>
    </w:p>
    <w:p w:rsidR="00D35C0A" w:rsidRDefault="00D35C0A" w:rsidP="00D35C0A">
      <w:pPr>
        <w:ind w:firstLine="709"/>
        <w:jc w:val="both"/>
        <w:rPr>
          <w:szCs w:val="28"/>
        </w:rPr>
      </w:pPr>
      <w:r>
        <w:rPr>
          <w:rFonts w:eastAsia="Times New Roman" w:cs="Times New Roman"/>
          <w:iCs/>
          <w:szCs w:val="28"/>
        </w:rPr>
        <w:t xml:space="preserve">Надбавка за стаж работы устанавливается комиссией по исчислению и установлению стажа </w:t>
      </w:r>
      <w:r>
        <w:rPr>
          <w:iCs/>
          <w:szCs w:val="28"/>
        </w:rPr>
        <w:t>руководителю и специалистам</w:t>
      </w:r>
      <w:r>
        <w:rPr>
          <w:rFonts w:eastAsia="Times New Roman" w:cs="Times New Roman"/>
          <w:iCs/>
          <w:szCs w:val="28"/>
        </w:rPr>
        <w:t xml:space="preserve"> </w:t>
      </w:r>
      <w:r>
        <w:rPr>
          <w:rFonts w:eastAsia="Times New Roman" w:cs="Times New Roman"/>
          <w:szCs w:val="28"/>
        </w:rPr>
        <w:t>Учреждения</w:t>
      </w:r>
      <w:r>
        <w:rPr>
          <w:rFonts w:eastAsia="Times New Roman" w:cs="Times New Roman"/>
          <w:iCs/>
          <w:szCs w:val="28"/>
        </w:rPr>
        <w:t xml:space="preserve"> включая руководителя по основной должности в следующих размерах:</w:t>
      </w:r>
      <w:r>
        <w:rPr>
          <w:rFonts w:eastAsia="Times New Roman" w:cs="Times New Roman"/>
          <w:szCs w:val="28"/>
        </w:rPr>
        <w:t xml:space="preserve"> </w:t>
      </w:r>
    </w:p>
    <w:p w:rsidR="00D35C0A" w:rsidRDefault="00D35C0A" w:rsidP="00D35C0A">
      <w:pPr>
        <w:ind w:firstLine="709"/>
        <w:jc w:val="both"/>
        <w:rPr>
          <w:szCs w:val="28"/>
        </w:rPr>
      </w:pPr>
      <w:r>
        <w:rPr>
          <w:szCs w:val="28"/>
        </w:rPr>
        <w:t>от 5 до 10 лет – 20 % должностного оклада;</w:t>
      </w:r>
    </w:p>
    <w:p w:rsidR="00D35C0A" w:rsidRDefault="00D35C0A" w:rsidP="00D35C0A">
      <w:pPr>
        <w:ind w:firstLine="709"/>
        <w:jc w:val="both"/>
        <w:rPr>
          <w:szCs w:val="28"/>
        </w:rPr>
      </w:pPr>
      <w:r>
        <w:rPr>
          <w:szCs w:val="28"/>
        </w:rPr>
        <w:t>от 10 лет и более – 30 % должностного оклада;</w:t>
      </w:r>
    </w:p>
    <w:p w:rsidR="00D35C0A" w:rsidRDefault="00D35C0A" w:rsidP="00D35C0A">
      <w:pPr>
        <w:ind w:firstLine="709"/>
        <w:jc w:val="both"/>
        <w:rPr>
          <w:rFonts w:cs="Times New Roman"/>
          <w:szCs w:val="28"/>
        </w:rPr>
      </w:pPr>
      <w:r>
        <w:rPr>
          <w:rFonts w:cs="Times New Roman"/>
          <w:szCs w:val="28"/>
        </w:rPr>
        <w:t>3) Премия по итогам календарного года.</w:t>
      </w:r>
    </w:p>
    <w:p w:rsidR="00D35C0A" w:rsidRDefault="00D35C0A" w:rsidP="00D35C0A">
      <w:pPr>
        <w:widowControl w:val="0"/>
        <w:autoSpaceDE w:val="0"/>
        <w:autoSpaceDN w:val="0"/>
        <w:adjustRightInd w:val="0"/>
        <w:ind w:firstLine="708"/>
        <w:jc w:val="both"/>
        <w:rPr>
          <w:rFonts w:eastAsia="Times New Roman" w:cs="Times New Roman"/>
          <w:szCs w:val="28"/>
        </w:rPr>
      </w:pPr>
      <w:r>
        <w:rPr>
          <w:rFonts w:eastAsia="Times New Roman" w:cs="Times New Roman"/>
          <w:szCs w:val="28"/>
        </w:rPr>
        <w:t>Преми</w:t>
      </w:r>
      <w:r>
        <w:rPr>
          <w:szCs w:val="28"/>
        </w:rPr>
        <w:t>я</w:t>
      </w:r>
      <w:r>
        <w:rPr>
          <w:rFonts w:eastAsia="Times New Roman" w:cs="Times New Roman"/>
          <w:szCs w:val="28"/>
        </w:rPr>
        <w:t xml:space="preserve"> по итогам календарного </w:t>
      </w:r>
      <w:r>
        <w:rPr>
          <w:szCs w:val="28"/>
        </w:rPr>
        <w:t>года</w:t>
      </w:r>
      <w:r>
        <w:rPr>
          <w:rFonts w:eastAsia="Times New Roman" w:cs="Times New Roman"/>
          <w:szCs w:val="28"/>
        </w:rPr>
        <w:t xml:space="preserve"> работнику Учреждения устанавливаются приказом руководителя Учреждения по результатам выполнения качественных показателей эффективности деятельности работника. Размер премии работнику определяет руководитель Учреждения в пределах экономии фонда </w:t>
      </w:r>
      <w:r>
        <w:rPr>
          <w:rFonts w:eastAsia="Times New Roman" w:cs="Times New Roman"/>
          <w:szCs w:val="28"/>
        </w:rPr>
        <w:lastRenderedPageBreak/>
        <w:t>оплаты труда.</w:t>
      </w:r>
    </w:p>
    <w:p w:rsidR="00D35C0A" w:rsidRDefault="00D35C0A" w:rsidP="00D35C0A">
      <w:pPr>
        <w:widowControl w:val="0"/>
        <w:autoSpaceDE w:val="0"/>
        <w:autoSpaceDN w:val="0"/>
        <w:adjustRightInd w:val="0"/>
        <w:ind w:firstLine="708"/>
        <w:jc w:val="both"/>
        <w:rPr>
          <w:szCs w:val="28"/>
        </w:rPr>
      </w:pPr>
      <w:r>
        <w:rPr>
          <w:rFonts w:eastAsia="Times New Roman" w:cs="Times New Roman"/>
          <w:szCs w:val="28"/>
        </w:rPr>
        <w:t xml:space="preserve">Премия по итогам календарного </w:t>
      </w:r>
      <w:r>
        <w:rPr>
          <w:szCs w:val="28"/>
        </w:rPr>
        <w:t>года</w:t>
      </w:r>
      <w:r>
        <w:rPr>
          <w:rFonts w:eastAsia="Times New Roman" w:cs="Times New Roman"/>
          <w:szCs w:val="28"/>
        </w:rPr>
        <w:t xml:space="preserve">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w:t>
      </w:r>
      <w:r>
        <w:rPr>
          <w:szCs w:val="28"/>
        </w:rPr>
        <w:t>м которого выплачивается премия</w:t>
      </w:r>
      <w:r>
        <w:rPr>
          <w:rFonts w:cs="Times New Roman"/>
          <w:szCs w:val="28"/>
        </w:rPr>
        <w:t>;</w:t>
      </w:r>
    </w:p>
    <w:p w:rsidR="00D35C0A" w:rsidRDefault="00D35C0A" w:rsidP="00D35C0A">
      <w:pPr>
        <w:ind w:firstLine="709"/>
        <w:jc w:val="both"/>
        <w:rPr>
          <w:rFonts w:cs="Times New Roman"/>
          <w:szCs w:val="28"/>
        </w:rPr>
      </w:pPr>
      <w:r>
        <w:rPr>
          <w:rFonts w:cs="Times New Roman"/>
          <w:szCs w:val="28"/>
        </w:rPr>
        <w:t>4) Премии за выполнение важных и особо важных заданий.</w:t>
      </w:r>
    </w:p>
    <w:p w:rsidR="00D35C0A" w:rsidRDefault="00D35C0A" w:rsidP="00D35C0A">
      <w:pPr>
        <w:ind w:firstLine="709"/>
        <w:jc w:val="both"/>
        <w:rPr>
          <w:rFonts w:cs="Times New Roman"/>
          <w:szCs w:val="28"/>
        </w:rPr>
      </w:pPr>
      <w:r>
        <w:rPr>
          <w:rFonts w:eastAsia="Times New Roman" w:cs="Times New Roman"/>
          <w:szCs w:val="28"/>
        </w:rPr>
        <w:t>Премии за выполнение важных и особо важных заданий работникам Учреждения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r>
        <w:rPr>
          <w:rFonts w:cs="Times New Roman"/>
          <w:szCs w:val="28"/>
        </w:rPr>
        <w:t xml:space="preserve">; </w:t>
      </w:r>
    </w:p>
    <w:p w:rsidR="00D35C0A" w:rsidRDefault="00D35C0A" w:rsidP="00D35C0A">
      <w:pPr>
        <w:pStyle w:val="a5"/>
        <w:jc w:val="both"/>
        <w:rPr>
          <w:rFonts w:ascii="Times New Roman" w:hAnsi="Times New Roman" w:cs="Times New Roman"/>
          <w:sz w:val="28"/>
          <w:szCs w:val="28"/>
        </w:rPr>
      </w:pPr>
      <w:r>
        <w:rPr>
          <w:rFonts w:ascii="Times New Roman" w:hAnsi="Times New Roman" w:cs="Times New Roman"/>
          <w:sz w:val="28"/>
          <w:szCs w:val="28"/>
        </w:rPr>
        <w:t xml:space="preserve">           5)премия в связи с увольнением по причине выхода на пенсию.</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4.2. Премии по итогам календарного периода работнику учреждения устанавливаются приказом руководителя Учреждения по результатам выполнения качественных показателей эффективности деятельности работника. Размер премии работнику определяет руководитель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4.3. Премии за выполнение важных и особо важных заданий работникам Учреждения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4.4.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4.5.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4.6.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коллективным договором или локальным нормативным актом Учреждения.</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center"/>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lang w:val="en-US"/>
        </w:rPr>
        <w:t> </w:t>
      </w:r>
      <w:r>
        <w:rPr>
          <w:rFonts w:ascii="Times New Roman" w:hAnsi="Times New Roman" w:cs="Times New Roman"/>
          <w:b/>
          <w:sz w:val="28"/>
          <w:szCs w:val="28"/>
        </w:rPr>
        <w:t>Условия оплаты труда руководителей учреждений</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5.1. Условия оплаты труда руководителя Учреждения устанавливаются трудовым договором между администрацией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 xml:space="preserve">Северного района Новосибирской области и руководителем Учреждения в соответствии с системой оплаты труда установленной Положением. </w:t>
      </w:r>
    </w:p>
    <w:p w:rsidR="00D35C0A" w:rsidRDefault="00D35C0A" w:rsidP="00D35C0A">
      <w:pPr>
        <w:pStyle w:val="a5"/>
        <w:ind w:firstLine="851"/>
        <w:jc w:val="both"/>
        <w:rPr>
          <w:rFonts w:ascii="Times New Roman" w:eastAsia="Calibri" w:hAnsi="Times New Roman"/>
          <w:bCs/>
          <w:sz w:val="28"/>
          <w:szCs w:val="28"/>
        </w:rPr>
      </w:pPr>
      <w:r>
        <w:rPr>
          <w:rFonts w:ascii="Times New Roman" w:eastAsia="Times New Roman" w:hAnsi="Times New Roman" w:cs="Times New Roman"/>
          <w:sz w:val="28"/>
          <w:szCs w:val="28"/>
        </w:rPr>
        <w:t xml:space="preserve">Трудовой договор заключается на основе типовой формы трудового договора с руководителем  муниципального казенного учреждения </w:t>
      </w:r>
      <w:r>
        <w:rPr>
          <w:rFonts w:ascii="Times New Roman" w:hAnsi="Times New Roman" w:cs="Times New Roman"/>
          <w:sz w:val="28"/>
          <w:szCs w:val="28"/>
        </w:rPr>
        <w:t>Бергульского</w:t>
      </w:r>
      <w:r>
        <w:rPr>
          <w:rFonts w:ascii="Times New Roman" w:eastAsia="Calibri" w:hAnsi="Times New Roman" w:cs="Times New Roman"/>
          <w:sz w:val="28"/>
          <w:szCs w:val="28"/>
        </w:rPr>
        <w:t xml:space="preserve"> сельсовета </w:t>
      </w:r>
      <w:r>
        <w:rPr>
          <w:rFonts w:ascii="Times New Roman" w:eastAsia="Times New Roman" w:hAnsi="Times New Roman" w:cs="Times New Roman"/>
          <w:sz w:val="28"/>
          <w:szCs w:val="28"/>
        </w:rPr>
        <w:t xml:space="preserve">Северного района Новосибирской области, утвержденной постановлением администрации </w:t>
      </w:r>
      <w:r>
        <w:rPr>
          <w:rFonts w:ascii="Times New Roman" w:hAnsi="Times New Roman" w:cs="Times New Roman"/>
          <w:sz w:val="28"/>
          <w:szCs w:val="28"/>
        </w:rPr>
        <w:t>Бергульского</w:t>
      </w:r>
      <w:r>
        <w:rPr>
          <w:rFonts w:ascii="Times New Roman" w:eastAsia="Times New Roman" w:hAnsi="Times New Roman" w:cs="Times New Roman"/>
          <w:sz w:val="28"/>
          <w:szCs w:val="28"/>
        </w:rPr>
        <w:t xml:space="preserve"> сельсовета Северного района Новосибирской области от 17.01.2018 № 6/1 «</w:t>
      </w:r>
      <w:r>
        <w:rPr>
          <w:rFonts w:ascii="Times New Roman" w:eastAsia="Calibri" w:hAnsi="Times New Roman" w:cs="Times New Roman"/>
          <w:bCs/>
          <w:sz w:val="28"/>
          <w:szCs w:val="28"/>
        </w:rPr>
        <w:t xml:space="preserve">Об оформлении трудовых отношений с руководителем и работником муниципального казенного учреждения </w:t>
      </w:r>
      <w:r>
        <w:rPr>
          <w:rFonts w:ascii="Times New Roman" w:hAnsi="Times New Roman" w:cs="Times New Roman"/>
          <w:sz w:val="28"/>
          <w:szCs w:val="28"/>
        </w:rPr>
        <w:t>Бергульского</w:t>
      </w:r>
      <w:r>
        <w:rPr>
          <w:rFonts w:ascii="Times New Roman" w:eastAsia="Calibri" w:hAnsi="Times New Roman" w:cs="Times New Roman"/>
          <w:sz w:val="28"/>
          <w:szCs w:val="28"/>
        </w:rPr>
        <w:t xml:space="preserve"> сельсовета </w:t>
      </w:r>
      <w:r>
        <w:rPr>
          <w:rFonts w:ascii="Times New Roman" w:eastAsia="Calibri" w:hAnsi="Times New Roman" w:cs="Times New Roman"/>
          <w:bCs/>
          <w:sz w:val="28"/>
          <w:szCs w:val="28"/>
        </w:rPr>
        <w:t>Северного  района Новосибирской области»</w:t>
      </w:r>
    </w:p>
    <w:p w:rsidR="00D35C0A" w:rsidRDefault="00D35C0A" w:rsidP="00D35C0A">
      <w:pPr>
        <w:pStyle w:val="a5"/>
        <w:ind w:firstLine="851"/>
        <w:jc w:val="both"/>
        <w:rPr>
          <w:rFonts w:ascii="Times New Roman" w:eastAsiaTheme="minorHAnsi" w:hAnsi="Times New Roman" w:cs="Times New Roman"/>
          <w:sz w:val="28"/>
          <w:szCs w:val="28"/>
        </w:rPr>
      </w:pPr>
      <w:r>
        <w:rPr>
          <w:rFonts w:ascii="Times New Roman" w:hAnsi="Times New Roman" w:cs="Times New Roman"/>
          <w:sz w:val="28"/>
          <w:szCs w:val="28"/>
        </w:rPr>
        <w:lastRenderedPageBreak/>
        <w:t>5.2. Размеры должностных окладов руководителя учреждения устанавливаются в соответствии с постановлением администрации  Бергульского сельсовета Северного района Новосибирской   области  по группам по оплате труда руководителей.</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5.3. Показатели и порядок отнесения Учреждения к группе по оплате труда руководителей установлено в приложении № 5 к настоящему Положению.</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5.4. Выполнение руководителями учреждений дополнительной работы по совмещению и совместительству разрешается в  случаях замены временно отсутствующего специалиста по основной деятельности в соответствии с отраслевым тарифным соглашением или положением по оплате труда работников подведомственных учреждений. Решения о работе по совмещению и совместительству в отношении руководителей учреждений принимаются Главой Бергульского сельсовета Северного района Новосибирской области.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5.5. Надбавка за качественные показатели эффективности деятельности и премии по итогам календарного периода устанавливаются руководителю Учреждения согласно Приложению № 4 к настоящему Положению.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5.6. Премии по итогам календарного периода руководителю учреждения устанавливаются постановлением администрации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 xml:space="preserve">Северного  района Новосибирской  области  по  результатам выполнения качественных показателей эффективности деятельности учреждения.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5.7.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1) нарушения сроков выплаты заработной платы и иных выплат работникам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2) </w:t>
      </w:r>
      <w:proofErr w:type="spellStart"/>
      <w:r>
        <w:rPr>
          <w:rFonts w:ascii="Times New Roman" w:hAnsi="Times New Roman" w:cs="Times New Roman"/>
          <w:sz w:val="28"/>
          <w:szCs w:val="28"/>
        </w:rPr>
        <w:t>необеспечения</w:t>
      </w:r>
      <w:proofErr w:type="spellEnd"/>
      <w:r>
        <w:rPr>
          <w:rFonts w:ascii="Times New Roman" w:hAnsi="Times New Roman" w:cs="Times New Roman"/>
          <w:sz w:val="28"/>
          <w:szCs w:val="28"/>
        </w:rPr>
        <w:t xml:space="preserve">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w:t>
      </w:r>
      <w:r>
        <w:rPr>
          <w:rFonts w:ascii="Times New Roman" w:hAnsi="Times New Roman" w:cs="Times New Roman"/>
          <w:bCs/>
          <w:sz w:val="28"/>
          <w:szCs w:val="28"/>
        </w:rPr>
        <w:t>и иных нормативных правовых актов, содержащих нормы трудового права</w:t>
      </w:r>
      <w:r>
        <w:rPr>
          <w:rFonts w:ascii="Times New Roman" w:hAnsi="Times New Roman" w:cs="Times New Roman"/>
          <w:b/>
          <w:bCs/>
          <w:sz w:val="28"/>
          <w:szCs w:val="28"/>
        </w:rPr>
        <w:t xml:space="preserve"> </w:t>
      </w:r>
      <w:r>
        <w:rPr>
          <w:rFonts w:ascii="Times New Roman" w:hAnsi="Times New Roman" w:cs="Times New Roman"/>
          <w:sz w:val="28"/>
          <w:szCs w:val="28"/>
        </w:rPr>
        <w:t>и (или) представлений профсоюзных инспекторов труда, уполномоченных (доверенных) лиц по охране труда профессиональных союзов;</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4) наличие задолженности по налогам, сборам и иным обязательным платежам в бюджеты бюджетной системы Российской Федерации;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5)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5.8.  Премии за выполнение важных и особо важных заданий руководителям учреждений устанавливаются постановлением администрации Бергульского сельсовета Северного района Новосибирской области. </w:t>
      </w:r>
    </w:p>
    <w:p w:rsidR="00D35C0A" w:rsidRDefault="00D35C0A" w:rsidP="00D35C0A">
      <w:pPr>
        <w:pStyle w:val="a5"/>
        <w:ind w:firstLine="851"/>
        <w:jc w:val="both"/>
        <w:rPr>
          <w:rFonts w:ascii="Times New Roman" w:hAnsi="Times New Roman" w:cs="Times New Roman"/>
          <w:color w:val="FF0000"/>
          <w:sz w:val="28"/>
          <w:szCs w:val="28"/>
        </w:rPr>
      </w:pPr>
      <w:r>
        <w:rPr>
          <w:rFonts w:ascii="Times New Roman" w:hAnsi="Times New Roman" w:cs="Times New Roman"/>
          <w:sz w:val="28"/>
          <w:szCs w:val="28"/>
        </w:rPr>
        <w:t>Размер премии руководителю учреждения определяет Глава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Северного района Новосибирской области.</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5.9.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 </w:t>
      </w:r>
    </w:p>
    <w:p w:rsidR="00D35C0A" w:rsidRDefault="00D35C0A" w:rsidP="00D35C0A">
      <w:pPr>
        <w:pStyle w:val="a5"/>
        <w:ind w:firstLine="851"/>
        <w:jc w:val="both"/>
        <w:rPr>
          <w:rFonts w:ascii="Times New Roman" w:hAnsi="Times New Roman" w:cs="Times New Roman"/>
          <w:b/>
          <w:sz w:val="28"/>
          <w:szCs w:val="28"/>
        </w:rPr>
      </w:pPr>
    </w:p>
    <w:p w:rsidR="00D35C0A" w:rsidRDefault="00D35C0A" w:rsidP="00D35C0A">
      <w:pPr>
        <w:pStyle w:val="a5"/>
        <w:ind w:firstLine="851"/>
        <w:jc w:val="center"/>
        <w:rPr>
          <w:rFonts w:ascii="Times New Roman" w:hAnsi="Times New Roman" w:cs="Times New Roman"/>
          <w:b/>
          <w:sz w:val="28"/>
          <w:szCs w:val="28"/>
        </w:rPr>
      </w:pPr>
      <w:r>
        <w:rPr>
          <w:rFonts w:ascii="Times New Roman" w:hAnsi="Times New Roman" w:cs="Times New Roman"/>
          <w:b/>
          <w:sz w:val="28"/>
          <w:szCs w:val="28"/>
        </w:rPr>
        <w:t>6. Предельный уровень соотношений среднемесячной заработной платы руководителей и среднемесячной заработной платы работников учреждений</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6.1.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устанавливается в отраслевом тарифном соглашении или положении об оплате труда работников подведомственных учреждений в размере, не превышающем 5, в соответствии с группами по оплате труда руководителей, определенными согласно пункту 5.5 настоящего Положения: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6"/>
        <w:gridCol w:w="4754"/>
      </w:tblGrid>
      <w:tr w:rsidR="00D35C0A" w:rsidTr="00D35C0A">
        <w:tc>
          <w:tcPr>
            <w:tcW w:w="4596" w:type="dxa"/>
            <w:tcBorders>
              <w:top w:val="single" w:sz="4" w:space="0" w:color="auto"/>
              <w:left w:val="single" w:sz="4" w:space="0" w:color="auto"/>
              <w:bottom w:val="single" w:sz="4" w:space="0" w:color="auto"/>
              <w:right w:val="single" w:sz="4" w:space="0" w:color="auto"/>
            </w:tcBorders>
            <w:hideMark/>
          </w:tcPr>
          <w:p w:rsidR="00D35C0A" w:rsidRDefault="00D35C0A" w:rsidP="00D35C0A">
            <w:pPr>
              <w:spacing w:before="10" w:line="322" w:lineRule="exact"/>
              <w:ind w:right="5"/>
              <w:contextualSpacing/>
              <w:jc w:val="center"/>
              <w:rPr>
                <w:rFonts w:eastAsia="Times New Roman" w:cs="Times New Roman"/>
                <w:color w:val="000000"/>
                <w:szCs w:val="28"/>
              </w:rPr>
            </w:pPr>
            <w:r>
              <w:rPr>
                <w:rFonts w:eastAsia="Times New Roman" w:cs="Times New Roman"/>
                <w:color w:val="000000"/>
                <w:szCs w:val="28"/>
              </w:rPr>
              <w:t xml:space="preserve">Группа по оплате труда руководителя  </w:t>
            </w:r>
          </w:p>
        </w:tc>
        <w:tc>
          <w:tcPr>
            <w:tcW w:w="4754" w:type="dxa"/>
            <w:tcBorders>
              <w:top w:val="single" w:sz="4" w:space="0" w:color="auto"/>
              <w:left w:val="single" w:sz="4" w:space="0" w:color="auto"/>
              <w:bottom w:val="single" w:sz="4" w:space="0" w:color="auto"/>
              <w:right w:val="single" w:sz="4" w:space="0" w:color="auto"/>
            </w:tcBorders>
            <w:hideMark/>
          </w:tcPr>
          <w:p w:rsidR="00D35C0A" w:rsidRDefault="00D35C0A" w:rsidP="00D35C0A">
            <w:pPr>
              <w:spacing w:before="10" w:line="322" w:lineRule="exact"/>
              <w:ind w:right="5"/>
              <w:contextualSpacing/>
              <w:jc w:val="center"/>
              <w:rPr>
                <w:rFonts w:eastAsia="Times New Roman" w:cs="Times New Roman"/>
                <w:color w:val="000000"/>
                <w:szCs w:val="28"/>
              </w:rPr>
            </w:pPr>
            <w:r>
              <w:rPr>
                <w:rFonts w:eastAsia="Times New Roman" w:cs="Times New Roman"/>
                <w:color w:val="000000"/>
                <w:szCs w:val="28"/>
              </w:rPr>
              <w:t>Предельный уровень соотношения среднемесячной заработной платы руководителя учреждения и среднемесячной заработной платы работников*, раз</w:t>
            </w:r>
          </w:p>
        </w:tc>
      </w:tr>
      <w:tr w:rsidR="00D35C0A" w:rsidTr="00D35C0A">
        <w:tc>
          <w:tcPr>
            <w:tcW w:w="4596" w:type="dxa"/>
            <w:tcBorders>
              <w:top w:val="single" w:sz="4" w:space="0" w:color="auto"/>
              <w:left w:val="single" w:sz="4" w:space="0" w:color="auto"/>
              <w:bottom w:val="single" w:sz="4" w:space="0" w:color="auto"/>
              <w:right w:val="single" w:sz="4" w:space="0" w:color="auto"/>
            </w:tcBorders>
            <w:hideMark/>
          </w:tcPr>
          <w:p w:rsidR="00D35C0A" w:rsidRDefault="00D35C0A" w:rsidP="00D35C0A">
            <w:pPr>
              <w:spacing w:before="10" w:line="322" w:lineRule="exact"/>
              <w:ind w:right="5"/>
              <w:contextualSpacing/>
              <w:jc w:val="center"/>
              <w:rPr>
                <w:rFonts w:eastAsia="Times New Roman" w:cs="Times New Roman"/>
                <w:color w:val="000000"/>
                <w:szCs w:val="28"/>
              </w:rPr>
            </w:pPr>
            <w:r>
              <w:rPr>
                <w:rFonts w:eastAsia="Times New Roman" w:cs="Times New Roman"/>
                <w:color w:val="000000"/>
                <w:szCs w:val="28"/>
              </w:rPr>
              <w:t>1</w:t>
            </w:r>
          </w:p>
        </w:tc>
        <w:tc>
          <w:tcPr>
            <w:tcW w:w="4754" w:type="dxa"/>
            <w:tcBorders>
              <w:top w:val="single" w:sz="4" w:space="0" w:color="auto"/>
              <w:left w:val="single" w:sz="4" w:space="0" w:color="auto"/>
              <w:bottom w:val="single" w:sz="4" w:space="0" w:color="auto"/>
              <w:right w:val="single" w:sz="4" w:space="0" w:color="auto"/>
            </w:tcBorders>
            <w:hideMark/>
          </w:tcPr>
          <w:p w:rsidR="00D35C0A" w:rsidRDefault="00D35C0A" w:rsidP="00D35C0A">
            <w:pPr>
              <w:spacing w:before="10" w:line="322" w:lineRule="exact"/>
              <w:ind w:right="5"/>
              <w:contextualSpacing/>
              <w:jc w:val="center"/>
              <w:rPr>
                <w:rFonts w:eastAsia="Times New Roman" w:cs="Times New Roman"/>
                <w:color w:val="000000"/>
                <w:szCs w:val="28"/>
              </w:rPr>
            </w:pPr>
            <w:r>
              <w:rPr>
                <w:rFonts w:eastAsia="Times New Roman" w:cs="Times New Roman"/>
                <w:color w:val="000000"/>
                <w:szCs w:val="28"/>
              </w:rPr>
              <w:t>5</w:t>
            </w:r>
          </w:p>
        </w:tc>
      </w:tr>
      <w:tr w:rsidR="00D35C0A" w:rsidTr="00D35C0A">
        <w:tc>
          <w:tcPr>
            <w:tcW w:w="4596" w:type="dxa"/>
            <w:tcBorders>
              <w:top w:val="single" w:sz="4" w:space="0" w:color="auto"/>
              <w:left w:val="single" w:sz="4" w:space="0" w:color="auto"/>
              <w:bottom w:val="single" w:sz="4" w:space="0" w:color="auto"/>
              <w:right w:val="single" w:sz="4" w:space="0" w:color="auto"/>
            </w:tcBorders>
            <w:hideMark/>
          </w:tcPr>
          <w:p w:rsidR="00D35C0A" w:rsidRDefault="00D35C0A" w:rsidP="00D35C0A">
            <w:pPr>
              <w:spacing w:before="10" w:line="322" w:lineRule="exact"/>
              <w:ind w:right="5"/>
              <w:contextualSpacing/>
              <w:jc w:val="center"/>
              <w:rPr>
                <w:rFonts w:eastAsia="Times New Roman" w:cs="Times New Roman"/>
                <w:color w:val="000000"/>
                <w:szCs w:val="28"/>
              </w:rPr>
            </w:pPr>
            <w:r>
              <w:rPr>
                <w:rFonts w:eastAsia="Times New Roman" w:cs="Times New Roman"/>
                <w:color w:val="000000"/>
                <w:szCs w:val="28"/>
              </w:rPr>
              <w:t>2</w:t>
            </w:r>
          </w:p>
        </w:tc>
        <w:tc>
          <w:tcPr>
            <w:tcW w:w="4754" w:type="dxa"/>
            <w:tcBorders>
              <w:top w:val="single" w:sz="4" w:space="0" w:color="auto"/>
              <w:left w:val="single" w:sz="4" w:space="0" w:color="auto"/>
              <w:bottom w:val="single" w:sz="4" w:space="0" w:color="auto"/>
              <w:right w:val="single" w:sz="4" w:space="0" w:color="auto"/>
            </w:tcBorders>
            <w:hideMark/>
          </w:tcPr>
          <w:p w:rsidR="00D35C0A" w:rsidRDefault="00D35C0A" w:rsidP="00D35C0A">
            <w:pPr>
              <w:spacing w:before="10" w:line="322" w:lineRule="exact"/>
              <w:ind w:right="5"/>
              <w:contextualSpacing/>
              <w:jc w:val="center"/>
              <w:rPr>
                <w:rFonts w:eastAsia="Times New Roman" w:cs="Times New Roman"/>
                <w:color w:val="000000"/>
                <w:szCs w:val="28"/>
              </w:rPr>
            </w:pPr>
            <w:r>
              <w:rPr>
                <w:rFonts w:eastAsia="Times New Roman" w:cs="Times New Roman"/>
                <w:color w:val="000000"/>
                <w:szCs w:val="28"/>
              </w:rPr>
              <w:t xml:space="preserve">4 </w:t>
            </w:r>
          </w:p>
        </w:tc>
      </w:tr>
      <w:tr w:rsidR="00D35C0A" w:rsidTr="00D35C0A">
        <w:tc>
          <w:tcPr>
            <w:tcW w:w="4596" w:type="dxa"/>
            <w:tcBorders>
              <w:top w:val="single" w:sz="4" w:space="0" w:color="auto"/>
              <w:left w:val="single" w:sz="4" w:space="0" w:color="auto"/>
              <w:bottom w:val="single" w:sz="4" w:space="0" w:color="auto"/>
              <w:right w:val="single" w:sz="4" w:space="0" w:color="auto"/>
            </w:tcBorders>
            <w:hideMark/>
          </w:tcPr>
          <w:p w:rsidR="00D35C0A" w:rsidRDefault="00D35C0A" w:rsidP="00D35C0A">
            <w:pPr>
              <w:spacing w:before="10" w:line="322" w:lineRule="exact"/>
              <w:ind w:right="5"/>
              <w:contextualSpacing/>
              <w:jc w:val="center"/>
              <w:rPr>
                <w:rFonts w:eastAsia="Times New Roman" w:cs="Times New Roman"/>
                <w:color w:val="000000"/>
                <w:szCs w:val="28"/>
              </w:rPr>
            </w:pPr>
            <w:r>
              <w:rPr>
                <w:rFonts w:eastAsia="Times New Roman" w:cs="Times New Roman"/>
                <w:color w:val="000000"/>
                <w:szCs w:val="28"/>
              </w:rPr>
              <w:t>3</w:t>
            </w:r>
          </w:p>
        </w:tc>
        <w:tc>
          <w:tcPr>
            <w:tcW w:w="4754" w:type="dxa"/>
            <w:tcBorders>
              <w:top w:val="single" w:sz="4" w:space="0" w:color="auto"/>
              <w:left w:val="single" w:sz="4" w:space="0" w:color="auto"/>
              <w:bottom w:val="single" w:sz="4" w:space="0" w:color="auto"/>
              <w:right w:val="single" w:sz="4" w:space="0" w:color="auto"/>
            </w:tcBorders>
            <w:hideMark/>
          </w:tcPr>
          <w:p w:rsidR="00D35C0A" w:rsidRDefault="00D35C0A" w:rsidP="00D35C0A">
            <w:pPr>
              <w:spacing w:before="10" w:line="322" w:lineRule="exact"/>
              <w:ind w:right="5"/>
              <w:contextualSpacing/>
              <w:jc w:val="center"/>
              <w:rPr>
                <w:rFonts w:eastAsia="Times New Roman" w:cs="Times New Roman"/>
                <w:color w:val="000000"/>
                <w:szCs w:val="28"/>
              </w:rPr>
            </w:pPr>
            <w:r>
              <w:rPr>
                <w:rFonts w:eastAsia="Times New Roman" w:cs="Times New Roman"/>
                <w:color w:val="000000"/>
                <w:szCs w:val="28"/>
              </w:rPr>
              <w:t>3</w:t>
            </w:r>
          </w:p>
        </w:tc>
      </w:tr>
      <w:tr w:rsidR="00D35C0A" w:rsidTr="00D35C0A">
        <w:tc>
          <w:tcPr>
            <w:tcW w:w="4596" w:type="dxa"/>
            <w:tcBorders>
              <w:top w:val="single" w:sz="4" w:space="0" w:color="auto"/>
              <w:left w:val="single" w:sz="4" w:space="0" w:color="auto"/>
              <w:bottom w:val="single" w:sz="4" w:space="0" w:color="auto"/>
              <w:right w:val="single" w:sz="4" w:space="0" w:color="auto"/>
            </w:tcBorders>
            <w:hideMark/>
          </w:tcPr>
          <w:p w:rsidR="00D35C0A" w:rsidRDefault="00D35C0A" w:rsidP="00D35C0A">
            <w:pPr>
              <w:spacing w:before="10" w:line="322" w:lineRule="exact"/>
              <w:ind w:right="5"/>
              <w:contextualSpacing/>
              <w:jc w:val="center"/>
              <w:rPr>
                <w:rFonts w:eastAsia="Times New Roman" w:cs="Times New Roman"/>
                <w:color w:val="000000"/>
                <w:szCs w:val="28"/>
              </w:rPr>
            </w:pPr>
            <w:r>
              <w:rPr>
                <w:rFonts w:eastAsia="Times New Roman" w:cs="Times New Roman"/>
                <w:color w:val="000000"/>
                <w:szCs w:val="28"/>
              </w:rPr>
              <w:t>4</w:t>
            </w:r>
          </w:p>
        </w:tc>
        <w:tc>
          <w:tcPr>
            <w:tcW w:w="4754" w:type="dxa"/>
            <w:tcBorders>
              <w:top w:val="single" w:sz="4" w:space="0" w:color="auto"/>
              <w:left w:val="single" w:sz="4" w:space="0" w:color="auto"/>
              <w:bottom w:val="single" w:sz="4" w:space="0" w:color="auto"/>
              <w:right w:val="single" w:sz="4" w:space="0" w:color="auto"/>
            </w:tcBorders>
            <w:hideMark/>
          </w:tcPr>
          <w:p w:rsidR="00D35C0A" w:rsidRDefault="00D35C0A" w:rsidP="00D35C0A">
            <w:pPr>
              <w:spacing w:before="10" w:line="322" w:lineRule="exact"/>
              <w:ind w:right="5"/>
              <w:contextualSpacing/>
              <w:jc w:val="center"/>
              <w:rPr>
                <w:rFonts w:eastAsia="Times New Roman" w:cs="Times New Roman"/>
                <w:color w:val="000000"/>
                <w:szCs w:val="28"/>
              </w:rPr>
            </w:pPr>
            <w:r>
              <w:rPr>
                <w:rFonts w:eastAsia="Times New Roman" w:cs="Times New Roman"/>
                <w:color w:val="000000"/>
                <w:szCs w:val="28"/>
              </w:rPr>
              <w:t>2</w:t>
            </w:r>
          </w:p>
        </w:tc>
      </w:tr>
    </w:tbl>
    <w:p w:rsidR="00D35C0A" w:rsidRDefault="00D35C0A" w:rsidP="00D35C0A">
      <w:pPr>
        <w:ind w:left="5" w:firstLine="704"/>
        <w:contextualSpacing/>
        <w:jc w:val="both"/>
        <w:rPr>
          <w:rFonts w:eastAsia="Times New Roman" w:cs="Times New Roman"/>
          <w:szCs w:val="28"/>
        </w:rPr>
      </w:pPr>
      <w:r>
        <w:rPr>
          <w:rFonts w:eastAsia="Times New Roman" w:cs="Times New Roman"/>
          <w:szCs w:val="28"/>
        </w:rPr>
        <w:t>* - без учета заработной платы соответствующего руководителя, его заместителей, главного бухгалтера.</w:t>
      </w:r>
    </w:p>
    <w:p w:rsidR="00D35C0A" w:rsidRDefault="00D35C0A" w:rsidP="00D35C0A">
      <w:pPr>
        <w:pStyle w:val="a5"/>
        <w:ind w:firstLine="851"/>
        <w:jc w:val="both"/>
        <w:rPr>
          <w:rFonts w:ascii="Times New Roman" w:eastAsiaTheme="minorHAnsi" w:hAnsi="Times New Roman" w:cs="Times New Roman"/>
          <w:sz w:val="28"/>
          <w:szCs w:val="28"/>
        </w:rPr>
      </w:pPr>
      <w:r>
        <w:rPr>
          <w:rFonts w:ascii="Times New Roman" w:hAnsi="Times New Roman" w:cs="Times New Roman"/>
          <w:sz w:val="28"/>
          <w:szCs w:val="28"/>
        </w:rPr>
        <w:t xml:space="preserve">6.2. Соотношение среднемесячной заработной платы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на среднемесячную заработную плату работников этого учреждения (без учета заработной платы соответствующего руководителя). </w:t>
      </w: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6.3. Определение среднемесячной заработной платы руководителей </w:t>
      </w:r>
      <w:r>
        <w:rPr>
          <w:rFonts w:ascii="Times New Roman" w:hAnsi="Times New Roman" w:cs="Times New Roman"/>
          <w:bCs/>
          <w:sz w:val="28"/>
          <w:szCs w:val="28"/>
        </w:rPr>
        <w:t>и работников учреждений</w:t>
      </w:r>
      <w:r>
        <w:rPr>
          <w:rFonts w:ascii="Times New Roman" w:hAnsi="Times New Roman" w:cs="Times New Roman"/>
          <w:sz w:val="28"/>
          <w:szCs w:val="28"/>
        </w:rPr>
        <w:t xml:space="preserve">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w:t>
      </w:r>
      <w:r>
        <w:rPr>
          <w:rFonts w:ascii="Times New Roman" w:hAnsi="Times New Roman" w:cs="Times New Roman"/>
          <w:sz w:val="28"/>
          <w:szCs w:val="28"/>
        </w:rPr>
        <w:lastRenderedPageBreak/>
        <w:t>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center"/>
        <w:rPr>
          <w:rFonts w:ascii="Times New Roman" w:hAnsi="Times New Roman" w:cs="Times New Roman"/>
          <w:b/>
          <w:sz w:val="28"/>
          <w:szCs w:val="28"/>
        </w:rPr>
      </w:pPr>
      <w:r>
        <w:rPr>
          <w:rFonts w:ascii="Times New Roman" w:hAnsi="Times New Roman" w:cs="Times New Roman"/>
          <w:b/>
          <w:sz w:val="28"/>
          <w:szCs w:val="28"/>
        </w:rPr>
        <w:t>7. Заключительные положения</w:t>
      </w:r>
    </w:p>
    <w:p w:rsidR="00D35C0A" w:rsidRDefault="00D35C0A" w:rsidP="00D35C0A">
      <w:pPr>
        <w:pStyle w:val="a5"/>
        <w:ind w:firstLine="851"/>
        <w:jc w:val="both"/>
        <w:rPr>
          <w:rFonts w:ascii="Times New Roman" w:hAnsi="Times New Roman" w:cs="Times New Roman"/>
          <w:sz w:val="28"/>
          <w:szCs w:val="28"/>
        </w:rPr>
      </w:pPr>
    </w:p>
    <w:p w:rsidR="00D35C0A" w:rsidRDefault="00D35C0A" w:rsidP="00D35C0A">
      <w:pPr>
        <w:pStyle w:val="a5"/>
        <w:ind w:firstLine="851"/>
        <w:jc w:val="both"/>
        <w:rPr>
          <w:rFonts w:ascii="Times New Roman" w:hAnsi="Times New Roman" w:cs="Times New Roman"/>
          <w:sz w:val="28"/>
          <w:szCs w:val="28"/>
        </w:rPr>
      </w:pPr>
      <w:r>
        <w:rPr>
          <w:rFonts w:ascii="Times New Roman" w:hAnsi="Times New Roman" w:cs="Times New Roman"/>
          <w:sz w:val="28"/>
          <w:szCs w:val="28"/>
        </w:rPr>
        <w:t>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D35C0A" w:rsidRDefault="00D35C0A" w:rsidP="00D35C0A">
      <w:pPr>
        <w:tabs>
          <w:tab w:val="left" w:pos="1134"/>
        </w:tabs>
        <w:autoSpaceDE w:val="0"/>
        <w:autoSpaceDN w:val="0"/>
        <w:adjustRightInd w:val="0"/>
        <w:ind w:firstLine="851"/>
        <w:jc w:val="both"/>
        <w:rPr>
          <w:szCs w:val="28"/>
        </w:rPr>
      </w:pPr>
    </w:p>
    <w:p w:rsidR="00D35C0A" w:rsidRDefault="00D35C0A" w:rsidP="00D35C0A">
      <w:pPr>
        <w:pStyle w:val="ConsPlusNormal"/>
        <w:widowControl/>
        <w:ind w:firstLine="851"/>
        <w:jc w:val="both"/>
        <w:rPr>
          <w:rFonts w:ascii="Times New Roman" w:hAnsi="Times New Roman" w:cs="Times New Roman"/>
          <w:sz w:val="28"/>
          <w:szCs w:val="28"/>
        </w:rPr>
      </w:pPr>
    </w:p>
    <w:p w:rsidR="00D35C0A" w:rsidRDefault="00D35C0A" w:rsidP="00D35C0A">
      <w:pPr>
        <w:ind w:firstLine="851"/>
      </w:pPr>
    </w:p>
    <w:p w:rsidR="00D35C0A" w:rsidRDefault="00D35C0A" w:rsidP="00D35C0A">
      <w:pPr>
        <w:ind w:firstLine="851"/>
      </w:pPr>
    </w:p>
    <w:p w:rsidR="00D35C0A" w:rsidRDefault="00D35C0A" w:rsidP="00D35C0A">
      <w:pPr>
        <w:pStyle w:val="a5"/>
        <w:jc w:val="right"/>
        <w:rPr>
          <w:rFonts w:ascii="Times New Roman" w:eastAsia="Calibri" w:hAnsi="Times New Roman" w:cs="Times New Roman"/>
          <w:sz w:val="28"/>
        </w:rPr>
      </w:pPr>
      <w:r>
        <w:rPr>
          <w:rFonts w:ascii="Times New Roman" w:eastAsia="Calibri" w:hAnsi="Times New Roman" w:cs="Times New Roman"/>
          <w:sz w:val="28"/>
        </w:rPr>
        <w:t>Приложение №1</w:t>
      </w:r>
    </w:p>
    <w:p w:rsidR="00D35C0A" w:rsidRDefault="00D35C0A" w:rsidP="00D35C0A">
      <w:pPr>
        <w:pStyle w:val="a5"/>
        <w:jc w:val="right"/>
        <w:rPr>
          <w:rFonts w:ascii="Times New Roman" w:eastAsia="Times New Roman" w:hAnsi="Times New Roman" w:cs="Times New Roman"/>
          <w:bCs/>
          <w:sz w:val="28"/>
        </w:rPr>
      </w:pPr>
      <w:r>
        <w:rPr>
          <w:rFonts w:ascii="Times New Roman" w:eastAsia="Times New Roman" w:hAnsi="Times New Roman" w:cs="Times New Roman"/>
          <w:bCs/>
          <w:sz w:val="28"/>
        </w:rPr>
        <w:t xml:space="preserve">Положению об оплате труда работников </w:t>
      </w:r>
    </w:p>
    <w:p w:rsidR="00D35C0A" w:rsidRDefault="00D35C0A" w:rsidP="00D35C0A">
      <w:pPr>
        <w:pStyle w:val="a5"/>
        <w:jc w:val="right"/>
        <w:rPr>
          <w:rFonts w:ascii="Times New Roman" w:eastAsiaTheme="minorHAnsi" w:hAnsi="Times New Roman" w:cs="Times New Roman"/>
          <w:bCs/>
          <w:sz w:val="28"/>
        </w:rPr>
      </w:pPr>
      <w:r>
        <w:rPr>
          <w:rFonts w:ascii="Times New Roman" w:eastAsia="Times New Roman" w:hAnsi="Times New Roman" w:cs="Times New Roman"/>
          <w:bCs/>
          <w:sz w:val="28"/>
        </w:rPr>
        <w:t xml:space="preserve">Муниципального казенного  учреждения </w:t>
      </w:r>
    </w:p>
    <w:p w:rsidR="00D35C0A" w:rsidRDefault="00D35C0A" w:rsidP="00D35C0A">
      <w:pPr>
        <w:pStyle w:val="a5"/>
        <w:jc w:val="right"/>
        <w:rPr>
          <w:rFonts w:ascii="Times New Roman" w:hAnsi="Times New Roman" w:cs="Times New Roman"/>
          <w:bCs/>
          <w:sz w:val="28"/>
        </w:rPr>
      </w:pPr>
      <w:r>
        <w:rPr>
          <w:rFonts w:ascii="Times New Roman" w:hAnsi="Times New Roman" w:cs="Times New Roman"/>
          <w:bCs/>
          <w:sz w:val="28"/>
        </w:rPr>
        <w:t>жилищно-коммунального хозяйства</w:t>
      </w:r>
      <w:r>
        <w:rPr>
          <w:rFonts w:ascii="Times New Roman" w:eastAsia="Times New Roman" w:hAnsi="Times New Roman" w:cs="Times New Roman"/>
          <w:bCs/>
          <w:sz w:val="28"/>
        </w:rPr>
        <w:t xml:space="preserve"> </w:t>
      </w:r>
    </w:p>
    <w:p w:rsidR="00D35C0A" w:rsidRDefault="00D35C0A" w:rsidP="00D35C0A">
      <w:pPr>
        <w:pStyle w:val="a5"/>
        <w:jc w:val="right"/>
        <w:rPr>
          <w:rFonts w:ascii="Times New Roman" w:eastAsia="Times New Roman" w:hAnsi="Times New Roman" w:cs="Times New Roman"/>
          <w:bCs/>
          <w:sz w:val="28"/>
        </w:rPr>
      </w:pPr>
      <w:r>
        <w:rPr>
          <w:rFonts w:ascii="Times New Roman" w:hAnsi="Times New Roman" w:cs="Times New Roman"/>
          <w:sz w:val="28"/>
          <w:szCs w:val="28"/>
        </w:rPr>
        <w:t>Бергульского</w:t>
      </w:r>
      <w:r>
        <w:rPr>
          <w:rFonts w:ascii="Times New Roman" w:hAnsi="Times New Roman" w:cs="Times New Roman"/>
          <w:bCs/>
          <w:sz w:val="28"/>
        </w:rPr>
        <w:t xml:space="preserve"> сельсовета</w:t>
      </w:r>
    </w:p>
    <w:p w:rsidR="00D35C0A" w:rsidRDefault="00D35C0A" w:rsidP="00D35C0A">
      <w:pPr>
        <w:pStyle w:val="a5"/>
        <w:jc w:val="right"/>
        <w:rPr>
          <w:rFonts w:ascii="Times New Roman" w:eastAsiaTheme="minorHAnsi" w:hAnsi="Times New Roman" w:cs="Times New Roman"/>
          <w:bCs/>
          <w:sz w:val="28"/>
        </w:rPr>
      </w:pPr>
      <w:r>
        <w:rPr>
          <w:rFonts w:ascii="Times New Roman" w:hAnsi="Times New Roman" w:cs="Times New Roman"/>
          <w:bCs/>
          <w:sz w:val="28"/>
        </w:rPr>
        <w:t xml:space="preserve">                                                        </w:t>
      </w:r>
      <w:r>
        <w:rPr>
          <w:rFonts w:ascii="Times New Roman" w:eastAsia="Times New Roman" w:hAnsi="Times New Roman" w:cs="Times New Roman"/>
          <w:bCs/>
          <w:sz w:val="28"/>
        </w:rPr>
        <w:t>Северного района Новосибирской области</w:t>
      </w:r>
    </w:p>
    <w:p w:rsidR="00D35C0A" w:rsidRDefault="00D35C0A" w:rsidP="00D35C0A">
      <w:pPr>
        <w:pStyle w:val="a5"/>
        <w:jc w:val="right"/>
        <w:rPr>
          <w:rFonts w:ascii="Times New Roman" w:hAnsi="Times New Roman" w:cs="Times New Roman"/>
          <w:sz w:val="24"/>
        </w:rPr>
      </w:pPr>
    </w:p>
    <w:p w:rsidR="00D35C0A" w:rsidRDefault="00D35C0A" w:rsidP="00D35C0A">
      <w:pPr>
        <w:pStyle w:val="a5"/>
        <w:jc w:val="center"/>
        <w:rPr>
          <w:rFonts w:ascii="Times New Roman" w:hAnsi="Times New Roman" w:cs="Times New Roman"/>
          <w:b/>
          <w:sz w:val="28"/>
        </w:rPr>
      </w:pPr>
    </w:p>
    <w:p w:rsidR="00D35C0A" w:rsidRDefault="00D35C0A" w:rsidP="00D35C0A">
      <w:pPr>
        <w:pStyle w:val="a5"/>
        <w:jc w:val="center"/>
        <w:rPr>
          <w:rFonts w:ascii="Times New Roman" w:hAnsi="Times New Roman" w:cs="Times New Roman"/>
          <w:b/>
          <w:sz w:val="28"/>
        </w:rPr>
      </w:pPr>
      <w:r>
        <w:rPr>
          <w:rFonts w:ascii="Times New Roman" w:hAnsi="Times New Roman" w:cs="Times New Roman"/>
          <w:b/>
          <w:sz w:val="28"/>
        </w:rPr>
        <w:t>Перечень должностей, профессий работников, относящихся к основному персоналу</w:t>
      </w:r>
    </w:p>
    <w:p w:rsidR="00D35C0A" w:rsidRDefault="00D35C0A" w:rsidP="00D35C0A">
      <w:pPr>
        <w:pStyle w:val="a5"/>
        <w:jc w:val="center"/>
        <w:rPr>
          <w:rFonts w:ascii="Times New Roman" w:hAnsi="Times New Roman" w:cs="Times New Roman"/>
          <w:b/>
          <w:sz w:val="28"/>
        </w:rPr>
      </w:pPr>
    </w:p>
    <w:p w:rsidR="00D35C0A" w:rsidRDefault="00D35C0A" w:rsidP="00D35C0A">
      <w:pPr>
        <w:jc w:val="center"/>
        <w:rPr>
          <w:rFonts w:cs="Times New Roman"/>
          <w:b/>
          <w:i/>
          <w:szCs w:val="28"/>
        </w:rPr>
      </w:pPr>
      <w:r>
        <w:rPr>
          <w:rFonts w:cs="Times New Roman"/>
          <w:b/>
          <w:i/>
          <w:szCs w:val="28"/>
        </w:rPr>
        <w:t>1.Руководители учреждений:</w:t>
      </w:r>
    </w:p>
    <w:p w:rsidR="00D35C0A" w:rsidRDefault="00D35C0A" w:rsidP="00D35C0A">
      <w:pPr>
        <w:rPr>
          <w:rFonts w:cs="Times New Roman"/>
          <w:szCs w:val="28"/>
        </w:rPr>
      </w:pPr>
      <w:r>
        <w:rPr>
          <w:rFonts w:cs="Times New Roman"/>
          <w:szCs w:val="28"/>
        </w:rPr>
        <w:t>Руководитель (директор) учреждения;</w:t>
      </w:r>
    </w:p>
    <w:p w:rsidR="00D35C0A" w:rsidRDefault="00D35C0A" w:rsidP="00D35C0A">
      <w:pPr>
        <w:pStyle w:val="a5"/>
        <w:jc w:val="center"/>
        <w:rPr>
          <w:rFonts w:ascii="Times New Roman" w:hAnsi="Times New Roman" w:cs="Times New Roman"/>
          <w:b/>
          <w:i/>
          <w:sz w:val="28"/>
        </w:rPr>
      </w:pPr>
      <w:r>
        <w:rPr>
          <w:rFonts w:ascii="Times New Roman" w:hAnsi="Times New Roman" w:cs="Times New Roman"/>
          <w:b/>
          <w:i/>
          <w:sz w:val="28"/>
        </w:rPr>
        <w:t>2. Рабочие:</w:t>
      </w:r>
    </w:p>
    <w:p w:rsidR="00D35C0A" w:rsidRDefault="00D35C0A" w:rsidP="00D35C0A">
      <w:pPr>
        <w:rPr>
          <w:rFonts w:cs="Times New Roman"/>
          <w:szCs w:val="28"/>
        </w:rPr>
      </w:pPr>
      <w:r>
        <w:rPr>
          <w:rFonts w:cs="Times New Roman"/>
          <w:szCs w:val="28"/>
        </w:rPr>
        <w:t>Тракторист;</w:t>
      </w:r>
    </w:p>
    <w:p w:rsidR="00D35C0A" w:rsidRDefault="00D35C0A" w:rsidP="00D35C0A">
      <w:pPr>
        <w:rPr>
          <w:rFonts w:cs="Times New Roman"/>
          <w:szCs w:val="28"/>
        </w:rPr>
      </w:pPr>
      <w:r>
        <w:rPr>
          <w:rFonts w:cs="Times New Roman"/>
          <w:szCs w:val="28"/>
        </w:rPr>
        <w:t>Водитель;</w:t>
      </w:r>
    </w:p>
    <w:p w:rsidR="00D35C0A" w:rsidRDefault="00D35C0A" w:rsidP="00D35C0A">
      <w:pPr>
        <w:rPr>
          <w:rFonts w:cs="Times New Roman"/>
          <w:szCs w:val="28"/>
        </w:rPr>
      </w:pPr>
      <w:proofErr w:type="spellStart"/>
      <w:r>
        <w:rPr>
          <w:rFonts w:cs="Times New Roman"/>
          <w:szCs w:val="28"/>
        </w:rPr>
        <w:t>Пилорамщик</w:t>
      </w:r>
      <w:proofErr w:type="spellEnd"/>
      <w:r>
        <w:rPr>
          <w:rFonts w:cs="Times New Roman"/>
          <w:szCs w:val="28"/>
        </w:rPr>
        <w:t>;</w:t>
      </w:r>
    </w:p>
    <w:p w:rsidR="00D35C0A" w:rsidRDefault="00D35C0A" w:rsidP="00D35C0A">
      <w:pPr>
        <w:rPr>
          <w:rFonts w:cs="Times New Roman"/>
          <w:szCs w:val="28"/>
        </w:rPr>
      </w:pPr>
      <w:r>
        <w:rPr>
          <w:rFonts w:cs="Times New Roman"/>
          <w:szCs w:val="28"/>
        </w:rPr>
        <w:t xml:space="preserve">Сторож </w:t>
      </w:r>
    </w:p>
    <w:p w:rsidR="00D35C0A" w:rsidRDefault="00D35C0A" w:rsidP="00D35C0A">
      <w:pPr>
        <w:rPr>
          <w:rFonts w:cs="Times New Roman"/>
          <w:szCs w:val="28"/>
        </w:rPr>
      </w:pPr>
      <w:r>
        <w:rPr>
          <w:rFonts w:cs="Times New Roman"/>
          <w:szCs w:val="28"/>
        </w:rPr>
        <w:t>Техник –электрик по ремонту электрооборудования.</w:t>
      </w: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pStyle w:val="a5"/>
        <w:jc w:val="right"/>
        <w:rPr>
          <w:rFonts w:ascii="Times New Roman" w:eastAsia="Calibri" w:hAnsi="Times New Roman" w:cs="Times New Roman"/>
          <w:sz w:val="28"/>
        </w:rPr>
      </w:pPr>
      <w:r>
        <w:rPr>
          <w:rFonts w:ascii="Times New Roman" w:eastAsia="Calibri" w:hAnsi="Times New Roman" w:cs="Times New Roman"/>
          <w:sz w:val="28"/>
        </w:rPr>
        <w:t>Приложение №2</w:t>
      </w:r>
    </w:p>
    <w:p w:rsidR="00D35C0A" w:rsidRDefault="00D35C0A" w:rsidP="00D35C0A">
      <w:pPr>
        <w:pStyle w:val="a5"/>
        <w:jc w:val="right"/>
        <w:rPr>
          <w:rFonts w:ascii="Times New Roman" w:eastAsia="Times New Roman" w:hAnsi="Times New Roman" w:cs="Times New Roman"/>
          <w:bCs/>
          <w:sz w:val="28"/>
        </w:rPr>
      </w:pPr>
      <w:r>
        <w:rPr>
          <w:rFonts w:ascii="Times New Roman" w:eastAsia="Times New Roman" w:hAnsi="Times New Roman" w:cs="Times New Roman"/>
          <w:bCs/>
          <w:sz w:val="28"/>
        </w:rPr>
        <w:t xml:space="preserve">Положению об оплате труда работников </w:t>
      </w:r>
    </w:p>
    <w:p w:rsidR="00D35C0A" w:rsidRDefault="00D35C0A" w:rsidP="00D35C0A">
      <w:pPr>
        <w:pStyle w:val="a5"/>
        <w:jc w:val="right"/>
        <w:rPr>
          <w:rFonts w:ascii="Times New Roman" w:eastAsiaTheme="minorHAnsi" w:hAnsi="Times New Roman" w:cs="Times New Roman"/>
          <w:bCs/>
          <w:sz w:val="28"/>
        </w:rPr>
      </w:pPr>
      <w:r>
        <w:rPr>
          <w:rFonts w:ascii="Times New Roman" w:eastAsia="Times New Roman" w:hAnsi="Times New Roman" w:cs="Times New Roman"/>
          <w:bCs/>
          <w:sz w:val="28"/>
        </w:rPr>
        <w:t xml:space="preserve">Муниципального казенного  учреждения </w:t>
      </w:r>
    </w:p>
    <w:p w:rsidR="00D35C0A" w:rsidRDefault="00D35C0A" w:rsidP="00D35C0A">
      <w:pPr>
        <w:pStyle w:val="a5"/>
        <w:jc w:val="right"/>
        <w:rPr>
          <w:rFonts w:ascii="Times New Roman" w:hAnsi="Times New Roman" w:cs="Times New Roman"/>
          <w:bCs/>
          <w:sz w:val="28"/>
        </w:rPr>
      </w:pPr>
      <w:r>
        <w:rPr>
          <w:rFonts w:ascii="Times New Roman" w:hAnsi="Times New Roman" w:cs="Times New Roman"/>
          <w:bCs/>
          <w:sz w:val="28"/>
        </w:rPr>
        <w:t>жилищно-коммунального хозяйства</w:t>
      </w:r>
      <w:r>
        <w:rPr>
          <w:rFonts w:ascii="Times New Roman" w:eastAsia="Times New Roman" w:hAnsi="Times New Roman" w:cs="Times New Roman"/>
          <w:bCs/>
          <w:sz w:val="28"/>
        </w:rPr>
        <w:t xml:space="preserve"> </w:t>
      </w:r>
    </w:p>
    <w:p w:rsidR="00D35C0A" w:rsidRDefault="00D35C0A" w:rsidP="00D35C0A">
      <w:pPr>
        <w:pStyle w:val="a5"/>
        <w:jc w:val="right"/>
        <w:rPr>
          <w:rFonts w:ascii="Times New Roman" w:eastAsia="Times New Roman" w:hAnsi="Times New Roman" w:cs="Times New Roman"/>
          <w:bCs/>
          <w:sz w:val="28"/>
        </w:rPr>
      </w:pPr>
      <w:r>
        <w:rPr>
          <w:rFonts w:ascii="Times New Roman" w:hAnsi="Times New Roman" w:cs="Times New Roman"/>
          <w:sz w:val="28"/>
          <w:szCs w:val="28"/>
        </w:rPr>
        <w:t>Бергульского</w:t>
      </w:r>
      <w:r>
        <w:rPr>
          <w:rFonts w:ascii="Times New Roman" w:hAnsi="Times New Roman" w:cs="Times New Roman"/>
          <w:bCs/>
          <w:sz w:val="28"/>
        </w:rPr>
        <w:t xml:space="preserve"> сельсовета</w:t>
      </w:r>
    </w:p>
    <w:p w:rsidR="00D35C0A" w:rsidRDefault="00D35C0A" w:rsidP="00D35C0A">
      <w:pPr>
        <w:pStyle w:val="a5"/>
        <w:jc w:val="right"/>
        <w:rPr>
          <w:rFonts w:ascii="Times New Roman" w:eastAsiaTheme="minorHAnsi" w:hAnsi="Times New Roman" w:cs="Times New Roman"/>
          <w:bCs/>
          <w:sz w:val="28"/>
        </w:rPr>
      </w:pPr>
      <w:r>
        <w:rPr>
          <w:rFonts w:ascii="Times New Roman" w:hAnsi="Times New Roman" w:cs="Times New Roman"/>
          <w:bCs/>
          <w:sz w:val="28"/>
        </w:rPr>
        <w:t xml:space="preserve">                                                        </w:t>
      </w:r>
      <w:r>
        <w:rPr>
          <w:rFonts w:ascii="Times New Roman" w:eastAsia="Times New Roman" w:hAnsi="Times New Roman" w:cs="Times New Roman"/>
          <w:bCs/>
          <w:sz w:val="28"/>
        </w:rPr>
        <w:t>Северного района Новосибирской области</w:t>
      </w:r>
    </w:p>
    <w:p w:rsidR="00D35C0A" w:rsidRDefault="00D35C0A" w:rsidP="00D35C0A">
      <w:pPr>
        <w:pStyle w:val="a5"/>
        <w:jc w:val="right"/>
        <w:rPr>
          <w:rFonts w:ascii="Times New Roman" w:hAnsi="Times New Roman" w:cs="Times New Roman"/>
          <w:bCs/>
          <w:sz w:val="28"/>
        </w:rPr>
      </w:pPr>
    </w:p>
    <w:p w:rsidR="00D35C0A" w:rsidRDefault="00D35C0A" w:rsidP="00D35C0A">
      <w:pPr>
        <w:pStyle w:val="ConsPlusTitle"/>
        <w:widowControl/>
        <w:jc w:val="center"/>
        <w:outlineLvl w:val="0"/>
        <w:rPr>
          <w:rFonts w:ascii="Times New Roman" w:hAnsi="Times New Roman" w:cs="Times New Roman"/>
          <w:bCs/>
          <w:sz w:val="28"/>
        </w:rPr>
      </w:pPr>
      <w:r>
        <w:rPr>
          <w:rFonts w:ascii="Times New Roman" w:hAnsi="Times New Roman" w:cs="Times New Roman"/>
          <w:sz w:val="28"/>
        </w:rPr>
        <w:t xml:space="preserve">Размеры должностных окладов (окладов), ставок заработной платы работников учреждения </w:t>
      </w:r>
    </w:p>
    <w:tbl>
      <w:tblPr>
        <w:tblW w:w="0" w:type="auto"/>
        <w:tblLook w:val="01E0"/>
      </w:tblPr>
      <w:tblGrid>
        <w:gridCol w:w="776"/>
        <w:gridCol w:w="7004"/>
        <w:gridCol w:w="9"/>
        <w:gridCol w:w="2347"/>
      </w:tblGrid>
      <w:tr w:rsidR="00D35C0A" w:rsidTr="00D35C0A">
        <w:trPr>
          <w:trHeight w:val="420"/>
        </w:trPr>
        <w:tc>
          <w:tcPr>
            <w:tcW w:w="776" w:type="dxa"/>
            <w:tcBorders>
              <w:top w:val="single" w:sz="4" w:space="0" w:color="auto"/>
              <w:left w:val="single" w:sz="4" w:space="0" w:color="auto"/>
              <w:bottom w:val="single" w:sz="4" w:space="0" w:color="auto"/>
              <w:right w:val="single" w:sz="4" w:space="0" w:color="auto"/>
            </w:tcBorders>
            <w:hideMark/>
          </w:tcPr>
          <w:p w:rsidR="00D35C0A" w:rsidRDefault="00D35C0A" w:rsidP="00D35C0A">
            <w:pPr>
              <w:jc w:val="center"/>
              <w:rPr>
                <w:rFonts w:eastAsia="Times New Roman" w:cs="Times New Roman"/>
                <w:szCs w:val="28"/>
              </w:rPr>
            </w:pPr>
            <w:r>
              <w:rPr>
                <w:rFonts w:eastAsia="Times New Roman" w:cs="Times New Roman"/>
                <w:szCs w:val="28"/>
              </w:rPr>
              <w:t>№</w:t>
            </w:r>
          </w:p>
          <w:p w:rsidR="00D35C0A" w:rsidRDefault="00D35C0A" w:rsidP="00D35C0A">
            <w:pPr>
              <w:jc w:val="center"/>
              <w:rPr>
                <w:rFonts w:eastAsia="Times New Roman" w:cs="Times New Roman"/>
                <w:b/>
                <w:color w:val="000000"/>
                <w:szCs w:val="28"/>
              </w:rPr>
            </w:pPr>
            <w:proofErr w:type="spellStart"/>
            <w:r>
              <w:rPr>
                <w:rFonts w:eastAsia="Times New Roman" w:cs="Times New Roman"/>
                <w:szCs w:val="28"/>
              </w:rPr>
              <w:t>п</w:t>
            </w:r>
            <w:proofErr w:type="spellEnd"/>
            <w:r>
              <w:rPr>
                <w:rFonts w:eastAsia="Times New Roman" w:cs="Times New Roman"/>
                <w:szCs w:val="28"/>
              </w:rPr>
              <w:t>/</w:t>
            </w:r>
            <w:proofErr w:type="spellStart"/>
            <w:r>
              <w:rPr>
                <w:rFonts w:eastAsia="Times New Roman" w:cs="Times New Roman"/>
                <w:szCs w:val="28"/>
              </w:rPr>
              <w:t>п</w:t>
            </w:r>
            <w:proofErr w:type="spellEnd"/>
          </w:p>
        </w:tc>
        <w:tc>
          <w:tcPr>
            <w:tcW w:w="7004" w:type="dxa"/>
            <w:tcBorders>
              <w:top w:val="single" w:sz="4" w:space="0" w:color="auto"/>
              <w:left w:val="single" w:sz="4" w:space="0" w:color="auto"/>
              <w:bottom w:val="single" w:sz="4" w:space="0" w:color="auto"/>
              <w:right w:val="single" w:sz="4" w:space="0" w:color="auto"/>
            </w:tcBorders>
          </w:tcPr>
          <w:p w:rsidR="00D35C0A" w:rsidRDefault="00D35C0A" w:rsidP="00D35C0A">
            <w:pPr>
              <w:jc w:val="center"/>
              <w:rPr>
                <w:rFonts w:eastAsia="Times New Roman" w:cs="Times New Roman"/>
                <w:szCs w:val="28"/>
              </w:rPr>
            </w:pPr>
            <w:r>
              <w:rPr>
                <w:rFonts w:eastAsia="Times New Roman" w:cs="Times New Roman"/>
                <w:szCs w:val="28"/>
              </w:rPr>
              <w:t>Наименование должности и требования к квалификации</w:t>
            </w:r>
          </w:p>
          <w:p w:rsidR="00D35C0A" w:rsidRDefault="00D35C0A" w:rsidP="00D35C0A">
            <w:pPr>
              <w:jc w:val="center"/>
              <w:rPr>
                <w:rFonts w:eastAsia="Times New Roman" w:cs="Times New Roman"/>
                <w:b/>
                <w:color w:val="000000"/>
                <w:szCs w:val="28"/>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D35C0A" w:rsidRDefault="00D35C0A" w:rsidP="00D35C0A">
            <w:pPr>
              <w:ind w:left="880" w:hanging="880"/>
              <w:jc w:val="center"/>
              <w:rPr>
                <w:rFonts w:eastAsia="Times New Roman" w:cs="Times New Roman"/>
                <w:szCs w:val="28"/>
              </w:rPr>
            </w:pPr>
            <w:r>
              <w:rPr>
                <w:rFonts w:eastAsia="Times New Roman" w:cs="Times New Roman"/>
                <w:szCs w:val="28"/>
              </w:rPr>
              <w:t>Должностной</w:t>
            </w:r>
          </w:p>
          <w:p w:rsidR="00D35C0A" w:rsidRDefault="00D35C0A" w:rsidP="00D35C0A">
            <w:pPr>
              <w:rPr>
                <w:rFonts w:eastAsia="Times New Roman" w:cs="Times New Roman"/>
                <w:color w:val="000000"/>
                <w:szCs w:val="28"/>
              </w:rPr>
            </w:pPr>
            <w:r>
              <w:rPr>
                <w:rFonts w:eastAsia="Times New Roman" w:cs="Times New Roman"/>
                <w:szCs w:val="28"/>
              </w:rPr>
              <w:t>оклад, руб.</w:t>
            </w:r>
          </w:p>
        </w:tc>
      </w:tr>
      <w:tr w:rsidR="00D35C0A" w:rsidTr="00D35C0A">
        <w:trPr>
          <w:trHeight w:val="150"/>
        </w:trPr>
        <w:tc>
          <w:tcPr>
            <w:tcW w:w="776" w:type="dxa"/>
            <w:tcBorders>
              <w:top w:val="single" w:sz="4" w:space="0" w:color="auto"/>
              <w:left w:val="single" w:sz="4" w:space="0" w:color="auto"/>
              <w:bottom w:val="single" w:sz="4" w:space="0" w:color="auto"/>
              <w:right w:val="single" w:sz="4" w:space="0" w:color="auto"/>
            </w:tcBorders>
            <w:hideMark/>
          </w:tcPr>
          <w:p w:rsidR="00D35C0A" w:rsidRDefault="00D35C0A" w:rsidP="00D35C0A">
            <w:pPr>
              <w:pStyle w:val="ConsPlusNormal"/>
              <w:widowControl/>
              <w:spacing w:line="276"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1.</w:t>
            </w:r>
          </w:p>
        </w:tc>
        <w:tc>
          <w:tcPr>
            <w:tcW w:w="7004" w:type="dxa"/>
            <w:tcBorders>
              <w:top w:val="single" w:sz="4" w:space="0" w:color="auto"/>
              <w:left w:val="single" w:sz="4" w:space="0" w:color="auto"/>
              <w:bottom w:val="single" w:sz="4" w:space="0" w:color="auto"/>
              <w:right w:val="single" w:sz="4" w:space="0" w:color="auto"/>
            </w:tcBorders>
            <w:hideMark/>
          </w:tcPr>
          <w:p w:rsidR="00D35C0A" w:rsidRDefault="00D35C0A" w:rsidP="00D35C0A">
            <w:pPr>
              <w:pStyle w:val="ConsPlusNormal"/>
              <w:widowControl/>
              <w:spacing w:line="276" w:lineRule="auto"/>
              <w:rPr>
                <w:rFonts w:ascii="Times New Roman" w:hAnsi="Times New Roman" w:cs="Times New Roman"/>
                <w:b/>
                <w:bCs/>
                <w:sz w:val="28"/>
                <w:szCs w:val="28"/>
                <w:lang w:eastAsia="en-US"/>
              </w:rPr>
            </w:pPr>
            <w:r>
              <w:rPr>
                <w:rFonts w:ascii="Times New Roman" w:hAnsi="Times New Roman" w:cs="Times New Roman"/>
                <w:b/>
                <w:bCs/>
                <w:sz w:val="28"/>
                <w:szCs w:val="28"/>
                <w:lang w:eastAsia="en-US"/>
              </w:rPr>
              <w:t>Руководители учреждений</w:t>
            </w:r>
          </w:p>
        </w:tc>
        <w:tc>
          <w:tcPr>
            <w:tcW w:w="2356" w:type="dxa"/>
            <w:gridSpan w:val="2"/>
            <w:tcBorders>
              <w:top w:val="single" w:sz="4" w:space="0" w:color="auto"/>
              <w:left w:val="single" w:sz="4" w:space="0" w:color="auto"/>
              <w:bottom w:val="single" w:sz="4" w:space="0" w:color="auto"/>
              <w:right w:val="single" w:sz="4" w:space="0" w:color="auto"/>
            </w:tcBorders>
          </w:tcPr>
          <w:p w:rsidR="00D35C0A" w:rsidRDefault="00D35C0A" w:rsidP="00D35C0A">
            <w:pPr>
              <w:rPr>
                <w:rFonts w:eastAsia="Times New Roman" w:cs="Times New Roman"/>
                <w:color w:val="000000"/>
                <w:szCs w:val="28"/>
              </w:rPr>
            </w:pPr>
          </w:p>
        </w:tc>
      </w:tr>
      <w:tr w:rsidR="00D35C0A" w:rsidTr="00D35C0A">
        <w:trPr>
          <w:trHeight w:val="150"/>
        </w:trPr>
        <w:tc>
          <w:tcPr>
            <w:tcW w:w="776" w:type="dxa"/>
            <w:tcBorders>
              <w:top w:val="single" w:sz="4" w:space="0" w:color="auto"/>
              <w:left w:val="single" w:sz="4" w:space="0" w:color="auto"/>
              <w:bottom w:val="single" w:sz="4" w:space="0" w:color="auto"/>
              <w:right w:val="single" w:sz="4" w:space="0" w:color="auto"/>
            </w:tcBorders>
            <w:hideMark/>
          </w:tcPr>
          <w:p w:rsidR="00D35C0A" w:rsidRDefault="00D35C0A" w:rsidP="00D35C0A">
            <w:pPr>
              <w:pStyle w:val="ConsPlusNormal"/>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7004" w:type="dxa"/>
            <w:tcBorders>
              <w:top w:val="single" w:sz="4" w:space="0" w:color="auto"/>
              <w:left w:val="single" w:sz="4" w:space="0" w:color="auto"/>
              <w:bottom w:val="single" w:sz="4" w:space="0" w:color="auto"/>
              <w:right w:val="single" w:sz="4" w:space="0" w:color="auto"/>
            </w:tcBorders>
            <w:hideMark/>
          </w:tcPr>
          <w:p w:rsidR="00D35C0A" w:rsidRDefault="00D35C0A" w:rsidP="00D35C0A">
            <w:pPr>
              <w:pStyle w:val="a7"/>
              <w:rPr>
                <w:sz w:val="28"/>
                <w:szCs w:val="28"/>
                <w:lang w:eastAsia="en-US"/>
              </w:rPr>
            </w:pPr>
            <w:r>
              <w:rPr>
                <w:b/>
                <w:i/>
                <w:iCs/>
                <w:sz w:val="28"/>
                <w:szCs w:val="28"/>
                <w:u w:val="single"/>
                <w:lang w:eastAsia="en-US"/>
              </w:rPr>
              <w:t>Руководитель (директор) учреждения</w:t>
            </w:r>
            <w:r>
              <w:rPr>
                <w:i/>
                <w:iCs/>
                <w:sz w:val="28"/>
                <w:szCs w:val="28"/>
                <w:lang w:eastAsia="en-US"/>
              </w:rPr>
              <w:t xml:space="preserve">– </w:t>
            </w:r>
            <w:r>
              <w:rPr>
                <w:sz w:val="28"/>
                <w:szCs w:val="28"/>
                <w:lang w:eastAsia="en-US"/>
              </w:rPr>
              <w:t>высшее профессиональное образование и стаж работы на руководящих должностях не менее 5 лет.</w:t>
            </w:r>
          </w:p>
          <w:p w:rsidR="00D35C0A" w:rsidRDefault="00D35C0A" w:rsidP="00D35C0A">
            <w:pPr>
              <w:pStyle w:val="a7"/>
              <w:rPr>
                <w:sz w:val="28"/>
                <w:szCs w:val="28"/>
                <w:lang w:eastAsia="en-US"/>
              </w:rPr>
            </w:pPr>
            <w:r>
              <w:rPr>
                <w:sz w:val="28"/>
                <w:szCs w:val="28"/>
                <w:lang w:eastAsia="en-US"/>
              </w:rPr>
              <w:t xml:space="preserve">IV группы по оплате труда руководителей                                                             </w:t>
            </w:r>
          </w:p>
        </w:tc>
        <w:tc>
          <w:tcPr>
            <w:tcW w:w="2356" w:type="dxa"/>
            <w:gridSpan w:val="2"/>
            <w:tcBorders>
              <w:top w:val="single" w:sz="4" w:space="0" w:color="auto"/>
              <w:left w:val="single" w:sz="4" w:space="0" w:color="auto"/>
              <w:bottom w:val="single" w:sz="4" w:space="0" w:color="auto"/>
              <w:right w:val="single" w:sz="4" w:space="0" w:color="auto"/>
            </w:tcBorders>
          </w:tcPr>
          <w:p w:rsidR="00D35C0A" w:rsidRDefault="00D35C0A" w:rsidP="00D35C0A">
            <w:pPr>
              <w:jc w:val="center"/>
              <w:rPr>
                <w:rFonts w:eastAsia="Times New Roman" w:cs="Times New Roman"/>
                <w:szCs w:val="28"/>
              </w:rPr>
            </w:pPr>
          </w:p>
          <w:p w:rsidR="00D35C0A" w:rsidRDefault="00D35C0A" w:rsidP="00D35C0A">
            <w:pPr>
              <w:jc w:val="center"/>
              <w:rPr>
                <w:rFonts w:eastAsia="Times New Roman" w:cs="Times New Roman"/>
                <w:szCs w:val="28"/>
              </w:rPr>
            </w:pPr>
            <w:r>
              <w:rPr>
                <w:rFonts w:eastAsia="Times New Roman" w:cs="Times New Roman"/>
                <w:szCs w:val="28"/>
              </w:rPr>
              <w:t>10569,56</w:t>
            </w:r>
          </w:p>
        </w:tc>
      </w:tr>
      <w:tr w:rsidR="00D35C0A" w:rsidTr="00D35C0A">
        <w:tc>
          <w:tcPr>
            <w:tcW w:w="776" w:type="dxa"/>
            <w:tcBorders>
              <w:top w:val="single" w:sz="4" w:space="0" w:color="auto"/>
              <w:left w:val="single" w:sz="4" w:space="0" w:color="auto"/>
              <w:bottom w:val="single" w:sz="4" w:space="0" w:color="auto"/>
              <w:right w:val="single" w:sz="4" w:space="0" w:color="auto"/>
            </w:tcBorders>
            <w:hideMark/>
          </w:tcPr>
          <w:p w:rsidR="00D35C0A" w:rsidRDefault="00D35C0A" w:rsidP="00D35C0A">
            <w:pPr>
              <w:jc w:val="center"/>
              <w:rPr>
                <w:rFonts w:eastAsia="Times New Roman" w:cs="Times New Roman"/>
                <w:b/>
                <w:szCs w:val="28"/>
              </w:rPr>
            </w:pPr>
            <w:r>
              <w:rPr>
                <w:rFonts w:eastAsia="Times New Roman" w:cs="Times New Roman"/>
                <w:b/>
                <w:szCs w:val="28"/>
              </w:rPr>
              <w:t>2.</w:t>
            </w:r>
          </w:p>
        </w:tc>
        <w:tc>
          <w:tcPr>
            <w:tcW w:w="7013" w:type="dxa"/>
            <w:gridSpan w:val="2"/>
            <w:tcBorders>
              <w:top w:val="single" w:sz="4" w:space="0" w:color="auto"/>
              <w:left w:val="single" w:sz="4" w:space="0" w:color="auto"/>
              <w:bottom w:val="single" w:sz="4" w:space="0" w:color="auto"/>
              <w:right w:val="single" w:sz="4" w:space="0" w:color="auto"/>
            </w:tcBorders>
            <w:hideMark/>
          </w:tcPr>
          <w:p w:rsidR="00D35C0A" w:rsidRDefault="00D35C0A" w:rsidP="00D35C0A">
            <w:pPr>
              <w:ind w:firstLine="42"/>
              <w:rPr>
                <w:rFonts w:eastAsia="Times New Roman" w:cs="Times New Roman"/>
                <w:b/>
                <w:szCs w:val="28"/>
              </w:rPr>
            </w:pPr>
            <w:r>
              <w:rPr>
                <w:rFonts w:eastAsia="Times New Roman" w:cs="Times New Roman"/>
                <w:b/>
                <w:szCs w:val="28"/>
              </w:rPr>
              <w:t>Рабочие</w:t>
            </w:r>
          </w:p>
        </w:tc>
        <w:tc>
          <w:tcPr>
            <w:tcW w:w="2347" w:type="dxa"/>
            <w:tcBorders>
              <w:top w:val="single" w:sz="4" w:space="0" w:color="auto"/>
              <w:left w:val="single" w:sz="4" w:space="0" w:color="auto"/>
              <w:bottom w:val="single" w:sz="4" w:space="0" w:color="auto"/>
              <w:right w:val="single" w:sz="4" w:space="0" w:color="auto"/>
            </w:tcBorders>
          </w:tcPr>
          <w:p w:rsidR="00D35C0A" w:rsidRDefault="00D35C0A" w:rsidP="00D35C0A">
            <w:pPr>
              <w:rPr>
                <w:rFonts w:eastAsia="Times New Roman" w:cs="Times New Roman"/>
                <w:szCs w:val="28"/>
              </w:rPr>
            </w:pPr>
          </w:p>
        </w:tc>
      </w:tr>
      <w:tr w:rsidR="00D35C0A" w:rsidTr="00D35C0A">
        <w:trPr>
          <w:trHeight w:val="2535"/>
        </w:trPr>
        <w:tc>
          <w:tcPr>
            <w:tcW w:w="776" w:type="dxa"/>
            <w:vMerge w:val="restart"/>
            <w:tcBorders>
              <w:top w:val="single" w:sz="4" w:space="0" w:color="auto"/>
              <w:left w:val="single" w:sz="4" w:space="0" w:color="auto"/>
              <w:bottom w:val="single" w:sz="4" w:space="0" w:color="auto"/>
              <w:right w:val="single" w:sz="4" w:space="0" w:color="auto"/>
            </w:tcBorders>
            <w:hideMark/>
          </w:tcPr>
          <w:p w:rsidR="00D35C0A" w:rsidRDefault="00D35C0A" w:rsidP="00D35C0A">
            <w:pPr>
              <w:rPr>
                <w:rFonts w:eastAsia="Times New Roman" w:cs="Times New Roman"/>
                <w:szCs w:val="28"/>
              </w:rPr>
            </w:pPr>
            <w:r>
              <w:rPr>
                <w:rFonts w:eastAsia="Times New Roman" w:cs="Times New Roman"/>
                <w:szCs w:val="28"/>
              </w:rPr>
              <w:t>2.1.</w:t>
            </w:r>
          </w:p>
        </w:tc>
        <w:tc>
          <w:tcPr>
            <w:tcW w:w="7013" w:type="dxa"/>
            <w:gridSpan w:val="2"/>
            <w:tcBorders>
              <w:top w:val="single" w:sz="4" w:space="0" w:color="auto"/>
              <w:left w:val="single" w:sz="4" w:space="0" w:color="auto"/>
              <w:bottom w:val="single" w:sz="4" w:space="0" w:color="auto"/>
              <w:right w:val="single" w:sz="4" w:space="0" w:color="auto"/>
            </w:tcBorders>
          </w:tcPr>
          <w:p w:rsidR="00D35C0A" w:rsidRDefault="00D35C0A" w:rsidP="00D35C0A">
            <w:pPr>
              <w:pStyle w:val="2"/>
              <w:rPr>
                <w:b w:val="0"/>
                <w:i/>
                <w:iCs/>
                <w:sz w:val="28"/>
                <w:szCs w:val="28"/>
                <w:u w:val="single"/>
              </w:rPr>
            </w:pPr>
            <w:r>
              <w:rPr>
                <w:sz w:val="28"/>
                <w:szCs w:val="28"/>
              </w:rPr>
              <w:t xml:space="preserve"> </w:t>
            </w:r>
            <w:r>
              <w:rPr>
                <w:b w:val="0"/>
                <w:i/>
                <w:iCs/>
                <w:sz w:val="28"/>
                <w:szCs w:val="28"/>
                <w:u w:val="single"/>
              </w:rPr>
              <w:t>Водитель автомобиля</w:t>
            </w:r>
          </w:p>
          <w:p w:rsidR="00D35C0A" w:rsidRDefault="00D35C0A" w:rsidP="00D35C0A">
            <w:pPr>
              <w:pStyle w:val="2"/>
              <w:rPr>
                <w:b w:val="0"/>
                <w:i/>
                <w:iCs/>
                <w:sz w:val="28"/>
                <w:szCs w:val="28"/>
                <w:u w:val="single"/>
              </w:rPr>
            </w:pPr>
            <w:r>
              <w:rPr>
                <w:b w:val="0"/>
                <w:i/>
                <w:iCs/>
                <w:sz w:val="28"/>
                <w:szCs w:val="28"/>
                <w:u w:val="single"/>
              </w:rPr>
              <w:t xml:space="preserve"> 4 разряда</w:t>
            </w:r>
          </w:p>
          <w:p w:rsidR="00D35C0A" w:rsidRDefault="00D35C0A" w:rsidP="00D35C0A">
            <w:pPr>
              <w:pStyle w:val="2"/>
              <w:rPr>
                <w:b w:val="0"/>
                <w:sz w:val="28"/>
                <w:szCs w:val="28"/>
              </w:rPr>
            </w:pPr>
            <w:r>
              <w:rPr>
                <w:b w:val="0"/>
                <w:sz w:val="28"/>
                <w:szCs w:val="28"/>
              </w:rPr>
              <w:t xml:space="preserve">- управление легковыми автомобилями всех типов, грузовыми автомобилями всех типов грузоподъемностью до 10 тонн, автобусами габаритной длиной до </w:t>
            </w:r>
            <w:smartTag w:uri="urn:schemas-microsoft-com:office:smarttags" w:element="metricconverter">
              <w:smartTagPr>
                <w:attr w:name="ProductID" w:val="7 метров"/>
              </w:smartTagPr>
              <w:r>
                <w:rPr>
                  <w:b w:val="0"/>
                  <w:sz w:val="28"/>
                  <w:szCs w:val="28"/>
                </w:rPr>
                <w:t>7 метров</w:t>
              </w:r>
            </w:smartTag>
            <w:r>
              <w:rPr>
                <w:b w:val="0"/>
                <w:sz w:val="28"/>
                <w:szCs w:val="28"/>
              </w:rPr>
              <w:t>.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 Объявление водителем автобуса остановочных пунктов</w:t>
            </w:r>
          </w:p>
          <w:p w:rsidR="00D35C0A" w:rsidRDefault="00D35C0A" w:rsidP="00D35C0A">
            <w:pPr>
              <w:ind w:left="360"/>
              <w:jc w:val="both"/>
              <w:rPr>
                <w:rFonts w:eastAsia="Times New Roman" w:cs="Times New Roman"/>
                <w:szCs w:val="28"/>
              </w:rPr>
            </w:pPr>
            <w:r>
              <w:rPr>
                <w:rFonts w:eastAsia="Times New Roman" w:cs="Times New Roman"/>
                <w:szCs w:val="28"/>
              </w:rPr>
              <w:t>- перевозка контингента, участников профессиональных  художественных  коллективов ; вождение автобусов или  специальных  легковых  автомобилей ( скорой  помощи, « автоклубов» и др.);</w:t>
            </w:r>
          </w:p>
        </w:tc>
        <w:tc>
          <w:tcPr>
            <w:tcW w:w="2347" w:type="dxa"/>
            <w:tcBorders>
              <w:top w:val="single" w:sz="4" w:space="0" w:color="auto"/>
              <w:left w:val="single" w:sz="4" w:space="0" w:color="auto"/>
              <w:bottom w:val="single" w:sz="4" w:space="0" w:color="auto"/>
              <w:right w:val="single" w:sz="4" w:space="0" w:color="auto"/>
            </w:tcBorders>
          </w:tcPr>
          <w:p w:rsidR="00D35C0A" w:rsidRDefault="00D35C0A" w:rsidP="00D35C0A">
            <w:pPr>
              <w:rPr>
                <w:rFonts w:cs="Times New Roman"/>
                <w:szCs w:val="28"/>
              </w:rPr>
            </w:pPr>
          </w:p>
          <w:p w:rsidR="00D35C0A" w:rsidRDefault="00D35C0A" w:rsidP="00D35C0A">
            <w:pPr>
              <w:rPr>
                <w:rFonts w:eastAsia="Times New Roman" w:cs="Times New Roman"/>
                <w:szCs w:val="28"/>
              </w:rPr>
            </w:pPr>
            <w:r>
              <w:rPr>
                <w:rFonts w:eastAsia="Times New Roman" w:cs="Times New Roman"/>
                <w:szCs w:val="28"/>
              </w:rPr>
              <w:t>4409,03</w:t>
            </w:r>
          </w:p>
          <w:p w:rsidR="00D35C0A" w:rsidRDefault="00D35C0A" w:rsidP="00D35C0A">
            <w:pPr>
              <w:jc w:val="center"/>
              <w:rPr>
                <w:rFonts w:eastAsia="Times New Roman" w:cs="Times New Roman"/>
                <w:szCs w:val="28"/>
              </w:rPr>
            </w:pPr>
          </w:p>
          <w:p w:rsidR="00D35C0A" w:rsidRDefault="00D35C0A" w:rsidP="00D35C0A">
            <w:pPr>
              <w:jc w:val="center"/>
              <w:rPr>
                <w:rFonts w:eastAsia="Times New Roman"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eastAsia="Times New Roman" w:cs="Times New Roman"/>
                <w:szCs w:val="28"/>
              </w:rPr>
            </w:pPr>
            <w:r>
              <w:rPr>
                <w:rFonts w:eastAsia="Times New Roman" w:cs="Times New Roman"/>
                <w:szCs w:val="28"/>
              </w:rPr>
              <w:t>5375,38</w:t>
            </w:r>
          </w:p>
          <w:p w:rsidR="00D35C0A" w:rsidRDefault="00D35C0A" w:rsidP="00D35C0A">
            <w:pPr>
              <w:rPr>
                <w:rFonts w:eastAsia="Times New Roman" w:cs="Times New Roman"/>
                <w:szCs w:val="28"/>
              </w:rPr>
            </w:pPr>
          </w:p>
          <w:p w:rsidR="00D35C0A" w:rsidRDefault="00D35C0A" w:rsidP="00D35C0A">
            <w:pPr>
              <w:rPr>
                <w:rFonts w:eastAsia="Times New Roman" w:cs="Times New Roman"/>
                <w:szCs w:val="28"/>
              </w:rPr>
            </w:pPr>
          </w:p>
          <w:p w:rsidR="00D35C0A" w:rsidRDefault="00D35C0A" w:rsidP="00D35C0A">
            <w:pPr>
              <w:rPr>
                <w:rFonts w:eastAsia="Times New Roman" w:cs="Times New Roman"/>
                <w:szCs w:val="28"/>
              </w:rPr>
            </w:pPr>
          </w:p>
          <w:p w:rsidR="00D35C0A" w:rsidRDefault="00D35C0A" w:rsidP="00D35C0A">
            <w:pPr>
              <w:rPr>
                <w:rFonts w:eastAsia="Times New Roman" w:cs="Times New Roman"/>
                <w:szCs w:val="28"/>
              </w:rPr>
            </w:pPr>
            <w:r>
              <w:rPr>
                <w:rFonts w:eastAsia="Times New Roman" w:cs="Times New Roman"/>
                <w:szCs w:val="28"/>
              </w:rPr>
              <w:t>6794,71</w:t>
            </w:r>
          </w:p>
        </w:tc>
      </w:tr>
      <w:tr w:rsidR="00D35C0A" w:rsidTr="00D35C0A">
        <w:trPr>
          <w:trHeight w:val="19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5C0A" w:rsidRDefault="00D35C0A" w:rsidP="00D35C0A">
            <w:pPr>
              <w:rPr>
                <w:rFonts w:eastAsia="Times New Roman" w:cs="Times New Roman"/>
                <w:szCs w:val="28"/>
              </w:rPr>
            </w:pPr>
          </w:p>
        </w:tc>
        <w:tc>
          <w:tcPr>
            <w:tcW w:w="7013" w:type="dxa"/>
            <w:gridSpan w:val="2"/>
            <w:tcBorders>
              <w:top w:val="single" w:sz="4" w:space="0" w:color="auto"/>
              <w:left w:val="single" w:sz="4" w:space="0" w:color="auto"/>
              <w:bottom w:val="single" w:sz="4" w:space="0" w:color="auto"/>
              <w:right w:val="single" w:sz="4" w:space="0" w:color="auto"/>
            </w:tcBorders>
            <w:hideMark/>
          </w:tcPr>
          <w:p w:rsidR="00D35C0A" w:rsidRDefault="00D35C0A" w:rsidP="00D35C0A">
            <w:pPr>
              <w:ind w:left="360"/>
              <w:jc w:val="both"/>
              <w:rPr>
                <w:rFonts w:eastAsia="Times New Roman" w:cs="Times New Roman"/>
                <w:szCs w:val="28"/>
              </w:rPr>
            </w:pPr>
            <w:r>
              <w:rPr>
                <w:rFonts w:eastAsia="Times New Roman" w:cs="Times New Roman"/>
                <w:szCs w:val="28"/>
              </w:rPr>
              <w:t>Примечание:</w:t>
            </w:r>
          </w:p>
          <w:p w:rsidR="00D35C0A" w:rsidRDefault="00D35C0A" w:rsidP="00D35C0A">
            <w:pPr>
              <w:pStyle w:val="ConsPlusNormal"/>
              <w:widowControl/>
              <w:spacing w:line="276"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в случаях работы на 2 - 3 видах автомобилей (легковом, грузовом, автобусе и т.п.)</w:t>
            </w:r>
          </w:p>
          <w:p w:rsidR="00D35C0A" w:rsidRDefault="00D35C0A" w:rsidP="00D35C0A">
            <w:pPr>
              <w:jc w:val="both"/>
              <w:rPr>
                <w:rFonts w:eastAsia="Times New Roman" w:cs="Times New Roman"/>
                <w:b/>
                <w:i/>
                <w:szCs w:val="28"/>
                <w:u w:val="single"/>
              </w:rPr>
            </w:pPr>
            <w:r>
              <w:rPr>
                <w:rFonts w:eastAsia="Times New Roman" w:cs="Times New Roman"/>
                <w:szCs w:val="28"/>
              </w:rPr>
              <w:t xml:space="preserve">         - в случаях выполнения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автомобилей</w:t>
            </w:r>
          </w:p>
        </w:tc>
        <w:tc>
          <w:tcPr>
            <w:tcW w:w="2347" w:type="dxa"/>
            <w:tcBorders>
              <w:top w:val="single" w:sz="4" w:space="0" w:color="auto"/>
              <w:left w:val="single" w:sz="4" w:space="0" w:color="auto"/>
              <w:bottom w:val="single" w:sz="4" w:space="0" w:color="auto"/>
              <w:right w:val="single" w:sz="4" w:space="0" w:color="auto"/>
            </w:tcBorders>
          </w:tcPr>
          <w:p w:rsidR="00D35C0A" w:rsidRDefault="00D35C0A" w:rsidP="00D35C0A">
            <w:pPr>
              <w:jc w:val="center"/>
              <w:rPr>
                <w:rFonts w:eastAsia="Times New Roman" w:cs="Times New Roman"/>
                <w:szCs w:val="28"/>
              </w:rPr>
            </w:pPr>
          </w:p>
          <w:p w:rsidR="00D35C0A" w:rsidRDefault="00D35C0A" w:rsidP="00D35C0A">
            <w:pPr>
              <w:jc w:val="center"/>
              <w:rPr>
                <w:rFonts w:eastAsia="Times New Roman" w:cs="Times New Roman"/>
                <w:szCs w:val="28"/>
              </w:rPr>
            </w:pPr>
            <w:r>
              <w:rPr>
                <w:rFonts w:eastAsia="Times New Roman" w:cs="Times New Roman"/>
                <w:szCs w:val="28"/>
              </w:rPr>
              <w:t xml:space="preserve">водители тарифицируются на разряд выше </w:t>
            </w:r>
          </w:p>
        </w:tc>
      </w:tr>
      <w:tr w:rsidR="00D35C0A" w:rsidTr="00D35C0A">
        <w:tc>
          <w:tcPr>
            <w:tcW w:w="776" w:type="dxa"/>
            <w:tcBorders>
              <w:top w:val="single" w:sz="4" w:space="0" w:color="auto"/>
              <w:left w:val="single" w:sz="4" w:space="0" w:color="auto"/>
              <w:bottom w:val="single" w:sz="4" w:space="0" w:color="auto"/>
              <w:right w:val="single" w:sz="4" w:space="0" w:color="auto"/>
            </w:tcBorders>
            <w:hideMark/>
          </w:tcPr>
          <w:p w:rsidR="00D35C0A" w:rsidRDefault="00D35C0A" w:rsidP="00D35C0A">
            <w:pPr>
              <w:rPr>
                <w:rFonts w:eastAsia="Times New Roman" w:cs="Times New Roman"/>
                <w:szCs w:val="28"/>
              </w:rPr>
            </w:pPr>
            <w:r>
              <w:rPr>
                <w:rFonts w:eastAsia="Times New Roman" w:cs="Times New Roman"/>
                <w:szCs w:val="28"/>
              </w:rPr>
              <w:t>2.2</w:t>
            </w:r>
          </w:p>
        </w:tc>
        <w:tc>
          <w:tcPr>
            <w:tcW w:w="7013" w:type="dxa"/>
            <w:gridSpan w:val="2"/>
            <w:tcBorders>
              <w:top w:val="single" w:sz="4" w:space="0" w:color="auto"/>
              <w:left w:val="single" w:sz="4" w:space="0" w:color="auto"/>
              <w:bottom w:val="single" w:sz="4" w:space="0" w:color="auto"/>
              <w:right w:val="single" w:sz="4" w:space="0" w:color="auto"/>
            </w:tcBorders>
            <w:hideMark/>
          </w:tcPr>
          <w:p w:rsidR="00D35C0A" w:rsidRDefault="00D35C0A" w:rsidP="00D35C0A">
            <w:pPr>
              <w:pStyle w:val="ConsPlusNormal"/>
              <w:widowControl/>
              <w:spacing w:line="276" w:lineRule="auto"/>
              <w:ind w:firstLine="540"/>
              <w:jc w:val="both"/>
              <w:rPr>
                <w:rFonts w:ascii="Times New Roman" w:hAnsi="Times New Roman" w:cs="Times New Roman"/>
                <w:b/>
                <w:i/>
                <w:iCs/>
                <w:sz w:val="28"/>
                <w:szCs w:val="28"/>
                <w:u w:val="single"/>
                <w:lang w:eastAsia="en-US"/>
              </w:rPr>
            </w:pPr>
            <w:r>
              <w:rPr>
                <w:rFonts w:ascii="Times New Roman" w:hAnsi="Times New Roman" w:cs="Times New Roman"/>
                <w:b/>
                <w:i/>
                <w:iCs/>
                <w:sz w:val="28"/>
                <w:szCs w:val="28"/>
                <w:u w:val="single"/>
                <w:lang w:eastAsia="en-US"/>
              </w:rPr>
              <w:t>Тракторист:</w:t>
            </w:r>
          </w:p>
          <w:p w:rsidR="00D35C0A" w:rsidRDefault="00D35C0A" w:rsidP="00D35C0A">
            <w:pPr>
              <w:pStyle w:val="ConsPlusNormal"/>
              <w:widowControl/>
              <w:spacing w:line="276" w:lineRule="auto"/>
              <w:ind w:firstLine="540"/>
              <w:jc w:val="both"/>
              <w:rPr>
                <w:rFonts w:ascii="Times New Roman" w:hAnsi="Times New Roman" w:cs="Times New Roman"/>
                <w:iCs/>
                <w:sz w:val="28"/>
                <w:szCs w:val="28"/>
                <w:lang w:eastAsia="en-US"/>
              </w:rPr>
            </w:pPr>
            <w:r>
              <w:rPr>
                <w:rFonts w:ascii="Times New Roman" w:hAnsi="Times New Roman" w:cs="Times New Roman"/>
                <w:i/>
                <w:iCs/>
                <w:sz w:val="28"/>
                <w:szCs w:val="28"/>
                <w:u w:val="single"/>
                <w:lang w:eastAsia="en-US"/>
              </w:rPr>
              <w:t>4 разряда –</w:t>
            </w:r>
            <w:r>
              <w:rPr>
                <w:rFonts w:ascii="Times New Roman" w:hAnsi="Times New Roman" w:cs="Times New Roman"/>
                <w:iCs/>
                <w:sz w:val="28"/>
                <w:szCs w:val="28"/>
                <w:lang w:eastAsia="en-US"/>
              </w:rPr>
              <w:t xml:space="preserve"> управление трактором с мощностью двигателя свыше 44,1 до 73,5 кВт (свыше 60 до </w:t>
            </w:r>
            <w:smartTag w:uri="urn:schemas-microsoft-com:office:smarttags" w:element="metricconverter">
              <w:smartTagPr>
                <w:attr w:name="ProductID" w:val="100 л"/>
              </w:smartTagPr>
              <w:r>
                <w:rPr>
                  <w:rFonts w:ascii="Times New Roman" w:hAnsi="Times New Roman" w:cs="Times New Roman"/>
                  <w:iCs/>
                  <w:sz w:val="28"/>
                  <w:szCs w:val="28"/>
                  <w:lang w:eastAsia="en-US"/>
                </w:rPr>
                <w:t>100 л</w:t>
              </w:r>
            </w:smartTag>
            <w:r>
              <w:rPr>
                <w:rFonts w:ascii="Times New Roman" w:hAnsi="Times New Roman" w:cs="Times New Roman"/>
                <w:iCs/>
                <w:sz w:val="28"/>
                <w:szCs w:val="28"/>
                <w:lang w:eastAsia="en-US"/>
              </w:rPr>
              <w:t>.с.), работающим на жидком топливе,  при транспортировке различных грузов, механизмов, машин, металлоконструкций и сооружений разной массы и габаритов с применением прицепных приспособлений или устройств.</w:t>
            </w:r>
          </w:p>
          <w:p w:rsidR="00D35C0A" w:rsidRDefault="00D35C0A" w:rsidP="00D35C0A">
            <w:pPr>
              <w:pStyle w:val="ConsPlusNormal"/>
              <w:spacing w:line="276" w:lineRule="auto"/>
              <w:ind w:firstLine="45"/>
              <w:rPr>
                <w:rFonts w:ascii="Times New Roman" w:hAnsi="Times New Roman" w:cs="Times New Roman"/>
                <w:iCs/>
                <w:sz w:val="28"/>
                <w:szCs w:val="28"/>
                <w:lang w:eastAsia="en-US"/>
              </w:rPr>
            </w:pPr>
            <w:r>
              <w:rPr>
                <w:rFonts w:ascii="Times New Roman" w:hAnsi="Times New Roman" w:cs="Times New Roman"/>
                <w:iCs/>
                <w:sz w:val="28"/>
                <w:szCs w:val="28"/>
                <w:lang w:eastAsia="en-US"/>
              </w:rPr>
              <w:t>Наблюдение за погрузкой, креплением и разгрузкой транспортируемых грузов. Заправка трактора топливом и смазывание трактора и всех прицепных устройств. Выявление и устранение неисправностей в работе трактора. Производство текущего ремонта и участие во всех других видах ремонта обслуживаемого трактора и прицепных устройств.</w:t>
            </w:r>
          </w:p>
        </w:tc>
        <w:tc>
          <w:tcPr>
            <w:tcW w:w="2347" w:type="dxa"/>
            <w:tcBorders>
              <w:top w:val="single" w:sz="4" w:space="0" w:color="auto"/>
              <w:left w:val="single" w:sz="4" w:space="0" w:color="auto"/>
              <w:bottom w:val="single" w:sz="4" w:space="0" w:color="auto"/>
              <w:right w:val="single" w:sz="4" w:space="0" w:color="auto"/>
            </w:tcBorders>
          </w:tcPr>
          <w:p w:rsidR="00D35C0A" w:rsidRDefault="00D35C0A" w:rsidP="00D35C0A">
            <w:pPr>
              <w:jc w:val="center"/>
              <w:rPr>
                <w:rFonts w:eastAsia="Times New Roman" w:cs="Times New Roman"/>
                <w:szCs w:val="28"/>
              </w:rPr>
            </w:pPr>
          </w:p>
          <w:p w:rsidR="00D35C0A" w:rsidRDefault="00D35C0A" w:rsidP="00D35C0A">
            <w:pPr>
              <w:jc w:val="center"/>
              <w:rPr>
                <w:rFonts w:eastAsia="Times New Roman" w:cs="Times New Roman"/>
                <w:szCs w:val="28"/>
              </w:rPr>
            </w:pPr>
          </w:p>
          <w:p w:rsidR="00D35C0A" w:rsidRDefault="00D35C0A" w:rsidP="00D35C0A">
            <w:pPr>
              <w:jc w:val="center"/>
              <w:rPr>
                <w:rFonts w:eastAsia="Times New Roman" w:cs="Times New Roman"/>
                <w:szCs w:val="28"/>
              </w:rPr>
            </w:pPr>
            <w:r>
              <w:rPr>
                <w:rFonts w:eastAsia="Times New Roman" w:cs="Times New Roman"/>
                <w:szCs w:val="28"/>
              </w:rPr>
              <w:t>3971,14</w:t>
            </w:r>
          </w:p>
        </w:tc>
      </w:tr>
      <w:tr w:rsidR="00D35C0A" w:rsidTr="00D35C0A">
        <w:tc>
          <w:tcPr>
            <w:tcW w:w="776" w:type="dxa"/>
            <w:tcBorders>
              <w:top w:val="single" w:sz="4" w:space="0" w:color="auto"/>
              <w:left w:val="single" w:sz="4" w:space="0" w:color="auto"/>
              <w:bottom w:val="single" w:sz="4" w:space="0" w:color="auto"/>
              <w:right w:val="single" w:sz="4" w:space="0" w:color="auto"/>
            </w:tcBorders>
          </w:tcPr>
          <w:p w:rsidR="00D35C0A" w:rsidRDefault="00D35C0A" w:rsidP="00D35C0A">
            <w:pPr>
              <w:rPr>
                <w:rFonts w:eastAsia="Times New Roman" w:cs="Times New Roman"/>
                <w:szCs w:val="28"/>
              </w:rPr>
            </w:pPr>
          </w:p>
        </w:tc>
        <w:tc>
          <w:tcPr>
            <w:tcW w:w="7013" w:type="dxa"/>
            <w:gridSpan w:val="2"/>
            <w:tcBorders>
              <w:top w:val="single" w:sz="4" w:space="0" w:color="auto"/>
              <w:left w:val="single" w:sz="4" w:space="0" w:color="auto"/>
              <w:bottom w:val="single" w:sz="4" w:space="0" w:color="auto"/>
              <w:right w:val="single" w:sz="4" w:space="0" w:color="auto"/>
            </w:tcBorders>
            <w:hideMark/>
          </w:tcPr>
          <w:p w:rsidR="00D35C0A" w:rsidRDefault="00D35C0A" w:rsidP="00D35C0A">
            <w:pPr>
              <w:pStyle w:val="ConsPlusTitle"/>
              <w:spacing w:line="276" w:lineRule="auto"/>
              <w:ind w:firstLine="540"/>
              <w:jc w:val="both"/>
              <w:rPr>
                <w:rFonts w:ascii="Times New Roman" w:hAnsi="Times New Roman" w:cs="Times New Roman"/>
                <w:b w:val="0"/>
                <w:i/>
                <w:iCs/>
                <w:sz w:val="28"/>
                <w:szCs w:val="28"/>
                <w:u w:val="single"/>
                <w:lang w:eastAsia="en-US"/>
              </w:rPr>
            </w:pPr>
            <w:r>
              <w:rPr>
                <w:rFonts w:ascii="Times New Roman" w:hAnsi="Times New Roman" w:cs="Times New Roman"/>
                <w:b w:val="0"/>
                <w:i/>
                <w:iCs/>
                <w:sz w:val="28"/>
                <w:szCs w:val="28"/>
                <w:u w:val="single"/>
                <w:lang w:eastAsia="en-US"/>
              </w:rPr>
              <w:t>5 разряда –</w:t>
            </w:r>
            <w:r>
              <w:rPr>
                <w:rFonts w:ascii="Times New Roman" w:hAnsi="Times New Roman" w:cs="Times New Roman"/>
                <w:b w:val="0"/>
                <w:iCs/>
                <w:sz w:val="28"/>
                <w:szCs w:val="28"/>
                <w:lang w:eastAsia="en-US"/>
              </w:rPr>
              <w:t>при управлении трактором мощностью двигателя свыше 73,5 кВт (свыше 100л.с.).</w:t>
            </w:r>
          </w:p>
        </w:tc>
        <w:tc>
          <w:tcPr>
            <w:tcW w:w="2347" w:type="dxa"/>
            <w:tcBorders>
              <w:top w:val="single" w:sz="4" w:space="0" w:color="auto"/>
              <w:left w:val="single" w:sz="4" w:space="0" w:color="auto"/>
              <w:bottom w:val="single" w:sz="4" w:space="0" w:color="auto"/>
              <w:right w:val="single" w:sz="4" w:space="0" w:color="auto"/>
            </w:tcBorders>
            <w:hideMark/>
          </w:tcPr>
          <w:p w:rsidR="00D35C0A" w:rsidRDefault="00D35C0A" w:rsidP="00D35C0A">
            <w:pPr>
              <w:jc w:val="center"/>
              <w:rPr>
                <w:rFonts w:eastAsia="Times New Roman" w:cs="Times New Roman"/>
                <w:szCs w:val="28"/>
              </w:rPr>
            </w:pPr>
            <w:r>
              <w:rPr>
                <w:rFonts w:eastAsia="Times New Roman" w:cs="Times New Roman"/>
                <w:szCs w:val="28"/>
              </w:rPr>
              <w:t>4409,03</w:t>
            </w:r>
          </w:p>
        </w:tc>
      </w:tr>
      <w:tr w:rsidR="00D35C0A" w:rsidTr="00D35C0A">
        <w:tc>
          <w:tcPr>
            <w:tcW w:w="776" w:type="dxa"/>
            <w:tcBorders>
              <w:top w:val="single" w:sz="4" w:space="0" w:color="auto"/>
              <w:left w:val="single" w:sz="4" w:space="0" w:color="auto"/>
              <w:bottom w:val="single" w:sz="4" w:space="0" w:color="auto"/>
              <w:right w:val="single" w:sz="4" w:space="0" w:color="auto"/>
            </w:tcBorders>
            <w:hideMark/>
          </w:tcPr>
          <w:p w:rsidR="00D35C0A" w:rsidRDefault="00D35C0A" w:rsidP="00D35C0A">
            <w:pPr>
              <w:rPr>
                <w:rFonts w:eastAsia="Times New Roman" w:cs="Times New Roman"/>
                <w:szCs w:val="28"/>
              </w:rPr>
            </w:pPr>
            <w:r>
              <w:rPr>
                <w:rFonts w:eastAsia="Times New Roman" w:cs="Times New Roman"/>
                <w:szCs w:val="28"/>
              </w:rPr>
              <w:t>2.3.</w:t>
            </w:r>
          </w:p>
        </w:tc>
        <w:tc>
          <w:tcPr>
            <w:tcW w:w="7013" w:type="dxa"/>
            <w:gridSpan w:val="2"/>
            <w:tcBorders>
              <w:top w:val="single" w:sz="4" w:space="0" w:color="auto"/>
              <w:left w:val="single" w:sz="4" w:space="0" w:color="auto"/>
              <w:bottom w:val="single" w:sz="4" w:space="0" w:color="auto"/>
              <w:right w:val="single" w:sz="4" w:space="0" w:color="auto"/>
            </w:tcBorders>
            <w:hideMark/>
          </w:tcPr>
          <w:p w:rsidR="00D35C0A" w:rsidRDefault="00D35C0A" w:rsidP="00D35C0A">
            <w:pPr>
              <w:pStyle w:val="ConsPlusTitle"/>
              <w:spacing w:line="276" w:lineRule="auto"/>
              <w:ind w:firstLine="540"/>
              <w:jc w:val="both"/>
              <w:rPr>
                <w:rFonts w:ascii="Times New Roman" w:hAnsi="Times New Roman" w:cs="Times New Roman"/>
                <w:b w:val="0"/>
                <w:i/>
                <w:iCs/>
                <w:sz w:val="28"/>
                <w:szCs w:val="28"/>
                <w:u w:val="single"/>
                <w:lang w:eastAsia="en-US"/>
              </w:rPr>
            </w:pPr>
            <w:proofErr w:type="spellStart"/>
            <w:r>
              <w:rPr>
                <w:rFonts w:ascii="Times New Roman" w:hAnsi="Times New Roman" w:cs="Times New Roman"/>
                <w:b w:val="0"/>
                <w:i/>
                <w:iCs/>
                <w:sz w:val="28"/>
                <w:szCs w:val="28"/>
                <w:u w:val="single"/>
                <w:lang w:eastAsia="en-US"/>
              </w:rPr>
              <w:t>Пилорамщик</w:t>
            </w:r>
            <w:proofErr w:type="spellEnd"/>
            <w:r>
              <w:rPr>
                <w:rFonts w:ascii="Times New Roman" w:hAnsi="Times New Roman" w:cs="Times New Roman"/>
                <w:b w:val="0"/>
                <w:i/>
                <w:iCs/>
                <w:sz w:val="28"/>
                <w:szCs w:val="28"/>
                <w:u w:val="single"/>
                <w:lang w:eastAsia="en-US"/>
              </w:rPr>
              <w:t xml:space="preserve"> ( распиловка </w:t>
            </w:r>
            <w:proofErr w:type="spellStart"/>
            <w:r>
              <w:rPr>
                <w:rFonts w:ascii="Times New Roman" w:hAnsi="Times New Roman" w:cs="Times New Roman"/>
                <w:b w:val="0"/>
                <w:i/>
                <w:iCs/>
                <w:sz w:val="28"/>
                <w:szCs w:val="28"/>
                <w:u w:val="single"/>
                <w:lang w:eastAsia="en-US"/>
              </w:rPr>
              <w:t>древисины</w:t>
            </w:r>
            <w:proofErr w:type="spellEnd"/>
            <w:r>
              <w:rPr>
                <w:rFonts w:ascii="Times New Roman" w:hAnsi="Times New Roman" w:cs="Times New Roman"/>
                <w:b w:val="0"/>
                <w:i/>
                <w:iCs/>
                <w:sz w:val="28"/>
                <w:szCs w:val="28"/>
                <w:u w:val="single"/>
                <w:lang w:eastAsia="en-US"/>
              </w:rPr>
              <w:t>)</w:t>
            </w:r>
          </w:p>
        </w:tc>
        <w:tc>
          <w:tcPr>
            <w:tcW w:w="2347" w:type="dxa"/>
            <w:tcBorders>
              <w:top w:val="single" w:sz="4" w:space="0" w:color="auto"/>
              <w:left w:val="single" w:sz="4" w:space="0" w:color="auto"/>
              <w:bottom w:val="single" w:sz="4" w:space="0" w:color="auto"/>
              <w:right w:val="single" w:sz="4" w:space="0" w:color="auto"/>
            </w:tcBorders>
            <w:hideMark/>
          </w:tcPr>
          <w:p w:rsidR="00D35C0A" w:rsidRDefault="00D35C0A" w:rsidP="00D35C0A">
            <w:pPr>
              <w:jc w:val="center"/>
              <w:rPr>
                <w:rFonts w:eastAsia="Times New Roman" w:cs="Times New Roman"/>
                <w:szCs w:val="28"/>
              </w:rPr>
            </w:pPr>
            <w:r>
              <w:rPr>
                <w:rFonts w:eastAsia="Times New Roman" w:cs="Times New Roman"/>
                <w:szCs w:val="28"/>
              </w:rPr>
              <w:t>3971.14</w:t>
            </w:r>
          </w:p>
        </w:tc>
      </w:tr>
      <w:tr w:rsidR="00D35C0A" w:rsidTr="00D35C0A">
        <w:tc>
          <w:tcPr>
            <w:tcW w:w="776" w:type="dxa"/>
            <w:tcBorders>
              <w:top w:val="single" w:sz="4" w:space="0" w:color="auto"/>
              <w:left w:val="single" w:sz="4" w:space="0" w:color="auto"/>
              <w:bottom w:val="single" w:sz="4" w:space="0" w:color="auto"/>
              <w:right w:val="single" w:sz="4" w:space="0" w:color="auto"/>
            </w:tcBorders>
            <w:hideMark/>
          </w:tcPr>
          <w:p w:rsidR="00D35C0A" w:rsidRDefault="00D35C0A" w:rsidP="00D35C0A">
            <w:pPr>
              <w:rPr>
                <w:rFonts w:eastAsia="Times New Roman" w:cs="Times New Roman"/>
                <w:szCs w:val="28"/>
              </w:rPr>
            </w:pPr>
            <w:r>
              <w:rPr>
                <w:rFonts w:eastAsia="Times New Roman" w:cs="Times New Roman"/>
                <w:szCs w:val="28"/>
              </w:rPr>
              <w:t>2.4.</w:t>
            </w:r>
          </w:p>
        </w:tc>
        <w:tc>
          <w:tcPr>
            <w:tcW w:w="7013" w:type="dxa"/>
            <w:gridSpan w:val="2"/>
            <w:tcBorders>
              <w:top w:val="single" w:sz="4" w:space="0" w:color="auto"/>
              <w:left w:val="single" w:sz="4" w:space="0" w:color="auto"/>
              <w:bottom w:val="single" w:sz="4" w:space="0" w:color="auto"/>
              <w:right w:val="single" w:sz="4" w:space="0" w:color="auto"/>
            </w:tcBorders>
            <w:hideMark/>
          </w:tcPr>
          <w:p w:rsidR="00D35C0A" w:rsidRDefault="00D35C0A" w:rsidP="00D35C0A">
            <w:pPr>
              <w:pStyle w:val="ConsPlusTitle"/>
              <w:spacing w:line="276" w:lineRule="auto"/>
              <w:ind w:firstLine="540"/>
              <w:jc w:val="both"/>
              <w:rPr>
                <w:rFonts w:ascii="Times New Roman" w:hAnsi="Times New Roman" w:cs="Times New Roman"/>
                <w:b w:val="0"/>
                <w:i/>
                <w:iCs/>
                <w:sz w:val="28"/>
                <w:szCs w:val="28"/>
                <w:u w:val="single"/>
                <w:lang w:eastAsia="en-US"/>
              </w:rPr>
            </w:pPr>
            <w:r>
              <w:rPr>
                <w:rFonts w:ascii="Times New Roman" w:hAnsi="Times New Roman" w:cs="Times New Roman"/>
                <w:b w:val="0"/>
                <w:i/>
                <w:iCs/>
                <w:sz w:val="28"/>
                <w:szCs w:val="28"/>
                <w:u w:val="single"/>
                <w:lang w:eastAsia="en-US"/>
              </w:rPr>
              <w:t xml:space="preserve"> Техник- электрик по ремонту электрооборудования</w:t>
            </w:r>
          </w:p>
        </w:tc>
        <w:tc>
          <w:tcPr>
            <w:tcW w:w="2347" w:type="dxa"/>
            <w:tcBorders>
              <w:top w:val="single" w:sz="4" w:space="0" w:color="auto"/>
              <w:left w:val="single" w:sz="4" w:space="0" w:color="auto"/>
              <w:bottom w:val="single" w:sz="4" w:space="0" w:color="auto"/>
              <w:right w:val="single" w:sz="4" w:space="0" w:color="auto"/>
            </w:tcBorders>
            <w:hideMark/>
          </w:tcPr>
          <w:p w:rsidR="00D35C0A" w:rsidRDefault="00D35C0A" w:rsidP="00D35C0A">
            <w:pPr>
              <w:jc w:val="center"/>
              <w:rPr>
                <w:rFonts w:eastAsia="Times New Roman" w:cs="Times New Roman"/>
                <w:szCs w:val="28"/>
              </w:rPr>
            </w:pPr>
            <w:r>
              <w:rPr>
                <w:rFonts w:eastAsia="Times New Roman" w:cs="Times New Roman"/>
                <w:szCs w:val="28"/>
              </w:rPr>
              <w:t>6794,71</w:t>
            </w:r>
          </w:p>
        </w:tc>
      </w:tr>
      <w:tr w:rsidR="00D35C0A" w:rsidTr="00D35C0A">
        <w:tc>
          <w:tcPr>
            <w:tcW w:w="776" w:type="dxa"/>
            <w:tcBorders>
              <w:top w:val="single" w:sz="4" w:space="0" w:color="auto"/>
              <w:left w:val="single" w:sz="4" w:space="0" w:color="auto"/>
              <w:bottom w:val="single" w:sz="4" w:space="0" w:color="auto"/>
              <w:right w:val="single" w:sz="4" w:space="0" w:color="auto"/>
            </w:tcBorders>
            <w:hideMark/>
          </w:tcPr>
          <w:p w:rsidR="00D35C0A" w:rsidRDefault="00D35C0A" w:rsidP="00D35C0A">
            <w:pPr>
              <w:rPr>
                <w:rFonts w:eastAsia="Times New Roman" w:cs="Times New Roman"/>
                <w:szCs w:val="28"/>
              </w:rPr>
            </w:pPr>
            <w:r>
              <w:rPr>
                <w:rFonts w:eastAsia="Times New Roman" w:cs="Times New Roman"/>
                <w:szCs w:val="28"/>
              </w:rPr>
              <w:t>2.5.</w:t>
            </w:r>
          </w:p>
        </w:tc>
        <w:tc>
          <w:tcPr>
            <w:tcW w:w="7013" w:type="dxa"/>
            <w:gridSpan w:val="2"/>
            <w:tcBorders>
              <w:top w:val="single" w:sz="4" w:space="0" w:color="auto"/>
              <w:left w:val="single" w:sz="4" w:space="0" w:color="auto"/>
              <w:bottom w:val="single" w:sz="4" w:space="0" w:color="auto"/>
              <w:right w:val="single" w:sz="4" w:space="0" w:color="auto"/>
            </w:tcBorders>
            <w:hideMark/>
          </w:tcPr>
          <w:p w:rsidR="00D35C0A" w:rsidRDefault="00D35C0A" w:rsidP="00D35C0A">
            <w:pPr>
              <w:pStyle w:val="ConsPlusNormal"/>
              <w:widowControl/>
              <w:rPr>
                <w:rFonts w:ascii="Times New Roman" w:hAnsi="Times New Roman" w:cs="Times New Roman"/>
                <w:b/>
                <w:bCs/>
                <w:i/>
                <w:iCs/>
                <w:sz w:val="24"/>
                <w:szCs w:val="24"/>
              </w:rPr>
            </w:pPr>
            <w:r>
              <w:rPr>
                <w:rFonts w:ascii="Times New Roman" w:hAnsi="Times New Roman" w:cs="Times New Roman"/>
                <w:b/>
                <w:i/>
                <w:iCs/>
                <w:sz w:val="28"/>
                <w:szCs w:val="28"/>
                <w:u w:val="single"/>
                <w:lang w:eastAsia="en-US"/>
              </w:rPr>
              <w:t xml:space="preserve">Сторож- </w:t>
            </w:r>
            <w:r w:rsidRPr="0074336D">
              <w:rPr>
                <w:rFonts w:ascii="Times New Roman" w:hAnsi="Times New Roman" w:cs="Times New Roman"/>
                <w:i/>
                <w:iCs/>
                <w:sz w:val="24"/>
                <w:szCs w:val="24"/>
              </w:rPr>
              <w:t>1 разряда - п</w:t>
            </w:r>
            <w:r w:rsidRPr="0074336D">
              <w:rPr>
                <w:rFonts w:ascii="Times New Roman" w:hAnsi="Times New Roman" w:cs="Times New Roman"/>
                <w:sz w:val="24"/>
                <w:szCs w:val="24"/>
              </w:rPr>
              <w:t xml:space="preserve">роверка целостности охраняемого объекта (замков и других запорных устройств; наличия пломб, противопожарного инвентаря; исправности сигнализации, телефонов, освещения) совместно с представителем администрации или сменяемым сторожем. При выявлении неисправностей (взломанные двери, окна, замки, отсутствие пломб и печатей и др.), не позволяющих принять объект под охрану, докладывает об этом лицу, которому он подчинен, представителю администрации и дежурному по отделению милиции и осуществляет охрану следов преступления до прибытия представителей милиции. При возникновении пожара на объекте поднимает тревогу, извещает пожарную команду и дежурного по отделению милиции, принимает меры по ликвидации пожара. Дежурство в проходной предприятия, учреждения, организации; пропуск работников, посетителей, автотранспорта на территорию предприятия, учреждения, </w:t>
            </w:r>
            <w:r w:rsidRPr="0074336D">
              <w:rPr>
                <w:rFonts w:ascii="Times New Roman" w:hAnsi="Times New Roman" w:cs="Times New Roman"/>
                <w:sz w:val="24"/>
                <w:szCs w:val="24"/>
              </w:rPr>
              <w:lastRenderedPageBreak/>
              <w:t>организации и обратно по предъявлении ими соответствующих документов. Сверка сопутствующих документов с фактическим наличием груза; открывание и закрывание ворот. Прием и сдача дежурства, с соответствующей записью в журнале. Содержание помещения проходной в надлежащем санитарном состоянии</w:t>
            </w:r>
          </w:p>
          <w:p w:rsidR="00D35C0A" w:rsidRDefault="00D35C0A" w:rsidP="00D35C0A">
            <w:pPr>
              <w:pStyle w:val="2"/>
              <w:rPr>
                <w:b w:val="0"/>
                <w:i/>
                <w:iCs/>
                <w:sz w:val="28"/>
                <w:szCs w:val="28"/>
                <w:u w:val="single"/>
                <w:lang w:eastAsia="en-US"/>
              </w:rPr>
            </w:pPr>
          </w:p>
        </w:tc>
        <w:tc>
          <w:tcPr>
            <w:tcW w:w="2347" w:type="dxa"/>
            <w:tcBorders>
              <w:top w:val="single" w:sz="4" w:space="0" w:color="auto"/>
              <w:left w:val="single" w:sz="4" w:space="0" w:color="auto"/>
              <w:bottom w:val="single" w:sz="4" w:space="0" w:color="auto"/>
              <w:right w:val="single" w:sz="4" w:space="0" w:color="auto"/>
            </w:tcBorders>
            <w:hideMark/>
          </w:tcPr>
          <w:p w:rsidR="00D35C0A" w:rsidRDefault="00D35C0A" w:rsidP="00D35C0A">
            <w:pPr>
              <w:pStyle w:val="2"/>
              <w:rPr>
                <w:b w:val="0"/>
                <w:sz w:val="28"/>
                <w:szCs w:val="28"/>
                <w:lang w:eastAsia="en-US"/>
              </w:rPr>
            </w:pPr>
            <w:r>
              <w:rPr>
                <w:b w:val="0"/>
                <w:sz w:val="28"/>
                <w:szCs w:val="28"/>
                <w:lang w:eastAsia="en-US"/>
              </w:rPr>
              <w:lastRenderedPageBreak/>
              <w:t xml:space="preserve">        3472,86</w:t>
            </w:r>
          </w:p>
        </w:tc>
      </w:tr>
    </w:tbl>
    <w:p w:rsidR="00D35C0A" w:rsidRDefault="00D35C0A" w:rsidP="00D35C0A">
      <w:pPr>
        <w:pStyle w:val="a5"/>
        <w:jc w:val="center"/>
        <w:rPr>
          <w:rFonts w:ascii="Times New Roman" w:eastAsia="Times New Roman" w:hAnsi="Times New Roman" w:cs="Times New Roman"/>
          <w:b/>
          <w:sz w:val="28"/>
          <w:szCs w:val="28"/>
          <w:lang w:eastAsia="en-US"/>
        </w:rPr>
      </w:pPr>
    </w:p>
    <w:p w:rsidR="00D35C0A" w:rsidRDefault="00D35C0A" w:rsidP="00D35C0A">
      <w:pPr>
        <w:pStyle w:val="a5"/>
        <w:jc w:val="center"/>
        <w:rPr>
          <w:rFonts w:ascii="Times New Roman" w:eastAsia="Times New Roman" w:hAnsi="Times New Roman" w:cs="Times New Roman"/>
          <w:b/>
          <w:sz w:val="28"/>
          <w:szCs w:val="28"/>
        </w:rPr>
      </w:pPr>
    </w:p>
    <w:p w:rsidR="00D35C0A" w:rsidRDefault="00D35C0A" w:rsidP="00D35C0A">
      <w:pPr>
        <w:pStyle w:val="a5"/>
        <w:jc w:val="center"/>
        <w:rPr>
          <w:rFonts w:ascii="Times New Roman" w:eastAsia="Times New Roman" w:hAnsi="Times New Roman" w:cs="Times New Roman"/>
          <w:b/>
          <w:sz w:val="28"/>
          <w:szCs w:val="28"/>
        </w:rPr>
      </w:pPr>
    </w:p>
    <w:p w:rsidR="00D35C0A" w:rsidRDefault="00D35C0A" w:rsidP="00D35C0A">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Размеры окладов</w:t>
      </w:r>
    </w:p>
    <w:p w:rsidR="00D35C0A" w:rsidRDefault="00D35C0A" w:rsidP="00D35C0A">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профессиям высококвалифицированных рабочих, занятых на важных и ответственных работах и особо важных и особо ответственных работах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gridCol w:w="3751"/>
        <w:gridCol w:w="1126"/>
        <w:gridCol w:w="4584"/>
      </w:tblGrid>
      <w:tr w:rsidR="00D35C0A" w:rsidTr="00D35C0A">
        <w:tc>
          <w:tcPr>
            <w:tcW w:w="676" w:type="dxa"/>
            <w:tcBorders>
              <w:top w:val="single" w:sz="4" w:space="0" w:color="auto"/>
              <w:left w:val="single" w:sz="4" w:space="0" w:color="auto"/>
              <w:bottom w:val="single" w:sz="4" w:space="0" w:color="auto"/>
              <w:right w:val="single" w:sz="4" w:space="0" w:color="auto"/>
            </w:tcBorders>
            <w:hideMark/>
          </w:tcPr>
          <w:p w:rsidR="00D35C0A" w:rsidRDefault="00D35C0A" w:rsidP="00D35C0A">
            <w:pPr>
              <w:jc w:val="center"/>
              <w:rPr>
                <w:rFonts w:eastAsia="Times New Roman" w:cs="Times New Roman"/>
                <w:b/>
                <w:szCs w:val="28"/>
              </w:rPr>
            </w:pPr>
            <w:r>
              <w:rPr>
                <w:rFonts w:eastAsia="Times New Roman" w:cs="Times New Roman"/>
                <w:b/>
                <w:szCs w:val="28"/>
              </w:rPr>
              <w:t xml:space="preserve">№ </w:t>
            </w:r>
            <w:proofErr w:type="spellStart"/>
            <w:r>
              <w:rPr>
                <w:rFonts w:eastAsia="Times New Roman" w:cs="Times New Roman"/>
                <w:b/>
                <w:szCs w:val="28"/>
              </w:rPr>
              <w:t>п</w:t>
            </w:r>
            <w:proofErr w:type="spellEnd"/>
            <w:r>
              <w:rPr>
                <w:rFonts w:eastAsia="Times New Roman" w:cs="Times New Roman"/>
                <w:b/>
                <w:szCs w:val="28"/>
              </w:rPr>
              <w:t>/</w:t>
            </w:r>
            <w:proofErr w:type="spellStart"/>
            <w:r>
              <w:rPr>
                <w:rFonts w:eastAsia="Times New Roman" w:cs="Times New Roman"/>
                <w:b/>
                <w:szCs w:val="28"/>
              </w:rPr>
              <w:t>п</w:t>
            </w:r>
            <w:proofErr w:type="spellEnd"/>
          </w:p>
        </w:tc>
        <w:tc>
          <w:tcPr>
            <w:tcW w:w="3751" w:type="dxa"/>
            <w:tcBorders>
              <w:top w:val="single" w:sz="4" w:space="0" w:color="auto"/>
              <w:left w:val="single" w:sz="4" w:space="0" w:color="auto"/>
              <w:bottom w:val="single" w:sz="4" w:space="0" w:color="auto"/>
              <w:right w:val="single" w:sz="4" w:space="0" w:color="auto"/>
            </w:tcBorders>
            <w:hideMark/>
          </w:tcPr>
          <w:p w:rsidR="00D35C0A" w:rsidRDefault="00D35C0A" w:rsidP="00D35C0A">
            <w:pPr>
              <w:jc w:val="center"/>
              <w:rPr>
                <w:rFonts w:eastAsia="Times New Roman" w:cs="Times New Roman"/>
                <w:b/>
                <w:szCs w:val="28"/>
              </w:rPr>
            </w:pPr>
            <w:r>
              <w:rPr>
                <w:rFonts w:eastAsia="Times New Roman" w:cs="Times New Roman"/>
                <w:b/>
                <w:szCs w:val="28"/>
              </w:rPr>
              <w:t>Наименование профессии</w:t>
            </w:r>
          </w:p>
        </w:tc>
        <w:tc>
          <w:tcPr>
            <w:tcW w:w="1126" w:type="dxa"/>
            <w:tcBorders>
              <w:top w:val="single" w:sz="4" w:space="0" w:color="auto"/>
              <w:left w:val="single" w:sz="4" w:space="0" w:color="auto"/>
              <w:bottom w:val="single" w:sz="4" w:space="0" w:color="auto"/>
              <w:right w:val="single" w:sz="4" w:space="0" w:color="auto"/>
            </w:tcBorders>
            <w:hideMark/>
          </w:tcPr>
          <w:p w:rsidR="00D35C0A" w:rsidRDefault="00D35C0A" w:rsidP="00D35C0A">
            <w:pPr>
              <w:jc w:val="center"/>
              <w:rPr>
                <w:rFonts w:eastAsia="Times New Roman" w:cs="Times New Roman"/>
                <w:b/>
                <w:szCs w:val="28"/>
              </w:rPr>
            </w:pPr>
            <w:r>
              <w:rPr>
                <w:rFonts w:eastAsia="Times New Roman" w:cs="Times New Roman"/>
                <w:b/>
                <w:szCs w:val="28"/>
              </w:rPr>
              <w:t>Оклад</w:t>
            </w:r>
          </w:p>
        </w:tc>
        <w:tc>
          <w:tcPr>
            <w:tcW w:w="4584" w:type="dxa"/>
            <w:tcBorders>
              <w:top w:val="single" w:sz="4" w:space="0" w:color="auto"/>
              <w:left w:val="single" w:sz="4" w:space="0" w:color="auto"/>
              <w:bottom w:val="single" w:sz="4" w:space="0" w:color="auto"/>
              <w:right w:val="single" w:sz="4" w:space="0" w:color="auto"/>
            </w:tcBorders>
            <w:hideMark/>
          </w:tcPr>
          <w:p w:rsidR="00D35C0A" w:rsidRDefault="00D35C0A" w:rsidP="00D35C0A">
            <w:pPr>
              <w:jc w:val="center"/>
              <w:rPr>
                <w:rFonts w:eastAsia="Times New Roman" w:cs="Times New Roman"/>
                <w:b/>
                <w:szCs w:val="28"/>
              </w:rPr>
            </w:pPr>
            <w:r>
              <w:rPr>
                <w:rFonts w:eastAsia="Times New Roman" w:cs="Times New Roman"/>
                <w:b/>
                <w:szCs w:val="28"/>
              </w:rPr>
              <w:t>Виды работ</w:t>
            </w:r>
          </w:p>
        </w:tc>
      </w:tr>
      <w:tr w:rsidR="00D35C0A" w:rsidTr="00D35C0A">
        <w:tc>
          <w:tcPr>
            <w:tcW w:w="676" w:type="dxa"/>
            <w:tcBorders>
              <w:top w:val="single" w:sz="4" w:space="0" w:color="auto"/>
              <w:left w:val="single" w:sz="4" w:space="0" w:color="auto"/>
              <w:bottom w:val="single" w:sz="4" w:space="0" w:color="auto"/>
              <w:right w:val="single" w:sz="4" w:space="0" w:color="auto"/>
            </w:tcBorders>
            <w:hideMark/>
          </w:tcPr>
          <w:p w:rsidR="00D35C0A" w:rsidRDefault="00D35C0A" w:rsidP="00D35C0A">
            <w:pPr>
              <w:jc w:val="both"/>
              <w:rPr>
                <w:rFonts w:eastAsia="Times New Roman" w:cs="Times New Roman"/>
                <w:szCs w:val="28"/>
              </w:rPr>
            </w:pPr>
            <w:r>
              <w:rPr>
                <w:rFonts w:eastAsia="Times New Roman" w:cs="Times New Roman"/>
                <w:szCs w:val="28"/>
              </w:rPr>
              <w:t>1.</w:t>
            </w:r>
          </w:p>
        </w:tc>
        <w:tc>
          <w:tcPr>
            <w:tcW w:w="3751" w:type="dxa"/>
            <w:tcBorders>
              <w:top w:val="single" w:sz="4" w:space="0" w:color="auto"/>
              <w:left w:val="single" w:sz="4" w:space="0" w:color="auto"/>
              <w:bottom w:val="single" w:sz="4" w:space="0" w:color="auto"/>
              <w:right w:val="single" w:sz="4" w:space="0" w:color="auto"/>
            </w:tcBorders>
            <w:hideMark/>
          </w:tcPr>
          <w:p w:rsidR="00D35C0A" w:rsidRDefault="00D35C0A" w:rsidP="00D35C0A">
            <w:pPr>
              <w:jc w:val="both"/>
              <w:rPr>
                <w:rFonts w:eastAsia="Times New Roman" w:cs="Times New Roman"/>
                <w:szCs w:val="28"/>
              </w:rPr>
            </w:pPr>
            <w:r>
              <w:rPr>
                <w:rFonts w:eastAsia="Times New Roman" w:cs="Times New Roman"/>
                <w:szCs w:val="28"/>
              </w:rPr>
              <w:t xml:space="preserve">Водитель </w:t>
            </w:r>
          </w:p>
        </w:tc>
        <w:tc>
          <w:tcPr>
            <w:tcW w:w="1126" w:type="dxa"/>
            <w:tcBorders>
              <w:top w:val="single" w:sz="4" w:space="0" w:color="auto"/>
              <w:left w:val="single" w:sz="4" w:space="0" w:color="auto"/>
              <w:bottom w:val="single" w:sz="4" w:space="0" w:color="auto"/>
              <w:right w:val="single" w:sz="4" w:space="0" w:color="auto"/>
            </w:tcBorders>
            <w:hideMark/>
          </w:tcPr>
          <w:p w:rsidR="00D35C0A" w:rsidRDefault="00D35C0A" w:rsidP="00D35C0A">
            <w:pPr>
              <w:jc w:val="both"/>
              <w:rPr>
                <w:rFonts w:eastAsia="Times New Roman" w:cs="Times New Roman"/>
                <w:szCs w:val="28"/>
              </w:rPr>
            </w:pPr>
            <w:r>
              <w:rPr>
                <w:rFonts w:eastAsia="Times New Roman" w:cs="Times New Roman"/>
                <w:szCs w:val="28"/>
              </w:rPr>
              <w:t>6794,71</w:t>
            </w:r>
          </w:p>
        </w:tc>
        <w:tc>
          <w:tcPr>
            <w:tcW w:w="4584" w:type="dxa"/>
            <w:tcBorders>
              <w:top w:val="single" w:sz="4" w:space="0" w:color="auto"/>
              <w:left w:val="single" w:sz="4" w:space="0" w:color="auto"/>
              <w:bottom w:val="single" w:sz="4" w:space="0" w:color="auto"/>
              <w:right w:val="single" w:sz="4" w:space="0" w:color="auto"/>
            </w:tcBorders>
            <w:hideMark/>
          </w:tcPr>
          <w:p w:rsidR="00D35C0A" w:rsidRDefault="00D35C0A" w:rsidP="00D35C0A">
            <w:pPr>
              <w:rPr>
                <w:rFonts w:eastAsia="Times New Roman" w:cs="Times New Roman"/>
                <w:b/>
                <w:szCs w:val="28"/>
              </w:rPr>
            </w:pPr>
            <w:r>
              <w:rPr>
                <w:rFonts w:eastAsia="Times New Roman" w:cs="Times New Roman"/>
                <w:szCs w:val="28"/>
              </w:rPr>
              <w:t>Перевозка контингента, участников профессиональных художественных коллективов; вождение автобусов или специальных легковых автомобилей (скорой помощи, «автоклубов» и др.);</w:t>
            </w:r>
          </w:p>
        </w:tc>
      </w:tr>
      <w:tr w:rsidR="00D35C0A" w:rsidTr="00D35C0A">
        <w:tc>
          <w:tcPr>
            <w:tcW w:w="676" w:type="dxa"/>
            <w:tcBorders>
              <w:top w:val="single" w:sz="4" w:space="0" w:color="auto"/>
              <w:left w:val="single" w:sz="4" w:space="0" w:color="auto"/>
              <w:bottom w:val="single" w:sz="4" w:space="0" w:color="auto"/>
              <w:right w:val="single" w:sz="4" w:space="0" w:color="auto"/>
            </w:tcBorders>
            <w:hideMark/>
          </w:tcPr>
          <w:p w:rsidR="00D35C0A" w:rsidRDefault="00D35C0A" w:rsidP="00D35C0A">
            <w:pPr>
              <w:jc w:val="both"/>
              <w:rPr>
                <w:rFonts w:eastAsia="Times New Roman" w:cs="Times New Roman"/>
                <w:szCs w:val="28"/>
              </w:rPr>
            </w:pPr>
            <w:r>
              <w:rPr>
                <w:rFonts w:eastAsia="Times New Roman" w:cs="Times New Roman"/>
                <w:szCs w:val="28"/>
              </w:rPr>
              <w:t>2.</w:t>
            </w:r>
          </w:p>
        </w:tc>
        <w:tc>
          <w:tcPr>
            <w:tcW w:w="3751" w:type="dxa"/>
            <w:tcBorders>
              <w:top w:val="single" w:sz="4" w:space="0" w:color="auto"/>
              <w:left w:val="single" w:sz="4" w:space="0" w:color="auto"/>
              <w:bottom w:val="single" w:sz="4" w:space="0" w:color="auto"/>
              <w:right w:val="single" w:sz="4" w:space="0" w:color="auto"/>
            </w:tcBorders>
            <w:hideMark/>
          </w:tcPr>
          <w:p w:rsidR="00D35C0A" w:rsidRDefault="00D35C0A" w:rsidP="00D35C0A">
            <w:pPr>
              <w:rPr>
                <w:rFonts w:eastAsia="Times New Roman" w:cs="Times New Roman"/>
                <w:szCs w:val="28"/>
              </w:rPr>
            </w:pPr>
            <w:r>
              <w:rPr>
                <w:rFonts w:eastAsia="Times New Roman" w:cs="Times New Roman"/>
                <w:szCs w:val="28"/>
              </w:rPr>
              <w:t xml:space="preserve"> Техник –электрик по ремонту электрооборудования</w:t>
            </w:r>
          </w:p>
        </w:tc>
        <w:tc>
          <w:tcPr>
            <w:tcW w:w="1126" w:type="dxa"/>
            <w:tcBorders>
              <w:top w:val="single" w:sz="4" w:space="0" w:color="auto"/>
              <w:left w:val="single" w:sz="4" w:space="0" w:color="auto"/>
              <w:bottom w:val="single" w:sz="4" w:space="0" w:color="auto"/>
              <w:right w:val="single" w:sz="4" w:space="0" w:color="auto"/>
            </w:tcBorders>
            <w:hideMark/>
          </w:tcPr>
          <w:p w:rsidR="00D35C0A" w:rsidRDefault="00D35C0A" w:rsidP="00D35C0A">
            <w:pPr>
              <w:jc w:val="both"/>
              <w:rPr>
                <w:rFonts w:eastAsia="Times New Roman" w:cs="Times New Roman"/>
                <w:szCs w:val="28"/>
              </w:rPr>
            </w:pPr>
            <w:r>
              <w:rPr>
                <w:rFonts w:eastAsia="Times New Roman" w:cs="Times New Roman"/>
                <w:szCs w:val="28"/>
              </w:rPr>
              <w:t>6794,71</w:t>
            </w:r>
          </w:p>
        </w:tc>
        <w:tc>
          <w:tcPr>
            <w:tcW w:w="4584" w:type="dxa"/>
            <w:tcBorders>
              <w:top w:val="single" w:sz="4" w:space="0" w:color="auto"/>
              <w:left w:val="single" w:sz="4" w:space="0" w:color="auto"/>
              <w:bottom w:val="single" w:sz="4" w:space="0" w:color="auto"/>
              <w:right w:val="single" w:sz="4" w:space="0" w:color="auto"/>
            </w:tcBorders>
            <w:hideMark/>
          </w:tcPr>
          <w:p w:rsidR="00D35C0A" w:rsidRDefault="00D35C0A" w:rsidP="00D35C0A">
            <w:pPr>
              <w:rPr>
                <w:rFonts w:eastAsia="Times New Roman" w:cs="Times New Roman"/>
                <w:b/>
                <w:szCs w:val="28"/>
              </w:rPr>
            </w:pPr>
            <w:r>
              <w:rPr>
                <w:rFonts w:eastAsia="Times New Roman" w:cs="Times New Roman"/>
                <w:szCs w:val="28"/>
              </w:rPr>
              <w:t>Ремонт, наладка, монтаж и обслуживание особо сложного и уникального оборудования, аппаратуры, контрольно-измерительных приборов.</w:t>
            </w:r>
          </w:p>
        </w:tc>
      </w:tr>
    </w:tbl>
    <w:p w:rsidR="00D35C0A" w:rsidRDefault="00D35C0A" w:rsidP="00D35C0A">
      <w:pPr>
        <w:rPr>
          <w:rFonts w:cs="Times New Roman"/>
          <w:szCs w:val="28"/>
        </w:rPr>
      </w:pPr>
    </w:p>
    <w:p w:rsidR="00D35C0A" w:rsidRDefault="00D35C0A" w:rsidP="00D35C0A">
      <w:pPr>
        <w:pStyle w:val="a5"/>
        <w:jc w:val="right"/>
        <w:rPr>
          <w:rFonts w:ascii="Times New Roman" w:eastAsia="Calibri" w:hAnsi="Times New Roman" w:cs="Times New Roman"/>
          <w:sz w:val="28"/>
        </w:rPr>
      </w:pPr>
      <w:r>
        <w:rPr>
          <w:rFonts w:ascii="Times New Roman" w:eastAsia="Calibri" w:hAnsi="Times New Roman" w:cs="Times New Roman"/>
          <w:sz w:val="28"/>
        </w:rPr>
        <w:t>Приложение №3</w:t>
      </w:r>
    </w:p>
    <w:p w:rsidR="00D35C0A" w:rsidRDefault="00D35C0A" w:rsidP="00D35C0A">
      <w:pPr>
        <w:pStyle w:val="a5"/>
        <w:jc w:val="right"/>
        <w:rPr>
          <w:rFonts w:ascii="Times New Roman" w:eastAsia="Times New Roman" w:hAnsi="Times New Roman" w:cs="Times New Roman"/>
          <w:bCs/>
          <w:sz w:val="28"/>
        </w:rPr>
      </w:pPr>
      <w:r>
        <w:rPr>
          <w:rFonts w:ascii="Times New Roman" w:eastAsia="Times New Roman" w:hAnsi="Times New Roman" w:cs="Times New Roman"/>
          <w:bCs/>
          <w:sz w:val="28"/>
        </w:rPr>
        <w:t xml:space="preserve">Положению об оплате труда работников </w:t>
      </w:r>
    </w:p>
    <w:p w:rsidR="00D35C0A" w:rsidRDefault="00D35C0A" w:rsidP="00D35C0A">
      <w:pPr>
        <w:pStyle w:val="a5"/>
        <w:jc w:val="right"/>
        <w:rPr>
          <w:rFonts w:ascii="Times New Roman" w:eastAsiaTheme="minorHAnsi" w:hAnsi="Times New Roman" w:cs="Times New Roman"/>
          <w:bCs/>
          <w:sz w:val="28"/>
        </w:rPr>
      </w:pPr>
      <w:r>
        <w:rPr>
          <w:rFonts w:ascii="Times New Roman" w:eastAsia="Times New Roman" w:hAnsi="Times New Roman" w:cs="Times New Roman"/>
          <w:bCs/>
          <w:sz w:val="28"/>
        </w:rPr>
        <w:t xml:space="preserve">Муниципального казенного  учреждения </w:t>
      </w:r>
    </w:p>
    <w:p w:rsidR="00D35C0A" w:rsidRDefault="00D35C0A" w:rsidP="00D35C0A">
      <w:pPr>
        <w:pStyle w:val="a5"/>
        <w:jc w:val="right"/>
        <w:rPr>
          <w:rFonts w:ascii="Times New Roman" w:hAnsi="Times New Roman" w:cs="Times New Roman"/>
          <w:bCs/>
          <w:sz w:val="28"/>
        </w:rPr>
      </w:pPr>
      <w:r>
        <w:rPr>
          <w:rFonts w:ascii="Times New Roman" w:hAnsi="Times New Roman" w:cs="Times New Roman"/>
          <w:bCs/>
          <w:sz w:val="28"/>
        </w:rPr>
        <w:t>жилищно-коммунального хозяйства</w:t>
      </w:r>
      <w:r>
        <w:rPr>
          <w:rFonts w:ascii="Times New Roman" w:eastAsia="Times New Roman" w:hAnsi="Times New Roman" w:cs="Times New Roman"/>
          <w:bCs/>
          <w:sz w:val="28"/>
        </w:rPr>
        <w:t xml:space="preserve"> </w:t>
      </w:r>
    </w:p>
    <w:p w:rsidR="00D35C0A" w:rsidRDefault="00D35C0A" w:rsidP="00D35C0A">
      <w:pPr>
        <w:pStyle w:val="a5"/>
        <w:jc w:val="right"/>
        <w:rPr>
          <w:rFonts w:ascii="Times New Roman" w:eastAsia="Times New Roman" w:hAnsi="Times New Roman" w:cs="Times New Roman"/>
          <w:bCs/>
          <w:sz w:val="28"/>
        </w:rPr>
      </w:pPr>
      <w:r>
        <w:rPr>
          <w:rFonts w:ascii="Times New Roman" w:hAnsi="Times New Roman" w:cs="Times New Roman"/>
          <w:bCs/>
          <w:sz w:val="28"/>
        </w:rPr>
        <w:t>Бергульского  сельсовета</w:t>
      </w:r>
    </w:p>
    <w:p w:rsidR="00D35C0A" w:rsidRDefault="00D35C0A" w:rsidP="00D35C0A">
      <w:pPr>
        <w:pStyle w:val="a5"/>
        <w:jc w:val="right"/>
        <w:rPr>
          <w:rFonts w:ascii="Times New Roman" w:eastAsiaTheme="minorHAnsi" w:hAnsi="Times New Roman" w:cs="Times New Roman"/>
          <w:bCs/>
          <w:sz w:val="28"/>
        </w:rPr>
      </w:pPr>
      <w:r>
        <w:rPr>
          <w:rFonts w:ascii="Times New Roman" w:hAnsi="Times New Roman" w:cs="Times New Roman"/>
          <w:bCs/>
          <w:sz w:val="28"/>
        </w:rPr>
        <w:t xml:space="preserve">                                                        </w:t>
      </w:r>
      <w:r>
        <w:rPr>
          <w:rFonts w:ascii="Times New Roman" w:eastAsia="Times New Roman" w:hAnsi="Times New Roman" w:cs="Times New Roman"/>
          <w:bCs/>
          <w:sz w:val="28"/>
        </w:rPr>
        <w:t>Северного района Новосибирской области</w:t>
      </w:r>
    </w:p>
    <w:p w:rsidR="00D35C0A" w:rsidRDefault="00D35C0A" w:rsidP="00D35C0A">
      <w:pPr>
        <w:ind w:firstLine="709"/>
        <w:jc w:val="center"/>
        <w:rPr>
          <w:rFonts w:cs="Times New Roman"/>
          <w:b/>
          <w:iCs/>
          <w:szCs w:val="28"/>
        </w:rPr>
      </w:pPr>
    </w:p>
    <w:p w:rsidR="00D35C0A" w:rsidRDefault="00D35C0A" w:rsidP="00D35C0A">
      <w:pPr>
        <w:ind w:firstLine="709"/>
        <w:jc w:val="center"/>
        <w:rPr>
          <w:rFonts w:eastAsia="Times New Roman" w:cs="Times New Roman"/>
          <w:b/>
          <w:iCs/>
          <w:szCs w:val="28"/>
        </w:rPr>
      </w:pPr>
      <w:r>
        <w:rPr>
          <w:rFonts w:eastAsia="Times New Roman" w:cs="Times New Roman"/>
          <w:b/>
          <w:iCs/>
          <w:szCs w:val="28"/>
        </w:rPr>
        <w:t>Качественные показатели деятельности Учреждения ЖКХ</w:t>
      </w:r>
    </w:p>
    <w:p w:rsidR="00D35C0A" w:rsidRDefault="00D35C0A" w:rsidP="00D35C0A">
      <w:pPr>
        <w:ind w:firstLine="709"/>
        <w:jc w:val="center"/>
        <w:rPr>
          <w:rFonts w:eastAsia="Times New Roman" w:cs="Times New Roman"/>
          <w:iCs/>
          <w:szCs w:val="28"/>
        </w:rPr>
      </w:pPr>
      <w:r>
        <w:rPr>
          <w:rFonts w:eastAsia="Times New Roman" w:cs="Times New Roman"/>
          <w:iCs/>
          <w:szCs w:val="28"/>
        </w:rPr>
        <w:t>(для специалистов и других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2595"/>
        <w:gridCol w:w="3260"/>
        <w:gridCol w:w="2245"/>
      </w:tblGrid>
      <w:tr w:rsidR="00D35C0A" w:rsidTr="00D35C0A">
        <w:trPr>
          <w:trHeight w:val="877"/>
        </w:trPr>
        <w:tc>
          <w:tcPr>
            <w:tcW w:w="1908"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8222"/>
              </w:tabs>
              <w:ind w:right="-58"/>
              <w:jc w:val="center"/>
              <w:rPr>
                <w:rFonts w:eastAsia="Times New Roman" w:cs="Times New Roman"/>
                <w:szCs w:val="28"/>
              </w:rPr>
            </w:pPr>
            <w:r>
              <w:rPr>
                <w:rFonts w:eastAsia="Times New Roman" w:cs="Times New Roman"/>
                <w:szCs w:val="28"/>
              </w:rPr>
              <w:t>Тип учреждения</w:t>
            </w:r>
          </w:p>
        </w:tc>
        <w:tc>
          <w:tcPr>
            <w:tcW w:w="2595"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8222"/>
              </w:tabs>
              <w:ind w:right="-58"/>
              <w:jc w:val="center"/>
              <w:rPr>
                <w:rFonts w:eastAsia="Times New Roman" w:cs="Times New Roman"/>
                <w:szCs w:val="28"/>
              </w:rPr>
            </w:pPr>
            <w:r>
              <w:rPr>
                <w:rFonts w:eastAsia="Times New Roman" w:cs="Times New Roman"/>
                <w:szCs w:val="28"/>
              </w:rPr>
              <w:t>Должности</w:t>
            </w:r>
          </w:p>
        </w:tc>
        <w:tc>
          <w:tcPr>
            <w:tcW w:w="3260"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8222"/>
              </w:tabs>
              <w:ind w:right="-58"/>
              <w:jc w:val="center"/>
              <w:rPr>
                <w:rFonts w:eastAsia="Times New Roman" w:cs="Times New Roman"/>
                <w:szCs w:val="28"/>
              </w:rPr>
            </w:pPr>
            <w:r>
              <w:rPr>
                <w:rFonts w:eastAsia="Times New Roman" w:cs="Times New Roman"/>
                <w:szCs w:val="28"/>
              </w:rPr>
              <w:t>Качественные показатели деятельности учреждения (основание для премирования) *</w:t>
            </w:r>
          </w:p>
        </w:tc>
        <w:tc>
          <w:tcPr>
            <w:tcW w:w="2245"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8222"/>
              </w:tabs>
              <w:ind w:left="146" w:right="-1154" w:hanging="102"/>
              <w:rPr>
                <w:rFonts w:eastAsia="Times New Roman" w:cs="Times New Roman"/>
                <w:szCs w:val="28"/>
              </w:rPr>
            </w:pPr>
            <w:r>
              <w:rPr>
                <w:rFonts w:eastAsia="Times New Roman" w:cs="Times New Roman"/>
                <w:szCs w:val="28"/>
              </w:rPr>
              <w:t xml:space="preserve">Размер стимулирую-                                 </w:t>
            </w:r>
            <w:proofErr w:type="spellStart"/>
            <w:r>
              <w:rPr>
                <w:rFonts w:eastAsia="Times New Roman" w:cs="Times New Roman"/>
                <w:szCs w:val="28"/>
              </w:rPr>
              <w:t>щих</w:t>
            </w:r>
            <w:proofErr w:type="spellEnd"/>
            <w:r>
              <w:rPr>
                <w:rFonts w:eastAsia="Times New Roman" w:cs="Times New Roman"/>
                <w:szCs w:val="28"/>
              </w:rPr>
              <w:t xml:space="preserve"> выплат,  % от должностного </w:t>
            </w:r>
          </w:p>
          <w:p w:rsidR="00D35C0A" w:rsidRDefault="00D35C0A" w:rsidP="00D35C0A">
            <w:pPr>
              <w:tabs>
                <w:tab w:val="left" w:pos="8222"/>
              </w:tabs>
              <w:ind w:left="146" w:right="-1154" w:hanging="102"/>
              <w:rPr>
                <w:rFonts w:eastAsia="Times New Roman" w:cs="Times New Roman"/>
                <w:szCs w:val="28"/>
              </w:rPr>
            </w:pPr>
            <w:r>
              <w:rPr>
                <w:rFonts w:eastAsia="Times New Roman" w:cs="Times New Roman"/>
                <w:szCs w:val="28"/>
              </w:rPr>
              <w:t>оклада (оклада)</w:t>
            </w:r>
          </w:p>
        </w:tc>
      </w:tr>
      <w:tr w:rsidR="00D35C0A" w:rsidTr="00D35C0A">
        <w:trPr>
          <w:cantSplit/>
          <w:trHeight w:val="3420"/>
        </w:trPr>
        <w:tc>
          <w:tcPr>
            <w:tcW w:w="1908" w:type="dxa"/>
            <w:vMerge w:val="restart"/>
            <w:tcBorders>
              <w:top w:val="single" w:sz="4" w:space="0" w:color="auto"/>
              <w:left w:val="single" w:sz="4" w:space="0" w:color="auto"/>
              <w:bottom w:val="single" w:sz="4" w:space="0" w:color="auto"/>
              <w:right w:val="single" w:sz="4" w:space="0" w:color="auto"/>
            </w:tcBorders>
            <w:vAlign w:val="center"/>
          </w:tcPr>
          <w:p w:rsidR="00D35C0A" w:rsidRDefault="00D35C0A" w:rsidP="00D35C0A">
            <w:pPr>
              <w:rPr>
                <w:rFonts w:eastAsia="Times New Roman" w:cs="Times New Roman"/>
                <w:szCs w:val="28"/>
              </w:rPr>
            </w:pPr>
          </w:p>
        </w:tc>
        <w:tc>
          <w:tcPr>
            <w:tcW w:w="2595" w:type="dxa"/>
            <w:tcBorders>
              <w:top w:val="single" w:sz="4" w:space="0" w:color="auto"/>
              <w:left w:val="single" w:sz="4" w:space="0" w:color="auto"/>
              <w:bottom w:val="single" w:sz="4" w:space="0" w:color="auto"/>
              <w:right w:val="single" w:sz="4" w:space="0" w:color="auto"/>
            </w:tcBorders>
          </w:tcPr>
          <w:p w:rsidR="00D35C0A" w:rsidRDefault="00D35C0A" w:rsidP="00D35C0A">
            <w:pPr>
              <w:tabs>
                <w:tab w:val="left" w:pos="8222"/>
              </w:tabs>
              <w:ind w:right="-58"/>
              <w:jc w:val="both"/>
              <w:rPr>
                <w:rFonts w:eastAsia="Times New Roman" w:cs="Times New Roman"/>
                <w:szCs w:val="28"/>
              </w:rPr>
            </w:pPr>
            <w:r>
              <w:rPr>
                <w:rFonts w:eastAsia="Times New Roman" w:cs="Times New Roman"/>
                <w:szCs w:val="28"/>
              </w:rPr>
              <w:t>Рабочие:</w:t>
            </w:r>
          </w:p>
          <w:p w:rsidR="00D35C0A" w:rsidRDefault="00D35C0A" w:rsidP="00D35C0A">
            <w:pPr>
              <w:tabs>
                <w:tab w:val="left" w:pos="8222"/>
              </w:tabs>
              <w:ind w:right="-58"/>
              <w:jc w:val="both"/>
              <w:rPr>
                <w:rFonts w:cs="Times New Roman"/>
                <w:szCs w:val="28"/>
              </w:rPr>
            </w:pPr>
            <w:proofErr w:type="spellStart"/>
            <w:r>
              <w:rPr>
                <w:rFonts w:cs="Times New Roman"/>
                <w:szCs w:val="28"/>
              </w:rPr>
              <w:t>Пилорамщик</w:t>
            </w:r>
            <w:proofErr w:type="spellEnd"/>
          </w:p>
          <w:p w:rsidR="00D35C0A" w:rsidRDefault="00D35C0A" w:rsidP="00D35C0A">
            <w:pPr>
              <w:tabs>
                <w:tab w:val="left" w:pos="8222"/>
              </w:tabs>
              <w:ind w:right="-58"/>
              <w:jc w:val="both"/>
              <w:rPr>
                <w:rFonts w:eastAsia="Times New Roman" w:cs="Times New Roman"/>
                <w:szCs w:val="28"/>
              </w:rPr>
            </w:pPr>
          </w:p>
        </w:tc>
        <w:tc>
          <w:tcPr>
            <w:tcW w:w="3260"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227"/>
                <w:tab w:val="left" w:pos="270"/>
              </w:tabs>
              <w:rPr>
                <w:rFonts w:eastAsia="Times New Roman" w:cs="Times New Roman"/>
                <w:szCs w:val="28"/>
              </w:rPr>
            </w:pPr>
            <w:r>
              <w:rPr>
                <w:rFonts w:eastAsia="Times New Roman" w:cs="Times New Roman"/>
                <w:szCs w:val="28"/>
              </w:rPr>
              <w:t>1.Высокое качество выполняемой работы  в соответствии с установленными характеристиками работ</w:t>
            </w:r>
          </w:p>
          <w:p w:rsidR="00D35C0A" w:rsidRDefault="00D35C0A" w:rsidP="00D35C0A">
            <w:pPr>
              <w:tabs>
                <w:tab w:val="left" w:pos="227"/>
                <w:tab w:val="left" w:pos="270"/>
              </w:tabs>
              <w:rPr>
                <w:rFonts w:eastAsia="Times New Roman" w:cs="Times New Roman"/>
                <w:szCs w:val="28"/>
              </w:rPr>
            </w:pPr>
            <w:r>
              <w:rPr>
                <w:rFonts w:eastAsia="Times New Roman" w:cs="Times New Roman"/>
                <w:szCs w:val="28"/>
              </w:rPr>
              <w:t>2. Соблюдение трудовой дисциплины и правил внутреннего трудового распорядка.</w:t>
            </w:r>
          </w:p>
        </w:tc>
        <w:tc>
          <w:tcPr>
            <w:tcW w:w="2245" w:type="dxa"/>
            <w:tcBorders>
              <w:top w:val="single" w:sz="4" w:space="0" w:color="auto"/>
              <w:left w:val="single" w:sz="4" w:space="0" w:color="auto"/>
              <w:bottom w:val="single" w:sz="4" w:space="0" w:color="auto"/>
              <w:right w:val="single" w:sz="4" w:space="0" w:color="auto"/>
            </w:tcBorders>
          </w:tcPr>
          <w:p w:rsidR="00D35C0A" w:rsidRDefault="00D35C0A" w:rsidP="00D35C0A">
            <w:pPr>
              <w:tabs>
                <w:tab w:val="left" w:pos="341"/>
              </w:tabs>
              <w:rPr>
                <w:rFonts w:eastAsia="Times New Roman" w:cs="Times New Roman"/>
                <w:szCs w:val="28"/>
              </w:rPr>
            </w:pPr>
          </w:p>
          <w:p w:rsidR="00D35C0A" w:rsidRDefault="00D35C0A" w:rsidP="00D35C0A">
            <w:pPr>
              <w:tabs>
                <w:tab w:val="left" w:pos="341"/>
              </w:tabs>
              <w:rPr>
                <w:rFonts w:eastAsia="Times New Roman" w:cs="Times New Roman"/>
                <w:szCs w:val="28"/>
              </w:rPr>
            </w:pPr>
            <w:r>
              <w:rPr>
                <w:rFonts w:eastAsia="Times New Roman" w:cs="Times New Roman"/>
                <w:szCs w:val="28"/>
              </w:rPr>
              <w:t xml:space="preserve">До 93,13% </w:t>
            </w:r>
          </w:p>
          <w:p w:rsidR="00D35C0A" w:rsidRDefault="00D35C0A" w:rsidP="00D35C0A">
            <w:pPr>
              <w:tabs>
                <w:tab w:val="left" w:pos="341"/>
              </w:tabs>
              <w:rPr>
                <w:rFonts w:eastAsia="Times New Roman" w:cs="Times New Roman"/>
                <w:szCs w:val="28"/>
              </w:rPr>
            </w:pPr>
          </w:p>
          <w:p w:rsidR="00D35C0A" w:rsidRDefault="00D35C0A" w:rsidP="00D35C0A">
            <w:pPr>
              <w:tabs>
                <w:tab w:val="left" w:pos="341"/>
              </w:tabs>
              <w:rPr>
                <w:rFonts w:eastAsia="Times New Roman" w:cs="Times New Roman"/>
                <w:szCs w:val="28"/>
              </w:rPr>
            </w:pPr>
          </w:p>
          <w:p w:rsidR="00D35C0A" w:rsidRDefault="00D35C0A" w:rsidP="00D35C0A">
            <w:pPr>
              <w:tabs>
                <w:tab w:val="left" w:pos="341"/>
              </w:tabs>
              <w:rPr>
                <w:rFonts w:eastAsia="Times New Roman" w:cs="Times New Roman"/>
                <w:szCs w:val="28"/>
              </w:rPr>
            </w:pPr>
          </w:p>
          <w:p w:rsidR="00D35C0A" w:rsidRDefault="00D35C0A" w:rsidP="00D35C0A">
            <w:pPr>
              <w:tabs>
                <w:tab w:val="left" w:pos="341"/>
              </w:tabs>
              <w:rPr>
                <w:rFonts w:cs="Times New Roman"/>
                <w:szCs w:val="28"/>
              </w:rPr>
            </w:pPr>
          </w:p>
          <w:p w:rsidR="00D35C0A" w:rsidRDefault="00D35C0A" w:rsidP="00D35C0A">
            <w:pPr>
              <w:tabs>
                <w:tab w:val="left" w:pos="341"/>
              </w:tabs>
              <w:rPr>
                <w:rFonts w:eastAsia="Times New Roman" w:cs="Times New Roman"/>
                <w:szCs w:val="28"/>
              </w:rPr>
            </w:pPr>
          </w:p>
        </w:tc>
      </w:tr>
      <w:tr w:rsidR="00D35C0A" w:rsidTr="00D35C0A">
        <w:trPr>
          <w:cantSplit/>
          <w:trHeight w:val="3408"/>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D35C0A" w:rsidRDefault="00D35C0A" w:rsidP="00D35C0A">
            <w:pPr>
              <w:rPr>
                <w:rFonts w:eastAsia="Times New Roman" w:cs="Times New Roman"/>
                <w:szCs w:val="28"/>
              </w:rPr>
            </w:pPr>
          </w:p>
        </w:tc>
        <w:tc>
          <w:tcPr>
            <w:tcW w:w="2595"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8222"/>
              </w:tabs>
              <w:ind w:right="-58"/>
              <w:jc w:val="both"/>
              <w:rPr>
                <w:rFonts w:cs="Times New Roman"/>
                <w:szCs w:val="28"/>
              </w:rPr>
            </w:pPr>
            <w:r>
              <w:rPr>
                <w:rFonts w:cs="Times New Roman"/>
                <w:szCs w:val="28"/>
              </w:rPr>
              <w:t>Сторож</w:t>
            </w:r>
          </w:p>
        </w:tc>
        <w:tc>
          <w:tcPr>
            <w:tcW w:w="3260"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227"/>
                <w:tab w:val="left" w:pos="270"/>
              </w:tabs>
              <w:rPr>
                <w:rFonts w:eastAsia="Times New Roman" w:cs="Times New Roman"/>
                <w:szCs w:val="28"/>
              </w:rPr>
            </w:pPr>
            <w:r>
              <w:rPr>
                <w:rFonts w:eastAsia="Times New Roman" w:cs="Times New Roman"/>
                <w:szCs w:val="28"/>
              </w:rPr>
              <w:t>1.Высокое качество выполняемой работы  в соответствии с установленными характеристиками работ</w:t>
            </w:r>
          </w:p>
          <w:p w:rsidR="00D35C0A" w:rsidRDefault="00D35C0A" w:rsidP="00D35C0A">
            <w:pPr>
              <w:tabs>
                <w:tab w:val="left" w:pos="227"/>
                <w:tab w:val="left" w:pos="270"/>
              </w:tabs>
              <w:rPr>
                <w:rFonts w:cs="Times New Roman"/>
                <w:szCs w:val="28"/>
              </w:rPr>
            </w:pPr>
            <w:r>
              <w:rPr>
                <w:rFonts w:eastAsia="Times New Roman" w:cs="Times New Roman"/>
                <w:szCs w:val="28"/>
              </w:rPr>
              <w:t>2. Соблюдение трудовой дисциплины и правил внутреннего трудового распорядка.</w:t>
            </w:r>
          </w:p>
        </w:tc>
        <w:tc>
          <w:tcPr>
            <w:tcW w:w="2245" w:type="dxa"/>
            <w:tcBorders>
              <w:top w:val="single" w:sz="4" w:space="0" w:color="auto"/>
              <w:left w:val="single" w:sz="4" w:space="0" w:color="auto"/>
              <w:bottom w:val="single" w:sz="4" w:space="0" w:color="auto"/>
              <w:right w:val="single" w:sz="4" w:space="0" w:color="auto"/>
            </w:tcBorders>
          </w:tcPr>
          <w:p w:rsidR="00D35C0A" w:rsidRDefault="00D35C0A" w:rsidP="00D35C0A">
            <w:pPr>
              <w:tabs>
                <w:tab w:val="left" w:pos="341"/>
              </w:tabs>
              <w:rPr>
                <w:rFonts w:eastAsia="Times New Roman" w:cs="Times New Roman"/>
                <w:szCs w:val="28"/>
              </w:rPr>
            </w:pPr>
            <w:r>
              <w:rPr>
                <w:rFonts w:eastAsia="Times New Roman" w:cs="Times New Roman"/>
                <w:szCs w:val="28"/>
              </w:rPr>
              <w:t>До 165,6%</w:t>
            </w:r>
          </w:p>
          <w:p w:rsidR="00D35C0A" w:rsidRDefault="00D35C0A" w:rsidP="00D35C0A">
            <w:pPr>
              <w:tabs>
                <w:tab w:val="left" w:pos="341"/>
              </w:tabs>
              <w:rPr>
                <w:rFonts w:eastAsia="Times New Roman" w:cs="Times New Roman"/>
                <w:szCs w:val="28"/>
              </w:rPr>
            </w:pPr>
          </w:p>
          <w:p w:rsidR="00D35C0A" w:rsidRDefault="00D35C0A" w:rsidP="00D35C0A">
            <w:pPr>
              <w:tabs>
                <w:tab w:val="left" w:pos="341"/>
              </w:tabs>
              <w:rPr>
                <w:rFonts w:cs="Times New Roman"/>
                <w:szCs w:val="28"/>
              </w:rPr>
            </w:pPr>
          </w:p>
        </w:tc>
      </w:tr>
      <w:tr w:rsidR="00D35C0A" w:rsidTr="00D35C0A">
        <w:trPr>
          <w:cantSplit/>
          <w:trHeight w:val="1670"/>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D35C0A" w:rsidRDefault="00D35C0A" w:rsidP="00D35C0A">
            <w:pPr>
              <w:rPr>
                <w:rFonts w:eastAsia="Times New Roman" w:cs="Times New Roman"/>
                <w:szCs w:val="28"/>
              </w:rPr>
            </w:pPr>
          </w:p>
        </w:tc>
        <w:tc>
          <w:tcPr>
            <w:tcW w:w="2595" w:type="dxa"/>
            <w:tcBorders>
              <w:top w:val="single" w:sz="4" w:space="0" w:color="auto"/>
              <w:left w:val="single" w:sz="4" w:space="0" w:color="auto"/>
              <w:bottom w:val="single" w:sz="4" w:space="0" w:color="auto"/>
              <w:right w:val="single" w:sz="4" w:space="0" w:color="auto"/>
            </w:tcBorders>
          </w:tcPr>
          <w:p w:rsidR="00D35C0A" w:rsidRDefault="00D35C0A" w:rsidP="00D35C0A">
            <w:pPr>
              <w:tabs>
                <w:tab w:val="left" w:pos="8222"/>
              </w:tabs>
              <w:ind w:right="-58"/>
              <w:jc w:val="both"/>
              <w:rPr>
                <w:rFonts w:cs="Times New Roman"/>
                <w:szCs w:val="28"/>
              </w:rPr>
            </w:pPr>
            <w:r>
              <w:rPr>
                <w:rFonts w:cs="Times New Roman"/>
                <w:szCs w:val="28"/>
              </w:rPr>
              <w:t xml:space="preserve">Водитель </w:t>
            </w:r>
          </w:p>
          <w:p w:rsidR="00D35C0A" w:rsidRDefault="00D35C0A" w:rsidP="00D35C0A">
            <w:pPr>
              <w:tabs>
                <w:tab w:val="left" w:pos="8222"/>
              </w:tabs>
              <w:ind w:right="-58"/>
              <w:jc w:val="both"/>
              <w:rPr>
                <w:rFonts w:cs="Times New Roman"/>
                <w:szCs w:val="28"/>
              </w:rPr>
            </w:pPr>
          </w:p>
        </w:tc>
        <w:tc>
          <w:tcPr>
            <w:tcW w:w="3260"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227"/>
                <w:tab w:val="left" w:pos="270"/>
              </w:tabs>
              <w:rPr>
                <w:rFonts w:eastAsia="Times New Roman" w:cs="Times New Roman"/>
                <w:szCs w:val="28"/>
              </w:rPr>
            </w:pPr>
            <w:r>
              <w:rPr>
                <w:rFonts w:eastAsia="Times New Roman" w:cs="Times New Roman"/>
                <w:szCs w:val="28"/>
              </w:rPr>
              <w:t>1.За выполнение всего комплекса работ по ремонту и техническому обслуживанию управляемого автомобиля.</w:t>
            </w:r>
          </w:p>
          <w:p w:rsidR="00D35C0A" w:rsidRDefault="00D35C0A" w:rsidP="00D35C0A">
            <w:pPr>
              <w:tabs>
                <w:tab w:val="left" w:pos="227"/>
                <w:tab w:val="left" w:pos="270"/>
              </w:tabs>
              <w:rPr>
                <w:rFonts w:eastAsia="Times New Roman" w:cs="Times New Roman"/>
                <w:szCs w:val="28"/>
              </w:rPr>
            </w:pPr>
            <w:r>
              <w:rPr>
                <w:rFonts w:eastAsia="Times New Roman" w:cs="Times New Roman"/>
                <w:szCs w:val="28"/>
              </w:rPr>
              <w:t>2. Обеспечение безопасного и безаварийного движения.</w:t>
            </w:r>
          </w:p>
          <w:p w:rsidR="00D35C0A" w:rsidRDefault="00D35C0A" w:rsidP="00D35C0A">
            <w:pPr>
              <w:tabs>
                <w:tab w:val="left" w:pos="227"/>
                <w:tab w:val="left" w:pos="270"/>
              </w:tabs>
              <w:rPr>
                <w:rFonts w:eastAsia="Times New Roman" w:cs="Times New Roman"/>
                <w:szCs w:val="28"/>
              </w:rPr>
            </w:pPr>
            <w:r>
              <w:rPr>
                <w:rFonts w:eastAsia="Times New Roman" w:cs="Times New Roman"/>
                <w:szCs w:val="28"/>
              </w:rPr>
              <w:t>3. Экономное расходование ГСМ.</w:t>
            </w:r>
          </w:p>
          <w:p w:rsidR="00D35C0A" w:rsidRDefault="00D35C0A" w:rsidP="00D35C0A">
            <w:pPr>
              <w:tabs>
                <w:tab w:val="left" w:pos="227"/>
                <w:tab w:val="left" w:pos="270"/>
              </w:tabs>
              <w:rPr>
                <w:rFonts w:eastAsia="Times New Roman" w:cs="Times New Roman"/>
                <w:szCs w:val="28"/>
              </w:rPr>
            </w:pPr>
            <w:r>
              <w:rPr>
                <w:rFonts w:eastAsia="Times New Roman" w:cs="Times New Roman"/>
                <w:szCs w:val="28"/>
              </w:rPr>
              <w:t>4. Соблюдение трудовой дисциплины и правил внутреннего трудового распорядка.</w:t>
            </w:r>
          </w:p>
          <w:p w:rsidR="00D35C0A" w:rsidRDefault="00D35C0A" w:rsidP="00D35C0A">
            <w:pPr>
              <w:tabs>
                <w:tab w:val="left" w:pos="227"/>
                <w:tab w:val="left" w:pos="270"/>
              </w:tabs>
              <w:rPr>
                <w:rFonts w:cs="Times New Roman"/>
                <w:szCs w:val="28"/>
              </w:rPr>
            </w:pPr>
            <w:r>
              <w:rPr>
                <w:rFonts w:eastAsia="Times New Roman" w:cs="Times New Roman"/>
                <w:szCs w:val="28"/>
              </w:rPr>
              <w:t>5. Качественное выполнение заданий в соответствии с установленными характеристиками работ</w:t>
            </w:r>
          </w:p>
        </w:tc>
        <w:tc>
          <w:tcPr>
            <w:tcW w:w="2245" w:type="dxa"/>
            <w:tcBorders>
              <w:top w:val="single" w:sz="4" w:space="0" w:color="auto"/>
              <w:left w:val="single" w:sz="4" w:space="0" w:color="auto"/>
              <w:bottom w:val="single" w:sz="4" w:space="0" w:color="auto"/>
              <w:right w:val="single" w:sz="4" w:space="0" w:color="auto"/>
            </w:tcBorders>
          </w:tcPr>
          <w:p w:rsidR="00D35C0A" w:rsidRDefault="00D35C0A" w:rsidP="00D35C0A">
            <w:pPr>
              <w:rPr>
                <w:rFonts w:cs="Times New Roman"/>
                <w:szCs w:val="28"/>
              </w:rPr>
            </w:pPr>
            <w:r>
              <w:rPr>
                <w:rFonts w:cs="Times New Roman"/>
                <w:szCs w:val="28"/>
              </w:rPr>
              <w:t>До 50 %</w:t>
            </w: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r>
              <w:rPr>
                <w:rFonts w:cs="Times New Roman"/>
                <w:szCs w:val="28"/>
              </w:rPr>
              <w:t>До 50 %</w:t>
            </w: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r>
              <w:rPr>
                <w:rFonts w:cs="Times New Roman"/>
                <w:szCs w:val="28"/>
              </w:rPr>
              <w:t>До 20 %</w:t>
            </w:r>
          </w:p>
          <w:p w:rsidR="00D35C0A" w:rsidRDefault="00D35C0A" w:rsidP="00D35C0A">
            <w:pPr>
              <w:rPr>
                <w:rFonts w:cs="Times New Roman"/>
                <w:szCs w:val="28"/>
              </w:rPr>
            </w:pPr>
          </w:p>
          <w:p w:rsidR="00D35C0A" w:rsidRDefault="00D35C0A" w:rsidP="00D35C0A">
            <w:pPr>
              <w:rPr>
                <w:rFonts w:cs="Times New Roman"/>
                <w:szCs w:val="28"/>
              </w:rPr>
            </w:pPr>
            <w:r>
              <w:rPr>
                <w:rFonts w:cs="Times New Roman"/>
                <w:szCs w:val="28"/>
              </w:rPr>
              <w:t>До 20 %</w:t>
            </w: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r>
              <w:rPr>
                <w:rFonts w:cs="Times New Roman"/>
                <w:szCs w:val="28"/>
              </w:rPr>
              <w:t>До 23,18 %</w:t>
            </w:r>
          </w:p>
          <w:p w:rsidR="00D35C0A" w:rsidRDefault="00D35C0A" w:rsidP="00D35C0A">
            <w:pPr>
              <w:rPr>
                <w:rFonts w:cs="Times New Roman"/>
                <w:szCs w:val="28"/>
              </w:rPr>
            </w:pPr>
          </w:p>
          <w:p w:rsidR="00D35C0A" w:rsidRDefault="00D35C0A" w:rsidP="00D35C0A">
            <w:pPr>
              <w:rPr>
                <w:rFonts w:cs="Times New Roman"/>
                <w:szCs w:val="28"/>
              </w:rPr>
            </w:pPr>
          </w:p>
        </w:tc>
      </w:tr>
      <w:tr w:rsidR="00D35C0A" w:rsidTr="00D35C0A">
        <w:trPr>
          <w:cantSplit/>
          <w:trHeight w:val="1745"/>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D35C0A" w:rsidRDefault="00D35C0A" w:rsidP="00D35C0A">
            <w:pPr>
              <w:rPr>
                <w:rFonts w:eastAsia="Times New Roman" w:cs="Times New Roman"/>
                <w:szCs w:val="28"/>
              </w:rPr>
            </w:pPr>
          </w:p>
        </w:tc>
        <w:tc>
          <w:tcPr>
            <w:tcW w:w="2595"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8222"/>
              </w:tabs>
              <w:ind w:right="-58"/>
              <w:jc w:val="both"/>
              <w:rPr>
                <w:rFonts w:cs="Times New Roman"/>
                <w:szCs w:val="28"/>
              </w:rPr>
            </w:pPr>
            <w:r>
              <w:rPr>
                <w:rFonts w:eastAsia="Times New Roman" w:cs="Times New Roman"/>
                <w:szCs w:val="28"/>
              </w:rPr>
              <w:t xml:space="preserve">Тракторист </w:t>
            </w:r>
          </w:p>
        </w:tc>
        <w:tc>
          <w:tcPr>
            <w:tcW w:w="3260"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227"/>
                <w:tab w:val="left" w:pos="270"/>
              </w:tabs>
              <w:rPr>
                <w:rFonts w:eastAsia="Times New Roman" w:cs="Times New Roman"/>
                <w:szCs w:val="28"/>
              </w:rPr>
            </w:pPr>
            <w:r>
              <w:rPr>
                <w:rFonts w:eastAsia="Times New Roman" w:cs="Times New Roman"/>
                <w:szCs w:val="28"/>
              </w:rPr>
              <w:t>1.За выполнение всего комплекса работ по ремонту и техническому обслуживанию управляемого автомобиля.</w:t>
            </w:r>
          </w:p>
          <w:p w:rsidR="00D35C0A" w:rsidRDefault="00D35C0A" w:rsidP="00D35C0A">
            <w:pPr>
              <w:tabs>
                <w:tab w:val="left" w:pos="227"/>
                <w:tab w:val="left" w:pos="270"/>
              </w:tabs>
              <w:rPr>
                <w:rFonts w:eastAsia="Times New Roman" w:cs="Times New Roman"/>
                <w:szCs w:val="28"/>
              </w:rPr>
            </w:pPr>
            <w:r>
              <w:rPr>
                <w:rFonts w:eastAsia="Times New Roman" w:cs="Times New Roman"/>
                <w:szCs w:val="28"/>
              </w:rPr>
              <w:t>2. Обеспечение безопасного и безаварийного движения.</w:t>
            </w:r>
          </w:p>
          <w:p w:rsidR="00D35C0A" w:rsidRDefault="00D35C0A" w:rsidP="00D35C0A">
            <w:pPr>
              <w:tabs>
                <w:tab w:val="left" w:pos="227"/>
                <w:tab w:val="left" w:pos="270"/>
              </w:tabs>
              <w:rPr>
                <w:rFonts w:eastAsia="Times New Roman" w:cs="Times New Roman"/>
                <w:szCs w:val="28"/>
              </w:rPr>
            </w:pPr>
            <w:r>
              <w:rPr>
                <w:rFonts w:eastAsia="Times New Roman" w:cs="Times New Roman"/>
                <w:szCs w:val="28"/>
              </w:rPr>
              <w:t>3. Экономное расходование ГСМ.</w:t>
            </w:r>
          </w:p>
          <w:p w:rsidR="00D35C0A" w:rsidRDefault="00D35C0A" w:rsidP="00D35C0A">
            <w:pPr>
              <w:tabs>
                <w:tab w:val="left" w:pos="227"/>
                <w:tab w:val="left" w:pos="270"/>
              </w:tabs>
              <w:rPr>
                <w:rFonts w:eastAsia="Times New Roman" w:cs="Times New Roman"/>
                <w:szCs w:val="28"/>
              </w:rPr>
            </w:pPr>
            <w:r>
              <w:rPr>
                <w:rFonts w:eastAsia="Times New Roman" w:cs="Times New Roman"/>
                <w:szCs w:val="28"/>
              </w:rPr>
              <w:t>4. Соблюдение трудовой дисциплины и правил внутреннего трудового распорядка.</w:t>
            </w:r>
          </w:p>
          <w:p w:rsidR="00D35C0A" w:rsidRDefault="00D35C0A" w:rsidP="00D35C0A">
            <w:pPr>
              <w:tabs>
                <w:tab w:val="left" w:pos="227"/>
                <w:tab w:val="left" w:pos="270"/>
              </w:tabs>
              <w:rPr>
                <w:rFonts w:cs="Times New Roman"/>
                <w:szCs w:val="28"/>
              </w:rPr>
            </w:pPr>
            <w:r>
              <w:rPr>
                <w:rFonts w:eastAsia="Times New Roman" w:cs="Times New Roman"/>
                <w:szCs w:val="28"/>
              </w:rPr>
              <w:t>5. Качественное выполнение заданий в соответствии с установленными характеристиками работ</w:t>
            </w:r>
          </w:p>
        </w:tc>
        <w:tc>
          <w:tcPr>
            <w:tcW w:w="2245" w:type="dxa"/>
            <w:tcBorders>
              <w:top w:val="single" w:sz="4" w:space="0" w:color="auto"/>
              <w:left w:val="single" w:sz="4" w:space="0" w:color="auto"/>
              <w:bottom w:val="single" w:sz="4" w:space="0" w:color="auto"/>
              <w:right w:val="single" w:sz="4" w:space="0" w:color="auto"/>
            </w:tcBorders>
          </w:tcPr>
          <w:p w:rsidR="00D35C0A" w:rsidRDefault="00D35C0A" w:rsidP="00D35C0A">
            <w:pPr>
              <w:rPr>
                <w:rFonts w:cs="Times New Roman"/>
                <w:szCs w:val="28"/>
              </w:rPr>
            </w:pPr>
            <w:r>
              <w:rPr>
                <w:rFonts w:cs="Times New Roman"/>
                <w:szCs w:val="28"/>
              </w:rPr>
              <w:t>До 80%</w:t>
            </w: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r>
              <w:rPr>
                <w:rFonts w:cs="Times New Roman"/>
                <w:szCs w:val="28"/>
              </w:rPr>
              <w:t>До 40%</w:t>
            </w:r>
          </w:p>
          <w:p w:rsidR="00D35C0A" w:rsidRDefault="00D35C0A" w:rsidP="00D35C0A">
            <w:pPr>
              <w:rPr>
                <w:rFonts w:cs="Times New Roman"/>
                <w:szCs w:val="28"/>
              </w:rPr>
            </w:pPr>
          </w:p>
          <w:p w:rsidR="00D35C0A" w:rsidRDefault="00D35C0A" w:rsidP="00D35C0A">
            <w:pPr>
              <w:rPr>
                <w:rFonts w:cs="Times New Roman"/>
                <w:szCs w:val="28"/>
              </w:rPr>
            </w:pPr>
            <w:r>
              <w:rPr>
                <w:rFonts w:cs="Times New Roman"/>
                <w:szCs w:val="28"/>
              </w:rPr>
              <w:t>До 20%</w:t>
            </w:r>
          </w:p>
          <w:p w:rsidR="00D35C0A" w:rsidRDefault="00D35C0A" w:rsidP="00D35C0A">
            <w:pPr>
              <w:rPr>
                <w:rFonts w:cs="Times New Roman"/>
                <w:szCs w:val="28"/>
              </w:rPr>
            </w:pPr>
          </w:p>
          <w:p w:rsidR="00D35C0A" w:rsidRDefault="00D35C0A" w:rsidP="00D35C0A">
            <w:pPr>
              <w:rPr>
                <w:rFonts w:cs="Times New Roman"/>
                <w:szCs w:val="28"/>
              </w:rPr>
            </w:pPr>
            <w:r>
              <w:rPr>
                <w:rFonts w:cs="Times New Roman"/>
                <w:szCs w:val="28"/>
              </w:rPr>
              <w:t>До 11,1%</w:t>
            </w: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r>
              <w:rPr>
                <w:rFonts w:cs="Times New Roman"/>
                <w:szCs w:val="28"/>
              </w:rPr>
              <w:t>До 30%</w:t>
            </w:r>
          </w:p>
          <w:p w:rsidR="00D35C0A" w:rsidRDefault="00D35C0A" w:rsidP="00D35C0A">
            <w:pPr>
              <w:rPr>
                <w:rFonts w:cs="Times New Roman"/>
                <w:szCs w:val="28"/>
              </w:rPr>
            </w:pPr>
          </w:p>
          <w:p w:rsidR="00D35C0A" w:rsidRDefault="00D35C0A" w:rsidP="00D35C0A">
            <w:pPr>
              <w:rPr>
                <w:rFonts w:cs="Times New Roman"/>
                <w:szCs w:val="28"/>
              </w:rPr>
            </w:pPr>
          </w:p>
          <w:p w:rsidR="00D35C0A" w:rsidRDefault="00D35C0A" w:rsidP="00D35C0A">
            <w:pPr>
              <w:rPr>
                <w:rFonts w:cs="Times New Roman"/>
                <w:szCs w:val="28"/>
              </w:rPr>
            </w:pPr>
          </w:p>
        </w:tc>
      </w:tr>
    </w:tbl>
    <w:p w:rsidR="00D35C0A" w:rsidRDefault="00D35C0A" w:rsidP="00D35C0A">
      <w:pPr>
        <w:jc w:val="both"/>
        <w:rPr>
          <w:rFonts w:eastAsia="Times New Roman" w:cs="Times New Roman"/>
          <w:szCs w:val="28"/>
        </w:rPr>
      </w:pPr>
    </w:p>
    <w:p w:rsidR="00D35C0A" w:rsidRDefault="00D35C0A" w:rsidP="00D35C0A">
      <w:pPr>
        <w:ind w:firstLine="709"/>
        <w:jc w:val="center"/>
        <w:rPr>
          <w:iCs/>
        </w:rPr>
      </w:pPr>
    </w:p>
    <w:p w:rsidR="00D35C0A" w:rsidRDefault="00D35C0A" w:rsidP="00D35C0A">
      <w:pPr>
        <w:ind w:firstLine="709"/>
        <w:jc w:val="center"/>
        <w:rPr>
          <w:iCs/>
        </w:rPr>
      </w:pPr>
    </w:p>
    <w:p w:rsidR="00D35C0A" w:rsidRDefault="00D35C0A" w:rsidP="00D35C0A">
      <w:pPr>
        <w:pStyle w:val="a5"/>
        <w:jc w:val="right"/>
        <w:rPr>
          <w:rFonts w:ascii="Times New Roman" w:eastAsia="Calibri" w:hAnsi="Times New Roman" w:cs="Times New Roman"/>
          <w:sz w:val="28"/>
        </w:rPr>
      </w:pPr>
      <w:r>
        <w:rPr>
          <w:rFonts w:ascii="Times New Roman" w:eastAsia="Calibri" w:hAnsi="Times New Roman" w:cs="Times New Roman"/>
          <w:sz w:val="28"/>
        </w:rPr>
        <w:t>Приложение №4</w:t>
      </w:r>
    </w:p>
    <w:p w:rsidR="00D35C0A" w:rsidRDefault="00D35C0A" w:rsidP="00D35C0A">
      <w:pPr>
        <w:pStyle w:val="a5"/>
        <w:jc w:val="right"/>
        <w:rPr>
          <w:rFonts w:ascii="Times New Roman" w:eastAsia="Times New Roman" w:hAnsi="Times New Roman" w:cs="Times New Roman"/>
          <w:bCs/>
          <w:sz w:val="28"/>
        </w:rPr>
      </w:pPr>
      <w:r>
        <w:rPr>
          <w:rFonts w:ascii="Times New Roman" w:eastAsia="Times New Roman" w:hAnsi="Times New Roman" w:cs="Times New Roman"/>
          <w:bCs/>
          <w:sz w:val="28"/>
        </w:rPr>
        <w:t xml:space="preserve">Положению об оплате труда работников </w:t>
      </w:r>
    </w:p>
    <w:p w:rsidR="00D35C0A" w:rsidRDefault="00D35C0A" w:rsidP="00D35C0A">
      <w:pPr>
        <w:pStyle w:val="a5"/>
        <w:jc w:val="right"/>
        <w:rPr>
          <w:rFonts w:ascii="Times New Roman" w:eastAsiaTheme="minorHAnsi" w:hAnsi="Times New Roman" w:cs="Times New Roman"/>
          <w:bCs/>
          <w:sz w:val="28"/>
        </w:rPr>
      </w:pPr>
      <w:r>
        <w:rPr>
          <w:rFonts w:ascii="Times New Roman" w:eastAsia="Times New Roman" w:hAnsi="Times New Roman" w:cs="Times New Roman"/>
          <w:bCs/>
          <w:sz w:val="28"/>
        </w:rPr>
        <w:t xml:space="preserve">Муниципального казенного  учреждения </w:t>
      </w:r>
    </w:p>
    <w:p w:rsidR="00D35C0A" w:rsidRDefault="00D35C0A" w:rsidP="00D35C0A">
      <w:pPr>
        <w:pStyle w:val="a5"/>
        <w:jc w:val="right"/>
        <w:rPr>
          <w:rFonts w:ascii="Times New Roman" w:hAnsi="Times New Roman" w:cs="Times New Roman"/>
          <w:bCs/>
          <w:sz w:val="28"/>
        </w:rPr>
      </w:pPr>
      <w:r>
        <w:rPr>
          <w:rFonts w:ascii="Times New Roman" w:hAnsi="Times New Roman" w:cs="Times New Roman"/>
          <w:bCs/>
          <w:sz w:val="28"/>
        </w:rPr>
        <w:t>жилищно-коммунального хозяйства</w:t>
      </w:r>
      <w:r>
        <w:rPr>
          <w:rFonts w:ascii="Times New Roman" w:eastAsia="Times New Roman" w:hAnsi="Times New Roman" w:cs="Times New Roman"/>
          <w:bCs/>
          <w:sz w:val="28"/>
        </w:rPr>
        <w:t xml:space="preserve"> </w:t>
      </w:r>
    </w:p>
    <w:p w:rsidR="00D35C0A" w:rsidRDefault="00D35C0A" w:rsidP="00D35C0A">
      <w:pPr>
        <w:pStyle w:val="a5"/>
        <w:jc w:val="right"/>
        <w:rPr>
          <w:rFonts w:ascii="Times New Roman" w:eastAsia="Times New Roman" w:hAnsi="Times New Roman" w:cs="Times New Roman"/>
          <w:bCs/>
          <w:sz w:val="28"/>
        </w:rPr>
      </w:pPr>
      <w:r>
        <w:rPr>
          <w:rFonts w:ascii="Times New Roman" w:hAnsi="Times New Roman" w:cs="Times New Roman"/>
          <w:bCs/>
          <w:sz w:val="28"/>
        </w:rPr>
        <w:t>Бергульского  сельсовета</w:t>
      </w:r>
    </w:p>
    <w:p w:rsidR="00D35C0A" w:rsidRDefault="00D35C0A" w:rsidP="00D35C0A">
      <w:pPr>
        <w:pStyle w:val="a5"/>
        <w:jc w:val="right"/>
        <w:rPr>
          <w:rFonts w:ascii="Times New Roman" w:eastAsiaTheme="minorHAnsi" w:hAnsi="Times New Roman" w:cs="Times New Roman"/>
          <w:bCs/>
          <w:sz w:val="28"/>
        </w:rPr>
      </w:pPr>
      <w:r>
        <w:rPr>
          <w:rFonts w:ascii="Times New Roman" w:hAnsi="Times New Roman" w:cs="Times New Roman"/>
          <w:bCs/>
          <w:sz w:val="28"/>
        </w:rPr>
        <w:t xml:space="preserve">                                                        </w:t>
      </w:r>
      <w:r>
        <w:rPr>
          <w:rFonts w:ascii="Times New Roman" w:eastAsia="Times New Roman" w:hAnsi="Times New Roman" w:cs="Times New Roman"/>
          <w:bCs/>
          <w:sz w:val="28"/>
        </w:rPr>
        <w:t>Северного района Новосибирской области</w:t>
      </w:r>
    </w:p>
    <w:p w:rsidR="00D35C0A" w:rsidRDefault="00D35C0A" w:rsidP="00D35C0A">
      <w:pPr>
        <w:ind w:firstLine="709"/>
        <w:jc w:val="center"/>
        <w:rPr>
          <w:rFonts w:eastAsia="Times New Roman" w:cs="Times New Roman"/>
          <w:iCs/>
          <w:sz w:val="32"/>
          <w:szCs w:val="32"/>
        </w:rPr>
      </w:pPr>
    </w:p>
    <w:p w:rsidR="00D35C0A" w:rsidRDefault="00D35C0A" w:rsidP="00D35C0A">
      <w:pPr>
        <w:ind w:firstLine="709"/>
        <w:jc w:val="center"/>
        <w:rPr>
          <w:rFonts w:eastAsia="Times New Roman" w:cs="Times New Roman"/>
          <w:b/>
          <w:iCs/>
          <w:sz w:val="32"/>
          <w:szCs w:val="32"/>
        </w:rPr>
      </w:pPr>
      <w:r>
        <w:rPr>
          <w:rFonts w:eastAsia="Times New Roman" w:cs="Times New Roman"/>
          <w:b/>
          <w:iCs/>
          <w:sz w:val="32"/>
          <w:szCs w:val="32"/>
        </w:rPr>
        <w:t>Качественные показатели деятельности Учреждения ЖКХ</w:t>
      </w:r>
    </w:p>
    <w:p w:rsidR="00D35C0A" w:rsidRDefault="00D35C0A" w:rsidP="00D35C0A">
      <w:pPr>
        <w:ind w:firstLine="709"/>
        <w:jc w:val="center"/>
        <w:rPr>
          <w:rFonts w:eastAsia="Times New Roman" w:cs="Times New Roman"/>
          <w:iCs/>
          <w:sz w:val="32"/>
          <w:szCs w:val="32"/>
        </w:rPr>
      </w:pPr>
      <w:r>
        <w:rPr>
          <w:rFonts w:eastAsia="Times New Roman" w:cs="Times New Roman"/>
          <w:iCs/>
          <w:sz w:val="32"/>
          <w:szCs w:val="32"/>
        </w:rPr>
        <w:t>(для специалистов и других работников)</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2410"/>
        <w:gridCol w:w="3120"/>
        <w:gridCol w:w="2836"/>
      </w:tblGrid>
      <w:tr w:rsidR="00D35C0A" w:rsidTr="00D35C0A">
        <w:trPr>
          <w:trHeight w:val="877"/>
        </w:trPr>
        <w:tc>
          <w:tcPr>
            <w:tcW w:w="1668"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8222"/>
              </w:tabs>
              <w:ind w:right="-58"/>
              <w:jc w:val="center"/>
              <w:rPr>
                <w:rFonts w:eastAsia="Times New Roman" w:cs="Times New Roman"/>
                <w:sz w:val="32"/>
                <w:szCs w:val="32"/>
              </w:rPr>
            </w:pPr>
            <w:r>
              <w:rPr>
                <w:rFonts w:eastAsia="Times New Roman" w:cs="Times New Roman"/>
                <w:sz w:val="32"/>
                <w:szCs w:val="32"/>
              </w:rPr>
              <w:t>Тип учреждения</w:t>
            </w:r>
          </w:p>
        </w:tc>
        <w:tc>
          <w:tcPr>
            <w:tcW w:w="2409"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8222"/>
              </w:tabs>
              <w:ind w:right="-58"/>
              <w:jc w:val="center"/>
              <w:rPr>
                <w:rFonts w:eastAsia="Times New Roman" w:cs="Times New Roman"/>
                <w:sz w:val="32"/>
                <w:szCs w:val="32"/>
              </w:rPr>
            </w:pPr>
            <w:r>
              <w:rPr>
                <w:rFonts w:eastAsia="Times New Roman" w:cs="Times New Roman"/>
                <w:sz w:val="32"/>
                <w:szCs w:val="32"/>
              </w:rPr>
              <w:t>Должности</w:t>
            </w:r>
          </w:p>
        </w:tc>
        <w:tc>
          <w:tcPr>
            <w:tcW w:w="3119"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8222"/>
              </w:tabs>
              <w:ind w:right="-58"/>
              <w:jc w:val="center"/>
              <w:rPr>
                <w:rFonts w:eastAsia="Times New Roman" w:cs="Times New Roman"/>
                <w:sz w:val="32"/>
                <w:szCs w:val="32"/>
              </w:rPr>
            </w:pPr>
            <w:r>
              <w:rPr>
                <w:rFonts w:eastAsia="Times New Roman" w:cs="Times New Roman"/>
                <w:sz w:val="32"/>
                <w:szCs w:val="32"/>
              </w:rPr>
              <w:t>Качественные показатели деятельности учреждения (основание для премирования) *</w:t>
            </w:r>
          </w:p>
        </w:tc>
        <w:tc>
          <w:tcPr>
            <w:tcW w:w="2835"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8222"/>
              </w:tabs>
              <w:ind w:left="146" w:right="-1154" w:hanging="102"/>
              <w:rPr>
                <w:rFonts w:eastAsia="Times New Roman" w:cs="Times New Roman"/>
                <w:sz w:val="32"/>
                <w:szCs w:val="32"/>
              </w:rPr>
            </w:pPr>
            <w:r>
              <w:rPr>
                <w:rFonts w:cs="Times New Roman"/>
                <w:sz w:val="32"/>
                <w:szCs w:val="32"/>
              </w:rPr>
              <w:t>Размер стимулирую</w:t>
            </w:r>
            <w:r>
              <w:rPr>
                <w:rFonts w:eastAsia="Times New Roman" w:cs="Times New Roman"/>
                <w:sz w:val="32"/>
                <w:szCs w:val="32"/>
              </w:rPr>
              <w:t xml:space="preserve">                                 </w:t>
            </w:r>
            <w:proofErr w:type="spellStart"/>
            <w:r>
              <w:rPr>
                <w:rFonts w:eastAsia="Times New Roman" w:cs="Times New Roman"/>
                <w:sz w:val="32"/>
                <w:szCs w:val="32"/>
              </w:rPr>
              <w:t>щих</w:t>
            </w:r>
            <w:proofErr w:type="spellEnd"/>
            <w:r>
              <w:rPr>
                <w:rFonts w:eastAsia="Times New Roman" w:cs="Times New Roman"/>
                <w:sz w:val="32"/>
                <w:szCs w:val="32"/>
              </w:rPr>
              <w:t xml:space="preserve"> выплат,  % от должностного </w:t>
            </w:r>
          </w:p>
          <w:p w:rsidR="00D35C0A" w:rsidRDefault="00D35C0A" w:rsidP="00D35C0A">
            <w:pPr>
              <w:tabs>
                <w:tab w:val="left" w:pos="8222"/>
              </w:tabs>
              <w:ind w:left="146" w:right="-1154" w:hanging="102"/>
              <w:rPr>
                <w:rFonts w:eastAsia="Times New Roman" w:cs="Times New Roman"/>
                <w:sz w:val="32"/>
                <w:szCs w:val="32"/>
              </w:rPr>
            </w:pPr>
            <w:r>
              <w:rPr>
                <w:rFonts w:eastAsia="Times New Roman" w:cs="Times New Roman"/>
                <w:sz w:val="32"/>
                <w:szCs w:val="32"/>
              </w:rPr>
              <w:t>оклада (оклада)</w:t>
            </w:r>
          </w:p>
        </w:tc>
      </w:tr>
      <w:tr w:rsidR="00D35C0A" w:rsidTr="00D35C0A">
        <w:trPr>
          <w:cantSplit/>
        </w:trPr>
        <w:tc>
          <w:tcPr>
            <w:tcW w:w="1668"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8222"/>
              </w:tabs>
              <w:ind w:right="-58"/>
              <w:jc w:val="both"/>
              <w:rPr>
                <w:rFonts w:eastAsia="Times New Roman" w:cs="Times New Roman"/>
                <w:sz w:val="32"/>
                <w:szCs w:val="32"/>
              </w:rPr>
            </w:pPr>
            <w:r>
              <w:rPr>
                <w:rFonts w:eastAsia="Times New Roman" w:cs="Times New Roman"/>
                <w:sz w:val="32"/>
                <w:szCs w:val="32"/>
              </w:rPr>
              <w:lastRenderedPageBreak/>
              <w:t>Учреждения ЖКХ</w:t>
            </w:r>
          </w:p>
        </w:tc>
        <w:tc>
          <w:tcPr>
            <w:tcW w:w="2409" w:type="dxa"/>
            <w:tcBorders>
              <w:top w:val="single" w:sz="4" w:space="0" w:color="auto"/>
              <w:left w:val="single" w:sz="4" w:space="0" w:color="auto"/>
              <w:bottom w:val="single" w:sz="4" w:space="0" w:color="auto"/>
              <w:right w:val="single" w:sz="4" w:space="0" w:color="auto"/>
            </w:tcBorders>
          </w:tcPr>
          <w:p w:rsidR="00D35C0A" w:rsidRDefault="00D35C0A" w:rsidP="00D35C0A">
            <w:pPr>
              <w:tabs>
                <w:tab w:val="left" w:pos="8222"/>
              </w:tabs>
              <w:ind w:right="-58"/>
              <w:jc w:val="both"/>
              <w:rPr>
                <w:rFonts w:eastAsia="Times New Roman" w:cs="Times New Roman"/>
                <w:sz w:val="32"/>
                <w:szCs w:val="32"/>
              </w:rPr>
            </w:pPr>
            <w:r>
              <w:rPr>
                <w:rFonts w:cs="Times New Roman"/>
                <w:sz w:val="32"/>
                <w:szCs w:val="32"/>
              </w:rPr>
              <w:t>Руководитель учреждения</w:t>
            </w:r>
          </w:p>
          <w:p w:rsidR="00D35C0A" w:rsidRDefault="00D35C0A" w:rsidP="00D35C0A">
            <w:pPr>
              <w:tabs>
                <w:tab w:val="left" w:pos="8222"/>
              </w:tabs>
              <w:ind w:right="-58"/>
              <w:jc w:val="both"/>
              <w:rPr>
                <w:rFonts w:eastAsia="Times New Roman" w:cs="Times New Roman"/>
                <w:sz w:val="32"/>
                <w:szCs w:val="32"/>
              </w:rPr>
            </w:pPr>
          </w:p>
        </w:tc>
        <w:tc>
          <w:tcPr>
            <w:tcW w:w="3119"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15"/>
                <w:tab w:val="left" w:pos="270"/>
              </w:tabs>
              <w:rPr>
                <w:rFonts w:eastAsia="Times New Roman" w:cs="Times New Roman"/>
                <w:sz w:val="32"/>
                <w:szCs w:val="32"/>
              </w:rPr>
            </w:pPr>
            <w:r>
              <w:rPr>
                <w:rFonts w:eastAsia="Times New Roman" w:cs="Times New Roman"/>
                <w:sz w:val="32"/>
                <w:szCs w:val="32"/>
              </w:rPr>
              <w:t>Качественное исполнение работы</w:t>
            </w:r>
          </w:p>
          <w:p w:rsidR="00D35C0A" w:rsidRDefault="00D35C0A" w:rsidP="00D35C0A">
            <w:pPr>
              <w:tabs>
                <w:tab w:val="left" w:pos="-15"/>
                <w:tab w:val="left" w:pos="270"/>
              </w:tabs>
              <w:rPr>
                <w:rFonts w:eastAsia="Times New Roman" w:cs="Times New Roman"/>
                <w:sz w:val="32"/>
                <w:szCs w:val="32"/>
              </w:rPr>
            </w:pPr>
            <w:r>
              <w:rPr>
                <w:rFonts w:eastAsia="Times New Roman" w:cs="Times New Roman"/>
                <w:sz w:val="32"/>
                <w:szCs w:val="32"/>
              </w:rPr>
              <w:t xml:space="preserve">Отсутствие нарушения сроков исполнения правовых актов и поручений руководителя учреждения.                                </w:t>
            </w:r>
          </w:p>
        </w:tc>
        <w:tc>
          <w:tcPr>
            <w:tcW w:w="2835" w:type="dxa"/>
            <w:tcBorders>
              <w:top w:val="single" w:sz="4" w:space="0" w:color="auto"/>
              <w:left w:val="single" w:sz="4" w:space="0" w:color="auto"/>
              <w:bottom w:val="single" w:sz="4" w:space="0" w:color="auto"/>
              <w:right w:val="single" w:sz="4" w:space="0" w:color="auto"/>
            </w:tcBorders>
            <w:hideMark/>
          </w:tcPr>
          <w:p w:rsidR="00D35C0A" w:rsidRDefault="00D35C0A" w:rsidP="00D35C0A">
            <w:pPr>
              <w:tabs>
                <w:tab w:val="left" w:pos="8222"/>
              </w:tabs>
              <w:ind w:right="-58"/>
              <w:jc w:val="both"/>
              <w:rPr>
                <w:rFonts w:eastAsia="Times New Roman" w:cs="Times New Roman"/>
                <w:sz w:val="32"/>
                <w:szCs w:val="32"/>
              </w:rPr>
            </w:pPr>
            <w:r>
              <w:rPr>
                <w:rFonts w:eastAsia="Times New Roman" w:cs="Times New Roman"/>
                <w:sz w:val="32"/>
                <w:szCs w:val="32"/>
              </w:rPr>
              <w:t>Конкретный 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закрепляются в  локальном акте</w:t>
            </w:r>
          </w:p>
        </w:tc>
      </w:tr>
    </w:tbl>
    <w:p w:rsidR="00D35C0A" w:rsidRDefault="00D35C0A" w:rsidP="00D35C0A">
      <w:pPr>
        <w:rPr>
          <w:rFonts w:cs="Times New Roman"/>
          <w:szCs w:val="28"/>
        </w:rPr>
      </w:pPr>
    </w:p>
    <w:p w:rsidR="00D35C0A" w:rsidRDefault="00D35C0A" w:rsidP="00D35C0A">
      <w:pPr>
        <w:pStyle w:val="a5"/>
        <w:jc w:val="right"/>
        <w:rPr>
          <w:rFonts w:ascii="Times New Roman" w:eastAsia="Calibri" w:hAnsi="Times New Roman" w:cs="Times New Roman"/>
          <w:sz w:val="28"/>
        </w:rPr>
      </w:pPr>
      <w:r>
        <w:rPr>
          <w:rFonts w:ascii="Times New Roman" w:eastAsia="Calibri" w:hAnsi="Times New Roman" w:cs="Times New Roman"/>
          <w:sz w:val="28"/>
        </w:rPr>
        <w:t>Приложение №5</w:t>
      </w:r>
    </w:p>
    <w:p w:rsidR="00D35C0A" w:rsidRDefault="00D35C0A" w:rsidP="00D35C0A">
      <w:pPr>
        <w:pStyle w:val="a5"/>
        <w:jc w:val="right"/>
        <w:rPr>
          <w:rFonts w:ascii="Times New Roman" w:eastAsia="Times New Roman" w:hAnsi="Times New Roman" w:cs="Times New Roman"/>
          <w:bCs/>
          <w:sz w:val="28"/>
        </w:rPr>
      </w:pPr>
      <w:r>
        <w:rPr>
          <w:rFonts w:ascii="Times New Roman" w:eastAsia="Times New Roman" w:hAnsi="Times New Roman" w:cs="Times New Roman"/>
          <w:bCs/>
          <w:sz w:val="28"/>
        </w:rPr>
        <w:t xml:space="preserve">Положению об оплате труда работников </w:t>
      </w:r>
    </w:p>
    <w:p w:rsidR="00D35C0A" w:rsidRDefault="00D35C0A" w:rsidP="00D35C0A">
      <w:pPr>
        <w:pStyle w:val="a5"/>
        <w:jc w:val="right"/>
        <w:rPr>
          <w:rFonts w:ascii="Times New Roman" w:eastAsiaTheme="minorHAnsi" w:hAnsi="Times New Roman" w:cs="Times New Roman"/>
          <w:bCs/>
          <w:sz w:val="28"/>
        </w:rPr>
      </w:pPr>
      <w:r>
        <w:rPr>
          <w:rFonts w:ascii="Times New Roman" w:eastAsia="Times New Roman" w:hAnsi="Times New Roman" w:cs="Times New Roman"/>
          <w:bCs/>
          <w:sz w:val="28"/>
        </w:rPr>
        <w:t xml:space="preserve">Муниципального казенного  учреждения </w:t>
      </w:r>
    </w:p>
    <w:p w:rsidR="00D35C0A" w:rsidRDefault="00D35C0A" w:rsidP="00D35C0A">
      <w:pPr>
        <w:pStyle w:val="a5"/>
        <w:jc w:val="right"/>
        <w:rPr>
          <w:rFonts w:ascii="Times New Roman" w:hAnsi="Times New Roman" w:cs="Times New Roman"/>
          <w:bCs/>
          <w:sz w:val="28"/>
        </w:rPr>
      </w:pPr>
      <w:r>
        <w:rPr>
          <w:rFonts w:ascii="Times New Roman" w:hAnsi="Times New Roman" w:cs="Times New Roman"/>
          <w:bCs/>
          <w:sz w:val="28"/>
        </w:rPr>
        <w:t>жилищно-коммунального хозяйства</w:t>
      </w:r>
      <w:r>
        <w:rPr>
          <w:rFonts w:ascii="Times New Roman" w:eastAsia="Times New Roman" w:hAnsi="Times New Roman" w:cs="Times New Roman"/>
          <w:bCs/>
          <w:sz w:val="28"/>
        </w:rPr>
        <w:t xml:space="preserve"> </w:t>
      </w:r>
    </w:p>
    <w:p w:rsidR="00D35C0A" w:rsidRDefault="00D35C0A" w:rsidP="00D35C0A">
      <w:pPr>
        <w:pStyle w:val="a5"/>
        <w:jc w:val="right"/>
        <w:rPr>
          <w:rFonts w:ascii="Times New Roman" w:eastAsia="Times New Roman" w:hAnsi="Times New Roman" w:cs="Times New Roman"/>
          <w:bCs/>
          <w:sz w:val="28"/>
        </w:rPr>
      </w:pPr>
      <w:r>
        <w:rPr>
          <w:rFonts w:ascii="Times New Roman" w:hAnsi="Times New Roman" w:cs="Times New Roman"/>
          <w:bCs/>
          <w:sz w:val="28"/>
        </w:rPr>
        <w:t>Бергульского  сельсовета</w:t>
      </w:r>
    </w:p>
    <w:p w:rsidR="00D35C0A" w:rsidRDefault="00D35C0A" w:rsidP="00D35C0A">
      <w:pPr>
        <w:pStyle w:val="a5"/>
        <w:jc w:val="right"/>
        <w:rPr>
          <w:rFonts w:ascii="Times New Roman" w:eastAsiaTheme="minorHAnsi" w:hAnsi="Times New Roman" w:cs="Times New Roman"/>
          <w:bCs/>
          <w:sz w:val="28"/>
        </w:rPr>
      </w:pPr>
      <w:r>
        <w:rPr>
          <w:rFonts w:ascii="Times New Roman" w:hAnsi="Times New Roman" w:cs="Times New Roman"/>
          <w:bCs/>
          <w:sz w:val="28"/>
        </w:rPr>
        <w:t xml:space="preserve">                                                        </w:t>
      </w:r>
      <w:r>
        <w:rPr>
          <w:rFonts w:ascii="Times New Roman" w:eastAsia="Times New Roman" w:hAnsi="Times New Roman" w:cs="Times New Roman"/>
          <w:bCs/>
          <w:sz w:val="28"/>
        </w:rPr>
        <w:t>Северного района Новосибирской области</w:t>
      </w:r>
    </w:p>
    <w:p w:rsidR="00D35C0A" w:rsidRDefault="00D35C0A" w:rsidP="00D35C0A">
      <w:pPr>
        <w:pStyle w:val="ConsNormal"/>
        <w:widowControl/>
        <w:ind w:firstLine="0"/>
        <w:jc w:val="center"/>
        <w:rPr>
          <w:rFonts w:ascii="Times New Roman" w:hAnsi="Times New Roman"/>
          <w:b/>
          <w:bCs/>
          <w:sz w:val="28"/>
        </w:rPr>
      </w:pPr>
    </w:p>
    <w:p w:rsidR="00D35C0A" w:rsidRDefault="00D35C0A" w:rsidP="00D35C0A">
      <w:pPr>
        <w:pStyle w:val="ConsNormal"/>
        <w:widowControl/>
        <w:ind w:firstLine="0"/>
        <w:jc w:val="center"/>
        <w:rPr>
          <w:rFonts w:ascii="Times New Roman" w:hAnsi="Times New Roman"/>
          <w:b/>
          <w:bCs/>
          <w:sz w:val="28"/>
        </w:rPr>
      </w:pPr>
      <w:r>
        <w:rPr>
          <w:rFonts w:ascii="Times New Roman" w:hAnsi="Times New Roman"/>
          <w:b/>
          <w:bCs/>
          <w:sz w:val="28"/>
        </w:rPr>
        <w:t>Показатели и порядок отнесения</w:t>
      </w:r>
    </w:p>
    <w:p w:rsidR="00D35C0A" w:rsidRDefault="00D35C0A" w:rsidP="00D35C0A">
      <w:pPr>
        <w:pStyle w:val="Con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 Муниципального казенного учреждения  жилищно-коммунального хозяйства Бергульского  сельсовета Северного района Новосибирской области к группам по оплате труда руководителей </w:t>
      </w:r>
    </w:p>
    <w:p w:rsidR="00D35C0A" w:rsidRDefault="00D35C0A" w:rsidP="00D35C0A">
      <w:pPr>
        <w:pStyle w:val="ConsNormal"/>
        <w:widowControl/>
        <w:ind w:firstLine="0"/>
        <w:jc w:val="center"/>
        <w:rPr>
          <w:rFonts w:ascii="Times New Roman" w:hAnsi="Times New Roman"/>
          <w:b/>
          <w:sz w:val="28"/>
          <w:szCs w:val="20"/>
        </w:rPr>
      </w:pPr>
    </w:p>
    <w:p w:rsidR="00D35C0A" w:rsidRDefault="00D35C0A" w:rsidP="00D35C0A">
      <w:pPr>
        <w:pStyle w:val="ConsNormal"/>
        <w:widowControl/>
        <w:ind w:firstLine="0"/>
        <w:jc w:val="center"/>
        <w:rPr>
          <w:rFonts w:ascii="Times New Roman" w:hAnsi="Times New Roman"/>
          <w:b/>
          <w:sz w:val="28"/>
        </w:rPr>
      </w:pPr>
      <w:r>
        <w:rPr>
          <w:rFonts w:ascii="Times New Roman" w:hAnsi="Times New Roman"/>
          <w:b/>
          <w:sz w:val="28"/>
        </w:rPr>
        <w:t>1. Общие положения</w:t>
      </w:r>
    </w:p>
    <w:p w:rsidR="00D35C0A" w:rsidRDefault="00D35C0A" w:rsidP="00D35C0A">
      <w:pPr>
        <w:pStyle w:val="ConsNonformat"/>
        <w:widowControl/>
        <w:rPr>
          <w:rFonts w:ascii="Times New Roman" w:hAnsi="Times New Roman"/>
          <w:sz w:val="28"/>
        </w:rPr>
      </w:pPr>
    </w:p>
    <w:p w:rsidR="00D35C0A" w:rsidRDefault="00D35C0A" w:rsidP="00D35C0A">
      <w:pPr>
        <w:pStyle w:val="ConsNormal"/>
        <w:widowControl/>
        <w:ind w:firstLine="360"/>
        <w:jc w:val="both"/>
        <w:rPr>
          <w:rFonts w:ascii="Times New Roman" w:hAnsi="Times New Roman"/>
          <w:sz w:val="28"/>
        </w:rPr>
      </w:pPr>
      <w:r>
        <w:rPr>
          <w:rFonts w:ascii="Times New Roman" w:hAnsi="Times New Roman"/>
          <w:sz w:val="28"/>
        </w:rPr>
        <w:t xml:space="preserve">   1.1.  Показатели и порядок отнесения муниципального казенного учреждения </w:t>
      </w:r>
    </w:p>
    <w:p w:rsidR="00D35C0A" w:rsidRDefault="00D35C0A" w:rsidP="00D35C0A">
      <w:pPr>
        <w:pStyle w:val="ConsNormal"/>
        <w:widowControl/>
        <w:ind w:firstLine="0"/>
        <w:jc w:val="both"/>
        <w:rPr>
          <w:rFonts w:ascii="Times New Roman" w:hAnsi="Times New Roman"/>
          <w:sz w:val="28"/>
        </w:rPr>
      </w:pPr>
      <w:r>
        <w:rPr>
          <w:rFonts w:ascii="Times New Roman" w:hAnsi="Times New Roman"/>
          <w:sz w:val="28"/>
        </w:rPr>
        <w:t xml:space="preserve">жилищно-коммунального хозяйства Бергульского сельсовета Северного района Новосибирской области (далее – Учреждение) к группам по оплате труда руководителей разработаны для установления размеров должностных окладов в соответствии с показателями деятельности  учреждения. </w:t>
      </w:r>
    </w:p>
    <w:p w:rsidR="00D35C0A" w:rsidRDefault="00D35C0A" w:rsidP="00D35C0A">
      <w:pPr>
        <w:pStyle w:val="ConsNormal"/>
        <w:widowControl/>
        <w:ind w:firstLine="360"/>
        <w:jc w:val="both"/>
        <w:rPr>
          <w:rFonts w:ascii="Times New Roman" w:hAnsi="Times New Roman"/>
          <w:sz w:val="28"/>
        </w:rPr>
      </w:pPr>
      <w:r>
        <w:rPr>
          <w:rFonts w:ascii="Times New Roman" w:hAnsi="Times New Roman"/>
          <w:sz w:val="28"/>
        </w:rPr>
        <w:t xml:space="preserve">  1.2. К показателям деятельности относятся показатели, характеризующие масштаб руководства Учреждением: численность работников Учреждения, наличие структурных подразделений (филиалов), количество оказываемых услуг,   и другие показатели, характеризующие деятельность Учреждения.</w:t>
      </w:r>
    </w:p>
    <w:p w:rsidR="00D35C0A" w:rsidRDefault="00D35C0A" w:rsidP="00D35C0A">
      <w:pPr>
        <w:pStyle w:val="ConsNormal"/>
        <w:widowControl/>
        <w:ind w:firstLine="540"/>
        <w:jc w:val="both"/>
        <w:rPr>
          <w:rFonts w:ascii="Times New Roman" w:hAnsi="Times New Roman"/>
          <w:sz w:val="28"/>
        </w:rPr>
      </w:pPr>
    </w:p>
    <w:p w:rsidR="00D35C0A" w:rsidRDefault="00D35C0A" w:rsidP="00D35C0A">
      <w:pPr>
        <w:pStyle w:val="ConsNormal"/>
        <w:widowControl/>
        <w:ind w:firstLine="709"/>
        <w:jc w:val="center"/>
        <w:rPr>
          <w:rFonts w:ascii="Times New Roman" w:hAnsi="Times New Roman"/>
          <w:b/>
          <w:sz w:val="28"/>
        </w:rPr>
      </w:pPr>
      <w:r>
        <w:rPr>
          <w:rFonts w:ascii="Times New Roman" w:hAnsi="Times New Roman"/>
          <w:b/>
          <w:sz w:val="28"/>
        </w:rPr>
        <w:t>2. Порядок отнесения Учреждения к группам по оплате труда</w:t>
      </w:r>
    </w:p>
    <w:p w:rsidR="00D35C0A" w:rsidRDefault="00D35C0A" w:rsidP="00D35C0A">
      <w:pPr>
        <w:pStyle w:val="ConsNormal"/>
        <w:widowControl/>
        <w:ind w:firstLine="709"/>
        <w:jc w:val="center"/>
        <w:rPr>
          <w:rFonts w:ascii="Times New Roman" w:hAnsi="Times New Roman"/>
          <w:b/>
          <w:sz w:val="28"/>
        </w:rPr>
      </w:pPr>
      <w:r>
        <w:rPr>
          <w:rFonts w:ascii="Times New Roman" w:hAnsi="Times New Roman"/>
          <w:b/>
          <w:sz w:val="28"/>
        </w:rPr>
        <w:t>руководителей для установления должностных окладов</w:t>
      </w:r>
    </w:p>
    <w:p w:rsidR="00D35C0A" w:rsidRDefault="00D35C0A" w:rsidP="00D35C0A">
      <w:pPr>
        <w:pStyle w:val="ConsNonformat"/>
        <w:widowControl/>
        <w:rPr>
          <w:rFonts w:ascii="Times New Roman" w:hAnsi="Times New Roman"/>
          <w:b/>
          <w:sz w:val="28"/>
        </w:rPr>
      </w:pPr>
    </w:p>
    <w:p w:rsidR="00D35C0A" w:rsidRDefault="00D35C0A" w:rsidP="00D35C0A">
      <w:pPr>
        <w:pStyle w:val="ConsNormal"/>
        <w:widowControl/>
        <w:ind w:firstLine="540"/>
        <w:jc w:val="both"/>
        <w:rPr>
          <w:rFonts w:ascii="Times New Roman" w:hAnsi="Times New Roman"/>
          <w:sz w:val="28"/>
        </w:rPr>
      </w:pPr>
      <w:r>
        <w:rPr>
          <w:rFonts w:ascii="Times New Roman" w:hAnsi="Times New Roman"/>
          <w:sz w:val="28"/>
        </w:rPr>
        <w:lastRenderedPageBreak/>
        <w:t>2.1.  Отнесение Учреждения к одной из групп по оплате труда руководителей производится в результате оценки сложности руководства Учреждением по показателям их деятельности.</w:t>
      </w:r>
    </w:p>
    <w:p w:rsidR="00D35C0A" w:rsidRDefault="00D35C0A" w:rsidP="00D35C0A">
      <w:pPr>
        <w:pStyle w:val="ConsNormal"/>
        <w:widowControl/>
        <w:ind w:firstLine="540"/>
        <w:jc w:val="both"/>
        <w:rPr>
          <w:rFonts w:ascii="Times New Roman" w:hAnsi="Times New Roman"/>
          <w:sz w:val="28"/>
        </w:rPr>
      </w:pPr>
      <w:r>
        <w:rPr>
          <w:rFonts w:ascii="Times New Roman" w:hAnsi="Times New Roman"/>
          <w:sz w:val="28"/>
        </w:rPr>
        <w:t>2.2  Группа по оплате труда определяется не чаще одного раза в год Главой Бергульского  сельсовета по представлению директора Учреждения на основании соответствующих документов, подтверждающих наличие указанных объемов работы Учреждения, согласованных  с отделом градостроительства, коммунального хозяйства и транспорта  администрации Северного района Новосибирской области (далее – Отдел).</w:t>
      </w:r>
    </w:p>
    <w:p w:rsidR="00D35C0A" w:rsidRDefault="00D35C0A" w:rsidP="00D35C0A">
      <w:pPr>
        <w:pStyle w:val="ConsNormal"/>
        <w:widowControl/>
        <w:ind w:firstLine="540"/>
        <w:jc w:val="both"/>
        <w:rPr>
          <w:rFonts w:ascii="Times New Roman" w:hAnsi="Times New Roman"/>
          <w:sz w:val="28"/>
        </w:rPr>
      </w:pPr>
      <w:r>
        <w:rPr>
          <w:rFonts w:ascii="Times New Roman" w:hAnsi="Times New Roman"/>
          <w:sz w:val="28"/>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D35C0A" w:rsidRDefault="00D35C0A" w:rsidP="00D35C0A">
      <w:pPr>
        <w:pStyle w:val="ConsNormal"/>
        <w:widowControl/>
        <w:ind w:firstLine="540"/>
        <w:jc w:val="both"/>
        <w:rPr>
          <w:rFonts w:ascii="Times New Roman" w:hAnsi="Times New Roman"/>
          <w:sz w:val="28"/>
        </w:rPr>
      </w:pPr>
      <w:r>
        <w:rPr>
          <w:rFonts w:ascii="Times New Roman" w:hAnsi="Times New Roman"/>
          <w:sz w:val="28"/>
        </w:rPr>
        <w:t>2.3. Глава  Бергульского сельсовета:</w:t>
      </w:r>
    </w:p>
    <w:p w:rsidR="00D35C0A" w:rsidRDefault="00D35C0A" w:rsidP="00D35C0A">
      <w:pPr>
        <w:pStyle w:val="ConsNormal"/>
        <w:widowControl/>
        <w:ind w:firstLine="540"/>
        <w:jc w:val="both"/>
        <w:rPr>
          <w:rFonts w:ascii="Times New Roman" w:hAnsi="Times New Roman"/>
          <w:sz w:val="28"/>
        </w:rPr>
      </w:pPr>
      <w:r>
        <w:rPr>
          <w:rFonts w:ascii="Times New Roman" w:hAnsi="Times New Roman"/>
          <w:sz w:val="28"/>
        </w:rPr>
        <w:t>2.3.1. может относить Учреждение, добившееся высоких и стабильных результатов работы по основным видам деятельности, на одну группу по оплате труда выше по сравнению с группой, определенной по настоящим показателям;</w:t>
      </w:r>
    </w:p>
    <w:p w:rsidR="00D35C0A" w:rsidRDefault="00D35C0A" w:rsidP="00D35C0A">
      <w:pPr>
        <w:pStyle w:val="ConsNormal"/>
        <w:widowControl/>
        <w:ind w:firstLine="540"/>
        <w:jc w:val="both"/>
        <w:rPr>
          <w:rFonts w:ascii="Times New Roman" w:hAnsi="Times New Roman"/>
          <w:sz w:val="28"/>
        </w:rPr>
      </w:pPr>
      <w:r>
        <w:rPr>
          <w:rFonts w:ascii="Times New Roman" w:hAnsi="Times New Roman"/>
          <w:sz w:val="28"/>
        </w:rPr>
        <w:t>2.3.2. может относить Учреждение,  в структуре которого имеются 2 и более филиалов, либо являющегося методическим центром  для других учреждений, на одну группу выше по сравнению с группой, установленной  по показателям.</w:t>
      </w:r>
    </w:p>
    <w:p w:rsidR="00D35C0A" w:rsidRDefault="00D35C0A" w:rsidP="00D35C0A">
      <w:pPr>
        <w:pStyle w:val="ConsNormal"/>
        <w:widowControl/>
        <w:ind w:firstLine="540"/>
        <w:jc w:val="both"/>
        <w:rPr>
          <w:rFonts w:ascii="Times New Roman" w:hAnsi="Times New Roman"/>
          <w:sz w:val="28"/>
        </w:rPr>
      </w:pPr>
      <w:r>
        <w:rPr>
          <w:rFonts w:ascii="Times New Roman" w:hAnsi="Times New Roman"/>
          <w:sz w:val="28"/>
        </w:rPr>
        <w:t xml:space="preserve">2.4. Учреждение представляет в Отдел документы, подтверждающие наличие соответствующих объемов работы Учреждения. </w:t>
      </w:r>
    </w:p>
    <w:p w:rsidR="00D35C0A" w:rsidRDefault="00D35C0A" w:rsidP="00D35C0A">
      <w:pPr>
        <w:pStyle w:val="ConsNormal"/>
        <w:widowControl/>
        <w:ind w:firstLine="540"/>
        <w:jc w:val="both"/>
        <w:rPr>
          <w:rFonts w:ascii="Times New Roman" w:hAnsi="Times New Roman"/>
          <w:sz w:val="28"/>
        </w:rPr>
      </w:pPr>
      <w:r>
        <w:rPr>
          <w:rFonts w:ascii="Times New Roman" w:hAnsi="Times New Roman"/>
          <w:sz w:val="28"/>
        </w:rPr>
        <w:t>2.5. Решение Главы Бергульского сельсовета  об отнесении Учреждения к группам по оплате труда руководителей для установления должностных  окладов  оформляется постановлением Главы Бергульского сельсовета Северного района Новосибирской области.</w:t>
      </w:r>
    </w:p>
    <w:p w:rsidR="00D35C0A" w:rsidRDefault="00D35C0A" w:rsidP="00D35C0A">
      <w:pPr>
        <w:pStyle w:val="a5"/>
        <w:jc w:val="both"/>
        <w:rPr>
          <w:rFonts w:ascii="Times New Roman" w:eastAsia="Times New Roman" w:hAnsi="Times New Roman" w:cs="Times New Roman"/>
          <w:sz w:val="28"/>
          <w:szCs w:val="28"/>
        </w:rPr>
      </w:pPr>
    </w:p>
    <w:p w:rsidR="00145C1F" w:rsidRDefault="00145C1F" w:rsidP="00145C1F">
      <w:pPr>
        <w:widowControl w:val="0"/>
        <w:autoSpaceDE w:val="0"/>
        <w:autoSpaceDN w:val="0"/>
        <w:adjustRightInd w:val="0"/>
        <w:jc w:val="center"/>
        <w:rPr>
          <w:b/>
          <w:szCs w:val="28"/>
        </w:rPr>
      </w:pPr>
      <w:r>
        <w:rPr>
          <w:b/>
          <w:szCs w:val="28"/>
        </w:rPr>
        <w:t>АДМИНИСТРАЦИЯ</w:t>
      </w:r>
    </w:p>
    <w:p w:rsidR="00145C1F" w:rsidRDefault="00145C1F" w:rsidP="00145C1F">
      <w:pPr>
        <w:widowControl w:val="0"/>
        <w:autoSpaceDE w:val="0"/>
        <w:autoSpaceDN w:val="0"/>
        <w:adjustRightInd w:val="0"/>
        <w:jc w:val="center"/>
        <w:rPr>
          <w:b/>
          <w:szCs w:val="28"/>
        </w:rPr>
      </w:pPr>
      <w:r>
        <w:rPr>
          <w:b/>
          <w:szCs w:val="28"/>
        </w:rPr>
        <w:t xml:space="preserve"> БЕРГУЛЬСКОГО СЕЛЬСОВЕТА</w:t>
      </w:r>
    </w:p>
    <w:p w:rsidR="00145C1F" w:rsidRDefault="00145C1F" w:rsidP="00145C1F">
      <w:pPr>
        <w:widowControl w:val="0"/>
        <w:autoSpaceDE w:val="0"/>
        <w:autoSpaceDN w:val="0"/>
        <w:adjustRightInd w:val="0"/>
        <w:jc w:val="center"/>
        <w:rPr>
          <w:b/>
          <w:szCs w:val="28"/>
        </w:rPr>
      </w:pPr>
      <w:r>
        <w:rPr>
          <w:b/>
          <w:szCs w:val="28"/>
        </w:rPr>
        <w:t>СЕВЕРНОГО РАЙОНА</w:t>
      </w:r>
    </w:p>
    <w:p w:rsidR="00145C1F" w:rsidRDefault="00145C1F" w:rsidP="00145C1F">
      <w:pPr>
        <w:widowControl w:val="0"/>
        <w:autoSpaceDE w:val="0"/>
        <w:autoSpaceDN w:val="0"/>
        <w:adjustRightInd w:val="0"/>
        <w:jc w:val="center"/>
        <w:rPr>
          <w:b/>
          <w:szCs w:val="28"/>
        </w:rPr>
      </w:pPr>
      <w:r>
        <w:rPr>
          <w:b/>
          <w:szCs w:val="28"/>
        </w:rPr>
        <w:t>НОВОСИБИРСКОЙ ОБЛАСТИ</w:t>
      </w:r>
    </w:p>
    <w:p w:rsidR="00145C1F" w:rsidRDefault="00145C1F" w:rsidP="00145C1F">
      <w:pPr>
        <w:widowControl w:val="0"/>
        <w:autoSpaceDE w:val="0"/>
        <w:autoSpaceDN w:val="0"/>
        <w:adjustRightInd w:val="0"/>
        <w:jc w:val="center"/>
        <w:rPr>
          <w:szCs w:val="28"/>
        </w:rPr>
      </w:pPr>
    </w:p>
    <w:p w:rsidR="00145C1F" w:rsidRDefault="00145C1F" w:rsidP="00145C1F">
      <w:pPr>
        <w:widowControl w:val="0"/>
        <w:autoSpaceDE w:val="0"/>
        <w:autoSpaceDN w:val="0"/>
        <w:adjustRightInd w:val="0"/>
        <w:jc w:val="center"/>
        <w:rPr>
          <w:b/>
          <w:szCs w:val="28"/>
        </w:rPr>
      </w:pPr>
      <w:r>
        <w:rPr>
          <w:b/>
          <w:szCs w:val="28"/>
        </w:rPr>
        <w:t xml:space="preserve">П О С Т А Н О В Л Е Н И Е </w:t>
      </w:r>
    </w:p>
    <w:p w:rsidR="00145C1F" w:rsidRDefault="00145C1F" w:rsidP="00145C1F">
      <w:pPr>
        <w:jc w:val="center"/>
        <w:rPr>
          <w:szCs w:val="28"/>
        </w:rPr>
      </w:pPr>
    </w:p>
    <w:p w:rsidR="00145C1F" w:rsidRDefault="00145C1F" w:rsidP="00145C1F">
      <w:pPr>
        <w:rPr>
          <w:szCs w:val="28"/>
        </w:rPr>
      </w:pPr>
      <w:r>
        <w:rPr>
          <w:szCs w:val="28"/>
        </w:rPr>
        <w:t>30.01.2019                                        с.  Бергуль                                       № 8</w:t>
      </w:r>
    </w:p>
    <w:p w:rsidR="00145C1F" w:rsidRDefault="00145C1F" w:rsidP="00145C1F">
      <w:pPr>
        <w:rPr>
          <w:szCs w:val="28"/>
        </w:rPr>
      </w:pPr>
    </w:p>
    <w:p w:rsidR="00145C1F" w:rsidRDefault="00145C1F" w:rsidP="00145C1F">
      <w:pPr>
        <w:ind w:right="425" w:firstLine="539"/>
        <w:jc w:val="both"/>
        <w:rPr>
          <w:szCs w:val="28"/>
        </w:rPr>
      </w:pPr>
    </w:p>
    <w:p w:rsidR="00145C1F" w:rsidRDefault="00145C1F" w:rsidP="00145C1F">
      <w:pPr>
        <w:ind w:right="425" w:firstLine="539"/>
        <w:jc w:val="both"/>
        <w:rPr>
          <w:szCs w:val="28"/>
        </w:rPr>
      </w:pPr>
    </w:p>
    <w:p w:rsidR="00145C1F" w:rsidRDefault="00145C1F" w:rsidP="00145C1F">
      <w:pPr>
        <w:ind w:right="425" w:firstLine="539"/>
        <w:jc w:val="center"/>
        <w:rPr>
          <w:b/>
          <w:szCs w:val="28"/>
        </w:rPr>
      </w:pPr>
      <w:r>
        <w:rPr>
          <w:b/>
          <w:szCs w:val="28"/>
        </w:rPr>
        <w:t>Об определении списка организаций, индивидуальных предпринимателей, на заготовку и поставку дров для льготной категории граждан на 2019 г</w:t>
      </w:r>
    </w:p>
    <w:p w:rsidR="00145C1F" w:rsidRDefault="00145C1F" w:rsidP="00145C1F">
      <w:pPr>
        <w:ind w:right="425" w:firstLine="539"/>
        <w:jc w:val="both"/>
        <w:rPr>
          <w:szCs w:val="28"/>
        </w:rPr>
      </w:pPr>
    </w:p>
    <w:p w:rsidR="00145C1F" w:rsidRDefault="00145C1F" w:rsidP="00145C1F">
      <w:pPr>
        <w:ind w:firstLine="709"/>
        <w:jc w:val="both"/>
        <w:rPr>
          <w:szCs w:val="28"/>
        </w:rPr>
      </w:pPr>
      <w:r>
        <w:rPr>
          <w:szCs w:val="28"/>
        </w:rPr>
        <w:t xml:space="preserve"> В соответствии со ст. 14  Федерального закона  от 06.10.2003 № 131- ФЗ «Об общих принципах организации местного самоуправления в Российской Федерации», администрация Бергульского  сельсовета Северного района Новосибирской области </w:t>
      </w:r>
    </w:p>
    <w:p w:rsidR="00145C1F" w:rsidRDefault="00145C1F" w:rsidP="00145C1F">
      <w:pPr>
        <w:ind w:firstLine="709"/>
        <w:jc w:val="both"/>
        <w:rPr>
          <w:szCs w:val="28"/>
        </w:rPr>
      </w:pPr>
      <w:r>
        <w:rPr>
          <w:szCs w:val="28"/>
        </w:rPr>
        <w:t>ПОСТАНОВЛЯЕТ:</w:t>
      </w:r>
    </w:p>
    <w:p w:rsidR="00145C1F" w:rsidRDefault="00145C1F" w:rsidP="00145C1F">
      <w:pPr>
        <w:spacing w:line="276" w:lineRule="auto"/>
        <w:ind w:firstLine="540"/>
        <w:jc w:val="both"/>
        <w:rPr>
          <w:szCs w:val="28"/>
        </w:rPr>
      </w:pPr>
      <w:r>
        <w:rPr>
          <w:szCs w:val="28"/>
        </w:rPr>
        <w:lastRenderedPageBreak/>
        <w:t>1.  Определить АО «Северный лесхоз» основным  поставщиком  топливных  дров  на  2019 год.</w:t>
      </w:r>
    </w:p>
    <w:p w:rsidR="00145C1F" w:rsidRDefault="00145C1F" w:rsidP="00145C1F">
      <w:pPr>
        <w:spacing w:line="276" w:lineRule="auto"/>
        <w:ind w:firstLine="540"/>
        <w:jc w:val="both"/>
        <w:rPr>
          <w:szCs w:val="28"/>
        </w:rPr>
      </w:pPr>
      <w:r>
        <w:rPr>
          <w:szCs w:val="28"/>
        </w:rPr>
        <w:t xml:space="preserve"> 2. 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 в информационно-телекоммуникационной сети «Интернет».</w:t>
      </w:r>
    </w:p>
    <w:p w:rsidR="00145C1F" w:rsidRDefault="00145C1F" w:rsidP="00145C1F">
      <w:pPr>
        <w:tabs>
          <w:tab w:val="left" w:pos="8931"/>
        </w:tabs>
        <w:spacing w:line="276" w:lineRule="auto"/>
        <w:ind w:right="-2" w:firstLine="567"/>
        <w:jc w:val="both"/>
        <w:rPr>
          <w:szCs w:val="28"/>
        </w:rPr>
      </w:pPr>
    </w:p>
    <w:p w:rsidR="00145C1F" w:rsidRDefault="00145C1F" w:rsidP="00145C1F">
      <w:pPr>
        <w:tabs>
          <w:tab w:val="left" w:pos="8931"/>
        </w:tabs>
        <w:spacing w:line="276" w:lineRule="auto"/>
        <w:ind w:right="-2" w:firstLine="567"/>
        <w:jc w:val="both"/>
        <w:rPr>
          <w:szCs w:val="28"/>
        </w:rPr>
      </w:pPr>
    </w:p>
    <w:p w:rsidR="00145C1F" w:rsidRDefault="00145C1F" w:rsidP="00145C1F">
      <w:pPr>
        <w:tabs>
          <w:tab w:val="left" w:pos="8931"/>
        </w:tabs>
        <w:spacing w:line="276" w:lineRule="auto"/>
        <w:ind w:right="-2" w:firstLine="567"/>
        <w:jc w:val="both"/>
        <w:rPr>
          <w:szCs w:val="28"/>
        </w:rPr>
      </w:pPr>
    </w:p>
    <w:p w:rsidR="00145C1F" w:rsidRDefault="00145C1F" w:rsidP="00145C1F">
      <w:pPr>
        <w:rPr>
          <w:szCs w:val="28"/>
        </w:rPr>
      </w:pPr>
    </w:p>
    <w:p w:rsidR="00145C1F" w:rsidRDefault="00145C1F" w:rsidP="00145C1F">
      <w:pPr>
        <w:rPr>
          <w:szCs w:val="28"/>
        </w:rPr>
      </w:pPr>
      <w:r>
        <w:rPr>
          <w:szCs w:val="28"/>
        </w:rPr>
        <w:t>Глава   Бергульского  сельсовета</w:t>
      </w:r>
    </w:p>
    <w:p w:rsidR="00145C1F" w:rsidRDefault="00145C1F" w:rsidP="00145C1F">
      <w:pPr>
        <w:rPr>
          <w:sz w:val="24"/>
          <w:szCs w:val="28"/>
        </w:rPr>
      </w:pPr>
      <w:r>
        <w:rPr>
          <w:szCs w:val="28"/>
        </w:rPr>
        <w:t>Северного района Новосибирской области                                 И.А.Трофимов</w:t>
      </w:r>
    </w:p>
    <w:p w:rsidR="00145C1F" w:rsidRDefault="00145C1F" w:rsidP="00145C1F">
      <w:pPr>
        <w:rPr>
          <w:szCs w:val="24"/>
        </w:rPr>
      </w:pPr>
    </w:p>
    <w:p w:rsidR="00D35C0A" w:rsidRDefault="00D35C0A" w:rsidP="00D35C0A">
      <w:pPr>
        <w:pStyle w:val="a5"/>
        <w:jc w:val="both"/>
        <w:rPr>
          <w:rFonts w:ascii="Times New Roman" w:eastAsia="Times New Roman" w:hAnsi="Times New Roman" w:cs="Times New Roman"/>
          <w:sz w:val="28"/>
          <w:szCs w:val="28"/>
        </w:rPr>
      </w:pPr>
    </w:p>
    <w:p w:rsidR="00D35C0A" w:rsidRDefault="00D35C0A" w:rsidP="00D35C0A">
      <w:pPr>
        <w:pStyle w:val="a5"/>
        <w:jc w:val="both"/>
        <w:rPr>
          <w:rFonts w:ascii="Times New Roman" w:eastAsia="Times New Roman" w:hAnsi="Times New Roman" w:cs="Times New Roman"/>
          <w:sz w:val="28"/>
          <w:szCs w:val="28"/>
        </w:rPr>
      </w:pPr>
    </w:p>
    <w:p w:rsidR="00D35C0A" w:rsidRDefault="00D35C0A" w:rsidP="00D35C0A">
      <w:pPr>
        <w:pStyle w:val="a5"/>
        <w:jc w:val="both"/>
        <w:rPr>
          <w:rFonts w:ascii="Times New Roman" w:eastAsia="Times New Roman" w:hAnsi="Times New Roman" w:cs="Times New Roman"/>
          <w:sz w:val="28"/>
          <w:szCs w:val="28"/>
        </w:rPr>
      </w:pPr>
    </w:p>
    <w:p w:rsidR="00D35C0A" w:rsidRDefault="00D35C0A" w:rsidP="00D35C0A">
      <w:pPr>
        <w:pStyle w:val="a5"/>
        <w:jc w:val="both"/>
        <w:rPr>
          <w:rFonts w:ascii="Times New Roman" w:eastAsia="Times New Roman" w:hAnsi="Times New Roman" w:cs="Times New Roman"/>
          <w:sz w:val="28"/>
          <w:szCs w:val="28"/>
        </w:rPr>
      </w:pPr>
    </w:p>
    <w:p w:rsidR="00145C1F" w:rsidRDefault="00145C1F" w:rsidP="00145C1F">
      <w:pPr>
        <w:jc w:val="center"/>
        <w:rPr>
          <w:b/>
          <w:szCs w:val="28"/>
        </w:rPr>
      </w:pPr>
      <w:r>
        <w:rPr>
          <w:b/>
          <w:szCs w:val="28"/>
        </w:rPr>
        <w:t>ГЛАВА  БЕРГУЛЬСКОГО СЕЛЬСОВЕТА</w:t>
      </w:r>
    </w:p>
    <w:p w:rsidR="00145C1F" w:rsidRDefault="00145C1F" w:rsidP="00145C1F">
      <w:pPr>
        <w:jc w:val="center"/>
        <w:rPr>
          <w:b/>
          <w:szCs w:val="28"/>
        </w:rPr>
      </w:pPr>
      <w:r>
        <w:rPr>
          <w:b/>
          <w:szCs w:val="28"/>
        </w:rPr>
        <w:t>Северного района Новосибирской области</w:t>
      </w:r>
    </w:p>
    <w:p w:rsidR="00145C1F" w:rsidRDefault="00145C1F" w:rsidP="00145C1F">
      <w:pPr>
        <w:jc w:val="both"/>
        <w:rPr>
          <w:b/>
          <w:szCs w:val="28"/>
        </w:rPr>
      </w:pPr>
    </w:p>
    <w:p w:rsidR="00145C1F" w:rsidRDefault="00145C1F" w:rsidP="00145C1F">
      <w:pPr>
        <w:jc w:val="both"/>
        <w:rPr>
          <w:b/>
          <w:szCs w:val="28"/>
        </w:rPr>
      </w:pPr>
      <w:r>
        <w:rPr>
          <w:b/>
          <w:szCs w:val="28"/>
        </w:rPr>
        <w:t xml:space="preserve">                                                ПОСТАНОВЛЕНИЕ</w:t>
      </w:r>
    </w:p>
    <w:p w:rsidR="00145C1F" w:rsidRDefault="00145C1F" w:rsidP="00145C1F">
      <w:pPr>
        <w:jc w:val="both"/>
        <w:rPr>
          <w:b/>
          <w:szCs w:val="28"/>
        </w:rPr>
      </w:pPr>
    </w:p>
    <w:p w:rsidR="00145C1F" w:rsidRDefault="00145C1F" w:rsidP="00145C1F">
      <w:pPr>
        <w:jc w:val="both"/>
        <w:rPr>
          <w:b/>
          <w:szCs w:val="28"/>
        </w:rPr>
      </w:pPr>
    </w:p>
    <w:p w:rsidR="00145C1F" w:rsidRDefault="00145C1F" w:rsidP="00145C1F">
      <w:pPr>
        <w:jc w:val="both"/>
        <w:rPr>
          <w:b/>
          <w:szCs w:val="28"/>
        </w:rPr>
      </w:pPr>
      <w:r>
        <w:rPr>
          <w:b/>
          <w:szCs w:val="28"/>
        </w:rPr>
        <w:t>29.01.2019                                        с.  Бергуль                                                   № 3</w:t>
      </w:r>
    </w:p>
    <w:p w:rsidR="00145C1F" w:rsidRDefault="00145C1F" w:rsidP="00145C1F">
      <w:pPr>
        <w:spacing w:line="360" w:lineRule="auto"/>
        <w:jc w:val="both"/>
        <w:rPr>
          <w:szCs w:val="28"/>
        </w:rPr>
      </w:pPr>
    </w:p>
    <w:p w:rsidR="00145C1F" w:rsidRPr="00DC5F70" w:rsidRDefault="00145C1F" w:rsidP="00145C1F">
      <w:pPr>
        <w:jc w:val="center"/>
        <w:rPr>
          <w:b/>
          <w:szCs w:val="28"/>
        </w:rPr>
      </w:pPr>
      <w:r w:rsidRPr="00DC5F70">
        <w:rPr>
          <w:b/>
          <w:szCs w:val="28"/>
        </w:rPr>
        <w:t xml:space="preserve">Об утверждении гарантированных перечней услуг по погребению, требований к качеству услуг и стоимости услуг, предоставляемых согласно </w:t>
      </w:r>
      <w:r w:rsidRPr="00DC5F70">
        <w:rPr>
          <w:b/>
          <w:color w:val="262626" w:themeColor="text1" w:themeTint="D9"/>
          <w:szCs w:val="28"/>
        </w:rPr>
        <w:t>гарантированным перечням услуг</w:t>
      </w:r>
      <w:r w:rsidRPr="00DC5F70">
        <w:rPr>
          <w:b/>
          <w:szCs w:val="28"/>
        </w:rPr>
        <w:t xml:space="preserve"> по погребению на территории </w:t>
      </w:r>
      <w:r>
        <w:rPr>
          <w:b/>
          <w:szCs w:val="28"/>
        </w:rPr>
        <w:t xml:space="preserve"> Бергульского</w:t>
      </w:r>
      <w:r w:rsidRPr="00DC5F70">
        <w:rPr>
          <w:b/>
          <w:szCs w:val="28"/>
        </w:rPr>
        <w:t xml:space="preserve"> сельсовета Северного района Новосибирской области</w:t>
      </w:r>
    </w:p>
    <w:p w:rsidR="00145C1F" w:rsidRDefault="00145C1F" w:rsidP="00145C1F">
      <w:pPr>
        <w:jc w:val="both"/>
        <w:rPr>
          <w:b/>
          <w:szCs w:val="28"/>
        </w:rPr>
      </w:pPr>
    </w:p>
    <w:p w:rsidR="00145C1F" w:rsidRDefault="00145C1F" w:rsidP="00145C1F">
      <w:pPr>
        <w:jc w:val="both"/>
        <w:rPr>
          <w:szCs w:val="28"/>
        </w:rPr>
      </w:pPr>
      <w:r>
        <w:rPr>
          <w:szCs w:val="28"/>
        </w:rPr>
        <w:t xml:space="preserve">В целях реализации статей 9,10,12 Федерального закона от 12.01.1996 № 8-ФЗ «О погребении и похоронном деле», согласно статьи 6 Федерального закона от 19.12.2016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w:t>
      </w:r>
      <w:r w:rsidRPr="00DC5F70">
        <w:rPr>
          <w:color w:val="262626" w:themeColor="text1" w:themeTint="D9"/>
          <w:szCs w:val="28"/>
        </w:rPr>
        <w:t xml:space="preserve">на основании постановления Правительства Российской Федерации от 24 января 2019 года № 32 «Об утверждении коэффициента индексации выплат, пособий и компенсаций в 2019 году», в  соответствии с Уставом </w:t>
      </w:r>
      <w:r>
        <w:rPr>
          <w:color w:val="262626" w:themeColor="text1" w:themeTint="D9"/>
          <w:szCs w:val="28"/>
        </w:rPr>
        <w:t xml:space="preserve"> Бергульского</w:t>
      </w:r>
      <w:r w:rsidRPr="00DC5F70">
        <w:rPr>
          <w:color w:val="262626" w:themeColor="text1" w:themeTint="D9"/>
          <w:szCs w:val="28"/>
        </w:rPr>
        <w:t xml:space="preserve"> сельсовета</w:t>
      </w:r>
      <w:r>
        <w:rPr>
          <w:szCs w:val="28"/>
        </w:rPr>
        <w:t xml:space="preserve"> Северного района Новосибирской области  </w:t>
      </w:r>
    </w:p>
    <w:p w:rsidR="00145C1F" w:rsidRDefault="00145C1F" w:rsidP="00145C1F">
      <w:pPr>
        <w:contextualSpacing/>
        <w:jc w:val="both"/>
        <w:rPr>
          <w:szCs w:val="28"/>
        </w:rPr>
      </w:pPr>
      <w:r>
        <w:rPr>
          <w:szCs w:val="28"/>
        </w:rPr>
        <w:t>ПОСТАНОВЛЯЮ:</w:t>
      </w:r>
    </w:p>
    <w:p w:rsidR="00145C1F" w:rsidRDefault="00145C1F" w:rsidP="00145C1F">
      <w:pPr>
        <w:numPr>
          <w:ilvl w:val="0"/>
          <w:numId w:val="1"/>
        </w:numPr>
        <w:ind w:left="0" w:firstLine="426"/>
        <w:contextualSpacing/>
        <w:jc w:val="both"/>
        <w:rPr>
          <w:color w:val="000000"/>
          <w:szCs w:val="28"/>
          <w:shd w:val="clear" w:color="auto" w:fill="FFFFFF"/>
        </w:rPr>
      </w:pPr>
      <w:r>
        <w:rPr>
          <w:szCs w:val="28"/>
        </w:rPr>
        <w:lastRenderedPageBreak/>
        <w:t xml:space="preserve">Утвердить </w:t>
      </w:r>
      <w:r>
        <w:rPr>
          <w:rFonts w:eastAsia="Times New Roman"/>
          <w:szCs w:val="28"/>
        </w:rPr>
        <w:t xml:space="preserve">гарантированный перечень услуг по погребению на территории  Бергульского сельсовета Северного района Новосибирской области </w:t>
      </w:r>
      <w:r>
        <w:rPr>
          <w:color w:val="000000"/>
          <w:szCs w:val="28"/>
          <w:shd w:val="clear" w:color="auto" w:fill="FFFFFF"/>
        </w:rPr>
        <w:t>(Приложени</w:t>
      </w:r>
      <w:r>
        <w:rPr>
          <w:szCs w:val="28"/>
          <w:shd w:val="clear" w:color="auto" w:fill="FFFFFF"/>
        </w:rPr>
        <w:t>е</w:t>
      </w:r>
      <w:r>
        <w:rPr>
          <w:color w:val="000000"/>
          <w:szCs w:val="28"/>
          <w:shd w:val="clear" w:color="auto" w:fill="FFFFFF"/>
        </w:rPr>
        <w:t xml:space="preserve"> к </w:t>
      </w:r>
      <w:r>
        <w:rPr>
          <w:szCs w:val="28"/>
          <w:shd w:val="clear" w:color="auto" w:fill="FFFFFF"/>
        </w:rPr>
        <w:t>п</w:t>
      </w:r>
      <w:r>
        <w:rPr>
          <w:color w:val="000000"/>
          <w:szCs w:val="28"/>
          <w:shd w:val="clear" w:color="auto" w:fill="FFFFFF"/>
        </w:rPr>
        <w:t>остановлению № 1).</w:t>
      </w:r>
    </w:p>
    <w:p w:rsidR="00145C1F" w:rsidRDefault="00145C1F" w:rsidP="00145C1F">
      <w:pPr>
        <w:numPr>
          <w:ilvl w:val="0"/>
          <w:numId w:val="1"/>
        </w:numPr>
        <w:ind w:left="0" w:firstLine="426"/>
        <w:contextualSpacing/>
        <w:jc w:val="both"/>
        <w:rPr>
          <w:color w:val="000000"/>
          <w:szCs w:val="28"/>
          <w:shd w:val="clear" w:color="auto" w:fill="FFFFFF"/>
        </w:rPr>
      </w:pPr>
      <w:r>
        <w:rPr>
          <w:rFonts w:eastAsia="Times New Roman"/>
          <w:szCs w:val="28"/>
        </w:rPr>
        <w:t>Утвердить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Бергульского сельсовета Северного района Новосибирской области (Приложение к постановлению № 2).</w:t>
      </w:r>
    </w:p>
    <w:p w:rsidR="00145C1F" w:rsidRDefault="00145C1F" w:rsidP="00145C1F">
      <w:pPr>
        <w:numPr>
          <w:ilvl w:val="0"/>
          <w:numId w:val="1"/>
        </w:numPr>
        <w:ind w:left="0" w:firstLine="426"/>
        <w:contextualSpacing/>
        <w:jc w:val="both"/>
        <w:rPr>
          <w:color w:val="000000"/>
          <w:szCs w:val="28"/>
          <w:shd w:val="clear" w:color="auto" w:fill="FFFFFF"/>
        </w:rPr>
      </w:pPr>
      <w:r>
        <w:rPr>
          <w:szCs w:val="28"/>
        </w:rPr>
        <w:t xml:space="preserve">Утвердить </w:t>
      </w:r>
      <w:r>
        <w:rPr>
          <w:rFonts w:eastAsia="Times New Roman"/>
          <w:szCs w:val="28"/>
        </w:rPr>
        <w:t xml:space="preserve">требования к качеству услуг, предоставляемых согласно гарантированному перечню услуг по погребению на территории Бергульского сельсовета Северного района Новосибирской области </w:t>
      </w:r>
      <w:r>
        <w:rPr>
          <w:szCs w:val="28"/>
        </w:rPr>
        <w:t>(Приложение к постановлению № 3).</w:t>
      </w:r>
    </w:p>
    <w:p w:rsidR="00145C1F" w:rsidRDefault="00145C1F" w:rsidP="00145C1F">
      <w:pPr>
        <w:numPr>
          <w:ilvl w:val="0"/>
          <w:numId w:val="1"/>
        </w:numPr>
        <w:ind w:left="0" w:firstLine="426"/>
        <w:contextualSpacing/>
        <w:jc w:val="both"/>
        <w:rPr>
          <w:szCs w:val="28"/>
          <w:shd w:val="clear" w:color="auto" w:fill="FFFFFF"/>
        </w:rPr>
      </w:pPr>
      <w:r>
        <w:rPr>
          <w:rFonts w:eastAsia="Times New Roman"/>
          <w:szCs w:val="28"/>
        </w:rPr>
        <w:t>Утвердить требования к качеству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Бергульского сельсовета Северного района Новосибирской области (Приложение к постановлению № 4).</w:t>
      </w:r>
    </w:p>
    <w:p w:rsidR="00145C1F" w:rsidRDefault="00145C1F" w:rsidP="00145C1F">
      <w:pPr>
        <w:numPr>
          <w:ilvl w:val="0"/>
          <w:numId w:val="1"/>
        </w:numPr>
        <w:ind w:left="0" w:firstLine="426"/>
        <w:contextualSpacing/>
        <w:jc w:val="both"/>
        <w:rPr>
          <w:color w:val="000000"/>
          <w:szCs w:val="28"/>
          <w:shd w:val="clear" w:color="auto" w:fill="FFFFFF"/>
        </w:rPr>
      </w:pPr>
      <w:r>
        <w:rPr>
          <w:rFonts w:eastAsia="Times New Roman"/>
          <w:szCs w:val="28"/>
        </w:rPr>
        <w:t xml:space="preserve">Утвердить стоимость  услуг, предоставляемых согласно гарантированному перечню услуг по погребению на территории Бергульского сельсовета Северного района Новосибирской области </w:t>
      </w:r>
      <w:r w:rsidRPr="00DC5F70">
        <w:rPr>
          <w:rFonts w:eastAsia="Times New Roman"/>
          <w:color w:val="262626" w:themeColor="text1" w:themeTint="D9"/>
          <w:szCs w:val="28"/>
        </w:rPr>
        <w:t>с 01 февраля 2019 года в размере 7135,76 рублей</w:t>
      </w:r>
      <w:r>
        <w:rPr>
          <w:rFonts w:eastAsia="Times New Roman"/>
          <w:szCs w:val="28"/>
        </w:rPr>
        <w:t xml:space="preserve"> (семь тысяч сто тридцать пять рублей 76 копеек)  до изменения нормативно-правого акта (Приложение к постановлению № 5). </w:t>
      </w:r>
    </w:p>
    <w:p w:rsidR="00145C1F" w:rsidRDefault="00145C1F" w:rsidP="00145C1F">
      <w:pPr>
        <w:numPr>
          <w:ilvl w:val="0"/>
          <w:numId w:val="1"/>
        </w:numPr>
        <w:ind w:left="0" w:firstLine="426"/>
        <w:contextualSpacing/>
        <w:jc w:val="both"/>
        <w:rPr>
          <w:color w:val="000000"/>
          <w:szCs w:val="28"/>
          <w:shd w:val="clear" w:color="auto" w:fill="FFFFFF"/>
        </w:rPr>
      </w:pPr>
      <w:r>
        <w:rPr>
          <w:rFonts w:eastAsia="Times New Roman"/>
          <w:szCs w:val="28"/>
        </w:rPr>
        <w:t xml:space="preserve">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Бергульского сельсовета Северного района Новосибирской области с </w:t>
      </w:r>
      <w:r w:rsidRPr="00491EC3">
        <w:rPr>
          <w:rFonts w:eastAsia="Times New Roman"/>
          <w:color w:val="262626" w:themeColor="text1" w:themeTint="D9"/>
          <w:szCs w:val="28"/>
        </w:rPr>
        <w:t>01 февраля 2019 года в размере 7434,09 рублей</w:t>
      </w:r>
      <w:r>
        <w:rPr>
          <w:rFonts w:eastAsia="Times New Roman"/>
          <w:szCs w:val="28"/>
        </w:rPr>
        <w:t xml:space="preserve"> (семь  тысяч четыреста тридцать четыре  рубля 09 копеек) до изменения нормативно-правого акта (Приложение к постановлению № 6).</w:t>
      </w:r>
    </w:p>
    <w:p w:rsidR="00145C1F" w:rsidRPr="00491EC3" w:rsidRDefault="00145C1F" w:rsidP="00145C1F">
      <w:pPr>
        <w:jc w:val="both"/>
        <w:rPr>
          <w:color w:val="0D0D0D" w:themeColor="text1" w:themeTint="F2"/>
          <w:szCs w:val="28"/>
        </w:rPr>
      </w:pPr>
      <w:r>
        <w:rPr>
          <w:szCs w:val="28"/>
        </w:rPr>
        <w:t xml:space="preserve">     7.</w:t>
      </w:r>
      <w:r w:rsidRPr="009D644E">
        <w:rPr>
          <w:szCs w:val="28"/>
        </w:rPr>
        <w:t xml:space="preserve">Признать утратившим силу постановление </w:t>
      </w:r>
      <w:r>
        <w:rPr>
          <w:szCs w:val="28"/>
        </w:rPr>
        <w:t>главы</w:t>
      </w:r>
      <w:r w:rsidRPr="009D644E">
        <w:rPr>
          <w:szCs w:val="28"/>
        </w:rPr>
        <w:t xml:space="preserve"> </w:t>
      </w:r>
      <w:r>
        <w:rPr>
          <w:szCs w:val="28"/>
        </w:rPr>
        <w:t xml:space="preserve"> Бергульского</w:t>
      </w:r>
      <w:r w:rsidRPr="009D644E">
        <w:rPr>
          <w:szCs w:val="28"/>
        </w:rPr>
        <w:t xml:space="preserve"> сельсовета Северного района Новосибирской области от 01.02.2018 № </w:t>
      </w:r>
      <w:r>
        <w:rPr>
          <w:szCs w:val="28"/>
        </w:rPr>
        <w:t xml:space="preserve">2 </w:t>
      </w:r>
      <w:r w:rsidRPr="00491EC3">
        <w:rPr>
          <w:color w:val="0D0D0D" w:themeColor="text1" w:themeTint="F2"/>
          <w:szCs w:val="28"/>
        </w:rPr>
        <w:t xml:space="preserve">«Об утверждении гарантированных перечней услуг по погребению, требований к качеству услуг и стоимости услуг, предоставляемых согласно гарантированных перечней услуг по погребению на территории </w:t>
      </w:r>
      <w:r>
        <w:rPr>
          <w:color w:val="0D0D0D" w:themeColor="text1" w:themeTint="F2"/>
          <w:szCs w:val="28"/>
        </w:rPr>
        <w:t xml:space="preserve"> Бергульского</w:t>
      </w:r>
      <w:r w:rsidRPr="00491EC3">
        <w:rPr>
          <w:color w:val="0D0D0D" w:themeColor="text1" w:themeTint="F2"/>
          <w:szCs w:val="28"/>
        </w:rPr>
        <w:t xml:space="preserve"> сельсовета Северного района Новосибирской области»</w:t>
      </w:r>
      <w:r>
        <w:rPr>
          <w:color w:val="0D0D0D" w:themeColor="text1" w:themeTint="F2"/>
          <w:szCs w:val="28"/>
        </w:rPr>
        <w:t xml:space="preserve"> (с изменением внесенным  постановлением  главы Бергульского  сельсовета  Северного  района  Новосибирской  области  от 21.03.2018 № 3).</w:t>
      </w:r>
    </w:p>
    <w:p w:rsidR="00145C1F" w:rsidRPr="009D644E" w:rsidRDefault="00145C1F" w:rsidP="00145C1F">
      <w:pPr>
        <w:pStyle w:val="a9"/>
        <w:numPr>
          <w:ilvl w:val="0"/>
          <w:numId w:val="3"/>
        </w:numPr>
        <w:spacing w:after="0" w:line="240" w:lineRule="auto"/>
        <w:ind w:left="0" w:firstLine="426"/>
        <w:jc w:val="both"/>
        <w:rPr>
          <w:rFonts w:ascii="Times New Roman" w:hAnsi="Times New Roman"/>
          <w:color w:val="000000"/>
          <w:sz w:val="28"/>
          <w:szCs w:val="28"/>
          <w:shd w:val="clear" w:color="auto" w:fill="FFFFFF"/>
        </w:rPr>
      </w:pPr>
      <w:r w:rsidRPr="009D644E">
        <w:rPr>
          <w:rFonts w:ascii="Times New Roman" w:hAnsi="Times New Roman"/>
          <w:sz w:val="28"/>
        </w:rPr>
        <w:t xml:space="preserve">Разместить настоящее  постановление на официальном сайте администрации  </w:t>
      </w:r>
      <w:r>
        <w:rPr>
          <w:rFonts w:ascii="Times New Roman" w:hAnsi="Times New Roman"/>
          <w:sz w:val="28"/>
        </w:rPr>
        <w:t>Бергульского</w:t>
      </w:r>
      <w:r w:rsidRPr="009D644E">
        <w:rPr>
          <w:rFonts w:ascii="Times New Roman" w:hAnsi="Times New Roman"/>
          <w:sz w:val="28"/>
        </w:rPr>
        <w:t xml:space="preserve"> сельсовета Северного района Новосибирской области и опубликовать в периодическом печатном издании «Вестник </w:t>
      </w:r>
      <w:r>
        <w:rPr>
          <w:rFonts w:ascii="Times New Roman" w:hAnsi="Times New Roman"/>
          <w:sz w:val="28"/>
        </w:rPr>
        <w:t xml:space="preserve"> Бергульского</w:t>
      </w:r>
      <w:r w:rsidRPr="009D644E">
        <w:rPr>
          <w:rFonts w:ascii="Times New Roman" w:hAnsi="Times New Roman"/>
          <w:sz w:val="28"/>
        </w:rPr>
        <w:t xml:space="preserve"> сельсовета»</w:t>
      </w:r>
      <w:r w:rsidRPr="009D644E">
        <w:rPr>
          <w:rFonts w:ascii="Times New Roman" w:hAnsi="Times New Roman"/>
          <w:color w:val="000000"/>
          <w:sz w:val="28"/>
          <w:szCs w:val="28"/>
          <w:shd w:val="clear" w:color="auto" w:fill="FFFFFF"/>
        </w:rPr>
        <w:t>.</w:t>
      </w:r>
    </w:p>
    <w:p w:rsidR="00145C1F" w:rsidRDefault="00145C1F" w:rsidP="00145C1F">
      <w:pPr>
        <w:numPr>
          <w:ilvl w:val="0"/>
          <w:numId w:val="3"/>
        </w:numPr>
        <w:ind w:left="0" w:firstLine="426"/>
        <w:contextualSpacing/>
        <w:jc w:val="both"/>
        <w:rPr>
          <w:color w:val="000000"/>
          <w:szCs w:val="28"/>
          <w:shd w:val="clear" w:color="auto" w:fill="FFFFFF"/>
        </w:rPr>
      </w:pPr>
      <w:r>
        <w:rPr>
          <w:szCs w:val="28"/>
        </w:rPr>
        <w:t>Контроль за исполнением настоящего постановления оставляю за собой.</w:t>
      </w:r>
    </w:p>
    <w:p w:rsidR="00145C1F" w:rsidRDefault="00145C1F" w:rsidP="00145C1F">
      <w:pPr>
        <w:ind w:firstLine="709"/>
        <w:jc w:val="both"/>
        <w:rPr>
          <w:szCs w:val="28"/>
        </w:rPr>
      </w:pPr>
    </w:p>
    <w:p w:rsidR="00145C1F" w:rsidRDefault="00145C1F" w:rsidP="00145C1F">
      <w:pPr>
        <w:ind w:firstLine="709"/>
        <w:jc w:val="both"/>
        <w:rPr>
          <w:szCs w:val="28"/>
        </w:rPr>
      </w:pPr>
    </w:p>
    <w:p w:rsidR="00145C1F" w:rsidRDefault="00145C1F" w:rsidP="00145C1F">
      <w:pPr>
        <w:ind w:firstLine="709"/>
        <w:jc w:val="both"/>
        <w:rPr>
          <w:szCs w:val="28"/>
        </w:rPr>
      </w:pPr>
    </w:p>
    <w:p w:rsidR="00145C1F" w:rsidRDefault="00145C1F" w:rsidP="00145C1F">
      <w:pPr>
        <w:jc w:val="both"/>
        <w:rPr>
          <w:szCs w:val="28"/>
        </w:rPr>
      </w:pPr>
    </w:p>
    <w:p w:rsidR="00145C1F" w:rsidRDefault="00145C1F" w:rsidP="00145C1F">
      <w:pPr>
        <w:rPr>
          <w:szCs w:val="28"/>
        </w:rPr>
        <w:sectPr w:rsidR="00145C1F">
          <w:pgSz w:w="11906" w:h="16838"/>
          <w:pgMar w:top="1134" w:right="794" w:bottom="1077" w:left="1021" w:header="709" w:footer="709" w:gutter="0"/>
          <w:cols w:space="720"/>
        </w:sectPr>
      </w:pPr>
      <w:r>
        <w:rPr>
          <w:szCs w:val="28"/>
        </w:rPr>
        <w:t xml:space="preserve">                                                                                                 И.А.Трофимов</w:t>
      </w:r>
    </w:p>
    <w:p w:rsidR="00145C1F" w:rsidRDefault="00145C1F" w:rsidP="00145C1F">
      <w:pPr>
        <w:jc w:val="right"/>
        <w:rPr>
          <w:rFonts w:eastAsia="Times New Roman"/>
          <w:szCs w:val="28"/>
        </w:rPr>
      </w:pPr>
      <w:r>
        <w:rPr>
          <w:rFonts w:eastAsia="Times New Roman"/>
          <w:szCs w:val="28"/>
        </w:rPr>
        <w:lastRenderedPageBreak/>
        <w:t xml:space="preserve">Приложение № 1 </w:t>
      </w:r>
    </w:p>
    <w:p w:rsidR="00145C1F" w:rsidRDefault="00145C1F" w:rsidP="00145C1F">
      <w:pPr>
        <w:jc w:val="right"/>
        <w:rPr>
          <w:rFonts w:eastAsia="Times New Roman"/>
          <w:szCs w:val="28"/>
        </w:rPr>
      </w:pPr>
      <w:r>
        <w:rPr>
          <w:rFonts w:eastAsia="Times New Roman"/>
          <w:szCs w:val="28"/>
        </w:rPr>
        <w:t xml:space="preserve">к постановлению главы </w:t>
      </w:r>
    </w:p>
    <w:p w:rsidR="00145C1F" w:rsidRDefault="00145C1F" w:rsidP="00145C1F">
      <w:pPr>
        <w:jc w:val="right"/>
        <w:rPr>
          <w:rFonts w:eastAsia="Times New Roman"/>
          <w:szCs w:val="28"/>
        </w:rPr>
      </w:pPr>
      <w:r>
        <w:rPr>
          <w:rFonts w:eastAsia="Times New Roman"/>
          <w:szCs w:val="28"/>
        </w:rPr>
        <w:t xml:space="preserve"> Бергульского  сельсовета</w:t>
      </w:r>
    </w:p>
    <w:p w:rsidR="00145C1F" w:rsidRDefault="00145C1F" w:rsidP="00145C1F">
      <w:pPr>
        <w:jc w:val="right"/>
        <w:rPr>
          <w:rFonts w:eastAsia="Times New Roman"/>
          <w:szCs w:val="28"/>
        </w:rPr>
      </w:pPr>
      <w:r>
        <w:rPr>
          <w:rFonts w:eastAsia="Times New Roman"/>
          <w:szCs w:val="28"/>
        </w:rPr>
        <w:t xml:space="preserve"> Северного района Новосибирской области</w:t>
      </w:r>
    </w:p>
    <w:p w:rsidR="00145C1F" w:rsidRDefault="00145C1F" w:rsidP="00145C1F">
      <w:pPr>
        <w:jc w:val="right"/>
        <w:rPr>
          <w:rFonts w:eastAsia="Times New Roman"/>
          <w:szCs w:val="28"/>
        </w:rPr>
      </w:pPr>
      <w:r>
        <w:rPr>
          <w:rFonts w:eastAsia="Times New Roman"/>
          <w:szCs w:val="28"/>
        </w:rPr>
        <w:t xml:space="preserve"> от  29.01.2019  № 1</w:t>
      </w:r>
    </w:p>
    <w:p w:rsidR="00145C1F" w:rsidRDefault="00145C1F" w:rsidP="00145C1F">
      <w:pPr>
        <w:rPr>
          <w:rFonts w:eastAsia="Times New Roman"/>
          <w:szCs w:val="28"/>
        </w:rPr>
      </w:pPr>
    </w:p>
    <w:p w:rsidR="00145C1F" w:rsidRDefault="00145C1F" w:rsidP="00145C1F">
      <w:pPr>
        <w:rPr>
          <w:rFonts w:eastAsia="Times New Roman"/>
          <w:szCs w:val="28"/>
        </w:rPr>
      </w:pPr>
    </w:p>
    <w:p w:rsidR="00145C1F" w:rsidRDefault="00145C1F" w:rsidP="00145C1F">
      <w:pPr>
        <w:rPr>
          <w:rFonts w:eastAsia="Times New Roman"/>
          <w:szCs w:val="28"/>
        </w:rPr>
      </w:pPr>
    </w:p>
    <w:p w:rsidR="00145C1F" w:rsidRDefault="00145C1F" w:rsidP="00145C1F">
      <w:pPr>
        <w:rPr>
          <w:rFonts w:eastAsia="Times New Roman"/>
          <w:szCs w:val="28"/>
        </w:rPr>
      </w:pPr>
    </w:p>
    <w:p w:rsidR="00145C1F" w:rsidRDefault="00145C1F" w:rsidP="00145C1F">
      <w:pPr>
        <w:jc w:val="center"/>
        <w:rPr>
          <w:rFonts w:eastAsia="Times New Roman"/>
          <w:b/>
          <w:szCs w:val="28"/>
        </w:rPr>
      </w:pPr>
      <w:r>
        <w:rPr>
          <w:rFonts w:eastAsia="Times New Roman"/>
          <w:b/>
          <w:szCs w:val="28"/>
        </w:rPr>
        <w:t xml:space="preserve">Гарантированный перечень услуг </w:t>
      </w:r>
    </w:p>
    <w:p w:rsidR="00145C1F" w:rsidRDefault="00145C1F" w:rsidP="00145C1F">
      <w:pPr>
        <w:jc w:val="center"/>
        <w:rPr>
          <w:rFonts w:eastAsia="Times New Roman"/>
          <w:b/>
          <w:szCs w:val="28"/>
        </w:rPr>
      </w:pPr>
      <w:r>
        <w:rPr>
          <w:rFonts w:eastAsia="Times New Roman"/>
          <w:b/>
          <w:szCs w:val="28"/>
        </w:rPr>
        <w:t>по погребению  на территории Бергульского  сельсовета</w:t>
      </w:r>
    </w:p>
    <w:p w:rsidR="00145C1F" w:rsidRDefault="00145C1F" w:rsidP="00145C1F">
      <w:pPr>
        <w:jc w:val="center"/>
        <w:rPr>
          <w:rFonts w:eastAsia="Times New Roman"/>
          <w:b/>
          <w:szCs w:val="28"/>
        </w:rPr>
      </w:pPr>
      <w:r>
        <w:rPr>
          <w:rFonts w:eastAsia="Times New Roman"/>
          <w:b/>
          <w:szCs w:val="28"/>
        </w:rPr>
        <w:t xml:space="preserve"> Северного района Новосибирской области </w:t>
      </w:r>
    </w:p>
    <w:p w:rsidR="00145C1F" w:rsidRDefault="00145C1F" w:rsidP="00145C1F">
      <w:pPr>
        <w:rPr>
          <w:rFonts w:eastAsia="Times New Roman"/>
          <w:szCs w:val="28"/>
        </w:rPr>
      </w:pPr>
    </w:p>
    <w:p w:rsidR="00145C1F" w:rsidRDefault="00145C1F" w:rsidP="00145C1F">
      <w:pPr>
        <w:tabs>
          <w:tab w:val="left" w:pos="1560"/>
        </w:tabs>
        <w:ind w:firstLine="567"/>
        <w:rPr>
          <w:rFonts w:eastAsia="Times New Roman"/>
          <w:szCs w:val="28"/>
        </w:rPr>
      </w:pPr>
    </w:p>
    <w:p w:rsidR="00145C1F" w:rsidRDefault="00145C1F" w:rsidP="00145C1F">
      <w:pPr>
        <w:numPr>
          <w:ilvl w:val="0"/>
          <w:numId w:val="2"/>
        </w:numPr>
        <w:tabs>
          <w:tab w:val="left" w:pos="1560"/>
        </w:tabs>
        <w:ind w:firstLine="567"/>
        <w:jc w:val="both"/>
        <w:rPr>
          <w:rFonts w:eastAsia="Times New Roman"/>
          <w:szCs w:val="28"/>
        </w:rPr>
      </w:pPr>
      <w:r>
        <w:rPr>
          <w:rFonts w:eastAsia="Times New Roman"/>
          <w:szCs w:val="28"/>
        </w:rPr>
        <w:t>Оформление документов, необходимых для погребения.</w:t>
      </w:r>
    </w:p>
    <w:p w:rsidR="00145C1F" w:rsidRDefault="00145C1F" w:rsidP="00145C1F">
      <w:pPr>
        <w:numPr>
          <w:ilvl w:val="0"/>
          <w:numId w:val="2"/>
        </w:numPr>
        <w:tabs>
          <w:tab w:val="left" w:pos="1560"/>
        </w:tabs>
        <w:ind w:firstLine="567"/>
        <w:jc w:val="both"/>
        <w:rPr>
          <w:rFonts w:eastAsia="Times New Roman"/>
          <w:szCs w:val="28"/>
        </w:rPr>
      </w:pPr>
      <w:r>
        <w:rPr>
          <w:rFonts w:eastAsia="Times New Roman"/>
          <w:szCs w:val="28"/>
        </w:rPr>
        <w:t>Предоставление и доставка гроба и других предметов, необходимых для погребения.</w:t>
      </w:r>
    </w:p>
    <w:p w:rsidR="00145C1F" w:rsidRDefault="00145C1F" w:rsidP="00145C1F">
      <w:pPr>
        <w:numPr>
          <w:ilvl w:val="0"/>
          <w:numId w:val="2"/>
        </w:numPr>
        <w:tabs>
          <w:tab w:val="left" w:pos="1560"/>
        </w:tabs>
        <w:ind w:firstLine="567"/>
        <w:jc w:val="both"/>
        <w:rPr>
          <w:rFonts w:eastAsia="Times New Roman"/>
          <w:szCs w:val="28"/>
        </w:rPr>
      </w:pPr>
      <w:r>
        <w:rPr>
          <w:rFonts w:eastAsia="Times New Roman"/>
          <w:szCs w:val="28"/>
        </w:rPr>
        <w:t>Перевозка тела (останков) умершего на кладбище (в крематорий).</w:t>
      </w:r>
    </w:p>
    <w:p w:rsidR="00145C1F" w:rsidRDefault="00145C1F" w:rsidP="00145C1F">
      <w:pPr>
        <w:numPr>
          <w:ilvl w:val="0"/>
          <w:numId w:val="2"/>
        </w:numPr>
        <w:tabs>
          <w:tab w:val="left" w:pos="1560"/>
        </w:tabs>
        <w:ind w:firstLine="567"/>
        <w:jc w:val="both"/>
        <w:rPr>
          <w:rFonts w:eastAsia="Times New Roman"/>
          <w:szCs w:val="28"/>
        </w:rPr>
      </w:pPr>
      <w:r>
        <w:rPr>
          <w:rFonts w:eastAsia="Times New Roman"/>
          <w:szCs w:val="28"/>
        </w:rPr>
        <w:t>Погребение (в том числе рытье стандартной могилы)</w:t>
      </w:r>
    </w:p>
    <w:p w:rsidR="00145C1F" w:rsidRDefault="00145C1F" w:rsidP="00145C1F">
      <w:pPr>
        <w:rPr>
          <w:rFonts w:eastAsia="Times New Roman"/>
          <w:szCs w:val="28"/>
        </w:rPr>
      </w:pPr>
    </w:p>
    <w:p w:rsidR="00145C1F" w:rsidRDefault="00145C1F" w:rsidP="00145C1F">
      <w:pPr>
        <w:jc w:val="both"/>
        <w:rPr>
          <w:rFonts w:ascii="Calibri" w:eastAsia="Times New Roman" w:hAnsi="Calibri"/>
          <w:szCs w:val="28"/>
        </w:rPr>
      </w:pPr>
    </w:p>
    <w:p w:rsidR="00145C1F" w:rsidRDefault="00145C1F" w:rsidP="00145C1F">
      <w:pPr>
        <w:jc w:val="right"/>
        <w:rPr>
          <w:rFonts w:eastAsia="Times New Roman"/>
          <w:szCs w:val="28"/>
        </w:rPr>
      </w:pPr>
    </w:p>
    <w:p w:rsidR="00145C1F" w:rsidRDefault="00145C1F" w:rsidP="00145C1F">
      <w:pPr>
        <w:jc w:val="right"/>
        <w:rPr>
          <w:rFonts w:eastAsia="Times New Roman"/>
          <w:szCs w:val="28"/>
        </w:rPr>
      </w:pPr>
    </w:p>
    <w:p w:rsidR="00145C1F" w:rsidRDefault="00145C1F" w:rsidP="00145C1F">
      <w:pPr>
        <w:jc w:val="right"/>
        <w:rPr>
          <w:rFonts w:eastAsia="Times New Roman"/>
          <w:szCs w:val="28"/>
        </w:rPr>
      </w:pPr>
      <w:r>
        <w:rPr>
          <w:rFonts w:eastAsia="Times New Roman"/>
          <w:szCs w:val="28"/>
        </w:rPr>
        <w:t xml:space="preserve">Приложение № 2 </w:t>
      </w:r>
    </w:p>
    <w:p w:rsidR="00145C1F" w:rsidRDefault="00145C1F" w:rsidP="00145C1F">
      <w:pPr>
        <w:jc w:val="right"/>
        <w:rPr>
          <w:rFonts w:eastAsia="Times New Roman"/>
          <w:szCs w:val="28"/>
        </w:rPr>
      </w:pPr>
      <w:r>
        <w:rPr>
          <w:rFonts w:eastAsia="Times New Roman"/>
          <w:szCs w:val="28"/>
        </w:rPr>
        <w:t xml:space="preserve">к постановлению главы </w:t>
      </w:r>
    </w:p>
    <w:p w:rsidR="00145C1F" w:rsidRDefault="00145C1F" w:rsidP="00145C1F">
      <w:pPr>
        <w:jc w:val="right"/>
        <w:rPr>
          <w:rFonts w:eastAsia="Times New Roman"/>
          <w:szCs w:val="28"/>
        </w:rPr>
      </w:pPr>
      <w:r>
        <w:rPr>
          <w:rFonts w:eastAsia="Times New Roman"/>
          <w:szCs w:val="28"/>
        </w:rPr>
        <w:t xml:space="preserve">Бергульского  сельсовета </w:t>
      </w:r>
    </w:p>
    <w:p w:rsidR="00145C1F" w:rsidRDefault="00145C1F" w:rsidP="00145C1F">
      <w:pPr>
        <w:jc w:val="right"/>
        <w:rPr>
          <w:rFonts w:eastAsia="Times New Roman"/>
          <w:szCs w:val="28"/>
        </w:rPr>
      </w:pPr>
      <w:r>
        <w:rPr>
          <w:rFonts w:eastAsia="Times New Roman"/>
          <w:szCs w:val="28"/>
        </w:rPr>
        <w:t>Северного района Новосибирской области</w:t>
      </w:r>
    </w:p>
    <w:p w:rsidR="00145C1F" w:rsidRDefault="00145C1F" w:rsidP="00145C1F">
      <w:pPr>
        <w:jc w:val="right"/>
        <w:rPr>
          <w:rFonts w:eastAsia="Times New Roman"/>
          <w:szCs w:val="28"/>
        </w:rPr>
      </w:pPr>
      <w:r>
        <w:rPr>
          <w:rFonts w:eastAsia="Times New Roman"/>
          <w:szCs w:val="28"/>
        </w:rPr>
        <w:t xml:space="preserve"> от  29.01.2019  № 1</w:t>
      </w:r>
    </w:p>
    <w:p w:rsidR="00145C1F" w:rsidRDefault="00145C1F" w:rsidP="00145C1F">
      <w:pPr>
        <w:jc w:val="right"/>
        <w:rPr>
          <w:rFonts w:eastAsia="Times New Roman"/>
          <w:szCs w:val="28"/>
        </w:rPr>
      </w:pPr>
    </w:p>
    <w:p w:rsidR="00145C1F" w:rsidRDefault="00145C1F" w:rsidP="00145C1F">
      <w:pPr>
        <w:jc w:val="right"/>
        <w:rPr>
          <w:rFonts w:eastAsia="Times New Roman"/>
          <w:szCs w:val="28"/>
        </w:rPr>
      </w:pPr>
    </w:p>
    <w:p w:rsidR="00145C1F" w:rsidRDefault="00145C1F" w:rsidP="00145C1F">
      <w:pPr>
        <w:jc w:val="right"/>
        <w:rPr>
          <w:rFonts w:eastAsia="Times New Roman"/>
          <w:szCs w:val="28"/>
        </w:rPr>
      </w:pPr>
    </w:p>
    <w:p w:rsidR="00145C1F" w:rsidRDefault="00145C1F" w:rsidP="00145C1F">
      <w:pPr>
        <w:jc w:val="right"/>
        <w:rPr>
          <w:rFonts w:eastAsia="Times New Roman"/>
          <w:szCs w:val="28"/>
        </w:rPr>
      </w:pPr>
    </w:p>
    <w:p w:rsidR="00145C1F" w:rsidRDefault="00145C1F" w:rsidP="00145C1F">
      <w:pPr>
        <w:jc w:val="center"/>
        <w:rPr>
          <w:rFonts w:eastAsia="Times New Roman"/>
          <w:b/>
          <w:szCs w:val="28"/>
        </w:rPr>
      </w:pPr>
      <w:r>
        <w:rPr>
          <w:rFonts w:eastAsia="Times New Roman"/>
          <w:b/>
          <w:szCs w:val="28"/>
        </w:rPr>
        <w:t>Гарантированный перечень услуг</w:t>
      </w:r>
    </w:p>
    <w:p w:rsidR="00145C1F" w:rsidRDefault="00145C1F" w:rsidP="00145C1F">
      <w:pPr>
        <w:jc w:val="center"/>
        <w:rPr>
          <w:rFonts w:eastAsia="Times New Roman"/>
          <w:b/>
          <w:szCs w:val="28"/>
        </w:rPr>
      </w:pPr>
      <w:r>
        <w:rPr>
          <w:rFonts w:eastAsia="Times New Roman"/>
          <w:b/>
          <w:szCs w:val="28"/>
        </w:rPr>
        <w:t>по погребению умерших (погибших), не имеющих супруга, близких родственников, иных родственников либо законного представителя умершего на территории  Бергульского сельсовета</w:t>
      </w:r>
    </w:p>
    <w:p w:rsidR="00145C1F" w:rsidRDefault="00145C1F" w:rsidP="00145C1F">
      <w:pPr>
        <w:jc w:val="center"/>
        <w:rPr>
          <w:rFonts w:eastAsia="Times New Roman"/>
          <w:b/>
          <w:szCs w:val="28"/>
        </w:rPr>
      </w:pPr>
      <w:r>
        <w:rPr>
          <w:rFonts w:eastAsia="Times New Roman"/>
          <w:b/>
          <w:szCs w:val="28"/>
        </w:rPr>
        <w:t xml:space="preserve">Северного района Новосибирской области </w:t>
      </w:r>
    </w:p>
    <w:p w:rsidR="00145C1F" w:rsidRDefault="00145C1F" w:rsidP="00145C1F">
      <w:pPr>
        <w:jc w:val="center"/>
        <w:rPr>
          <w:rFonts w:eastAsia="Times New Roman"/>
          <w:szCs w:val="28"/>
        </w:rPr>
      </w:pPr>
    </w:p>
    <w:p w:rsidR="00145C1F" w:rsidRDefault="00145C1F" w:rsidP="00145C1F">
      <w:pPr>
        <w:ind w:firstLine="709"/>
        <w:jc w:val="both"/>
        <w:rPr>
          <w:rFonts w:eastAsia="Times New Roman"/>
          <w:szCs w:val="28"/>
        </w:rPr>
      </w:pPr>
      <w:r>
        <w:rPr>
          <w:rFonts w:eastAsia="Times New Roman"/>
          <w:szCs w:val="28"/>
        </w:rPr>
        <w:t>1.Оформление документов, необходимых для погребения.</w:t>
      </w:r>
    </w:p>
    <w:p w:rsidR="00145C1F" w:rsidRDefault="00145C1F" w:rsidP="00145C1F">
      <w:pPr>
        <w:ind w:firstLine="709"/>
        <w:jc w:val="both"/>
        <w:rPr>
          <w:rFonts w:eastAsia="Times New Roman"/>
          <w:szCs w:val="28"/>
        </w:rPr>
      </w:pPr>
      <w:r>
        <w:rPr>
          <w:rFonts w:eastAsia="Times New Roman"/>
          <w:szCs w:val="28"/>
        </w:rPr>
        <w:t>2. Облачение тела.</w:t>
      </w:r>
    </w:p>
    <w:p w:rsidR="00145C1F" w:rsidRDefault="00145C1F" w:rsidP="00145C1F">
      <w:pPr>
        <w:ind w:firstLine="709"/>
        <w:jc w:val="both"/>
        <w:rPr>
          <w:rFonts w:eastAsia="Times New Roman"/>
          <w:szCs w:val="28"/>
        </w:rPr>
      </w:pPr>
      <w:r>
        <w:rPr>
          <w:rFonts w:eastAsia="Times New Roman"/>
          <w:szCs w:val="28"/>
        </w:rPr>
        <w:t>3.Предоставление и доставка гроба и других предметов, необходимых для погребения.</w:t>
      </w:r>
    </w:p>
    <w:p w:rsidR="00145C1F" w:rsidRDefault="00145C1F" w:rsidP="00145C1F">
      <w:pPr>
        <w:ind w:firstLine="709"/>
        <w:jc w:val="both"/>
        <w:rPr>
          <w:rFonts w:eastAsia="Times New Roman"/>
          <w:szCs w:val="28"/>
        </w:rPr>
      </w:pPr>
      <w:r>
        <w:rPr>
          <w:rFonts w:eastAsia="Times New Roman"/>
          <w:szCs w:val="28"/>
        </w:rPr>
        <w:t>4</w:t>
      </w:r>
      <w:r>
        <w:t>.</w:t>
      </w:r>
      <w:r>
        <w:rPr>
          <w:rFonts w:eastAsia="Times New Roman"/>
          <w:szCs w:val="28"/>
        </w:rPr>
        <w:t>Перевозка тела (останков) умершего на кладбище (в крематорий).</w:t>
      </w:r>
    </w:p>
    <w:p w:rsidR="00145C1F" w:rsidRDefault="00145C1F" w:rsidP="00145C1F">
      <w:pPr>
        <w:ind w:firstLine="709"/>
        <w:jc w:val="both"/>
        <w:rPr>
          <w:rFonts w:eastAsia="Times New Roman"/>
          <w:szCs w:val="28"/>
        </w:rPr>
      </w:pPr>
      <w:r>
        <w:rPr>
          <w:rFonts w:eastAsia="Times New Roman"/>
          <w:szCs w:val="28"/>
        </w:rPr>
        <w:t xml:space="preserve">5.Погребение (в том числе рытье стандартной могилы) </w:t>
      </w:r>
    </w:p>
    <w:p w:rsidR="00145C1F" w:rsidRDefault="00145C1F" w:rsidP="00145C1F">
      <w:pPr>
        <w:rPr>
          <w:rFonts w:eastAsia="Times New Roman"/>
          <w:szCs w:val="28"/>
        </w:rPr>
      </w:pPr>
    </w:p>
    <w:p w:rsidR="00145C1F" w:rsidRDefault="00145C1F" w:rsidP="00145C1F">
      <w:pPr>
        <w:jc w:val="right"/>
        <w:rPr>
          <w:rFonts w:eastAsia="Times New Roman"/>
          <w:szCs w:val="28"/>
        </w:rPr>
      </w:pPr>
    </w:p>
    <w:p w:rsidR="00145C1F" w:rsidRDefault="00145C1F" w:rsidP="00145C1F">
      <w:pPr>
        <w:jc w:val="right"/>
        <w:rPr>
          <w:rFonts w:eastAsia="Times New Roman"/>
          <w:szCs w:val="28"/>
        </w:rPr>
      </w:pPr>
      <w:r>
        <w:rPr>
          <w:rFonts w:eastAsia="Times New Roman"/>
          <w:szCs w:val="28"/>
        </w:rPr>
        <w:t>Приложение № 3</w:t>
      </w:r>
    </w:p>
    <w:p w:rsidR="00145C1F" w:rsidRDefault="00145C1F" w:rsidP="00145C1F">
      <w:pPr>
        <w:jc w:val="right"/>
        <w:rPr>
          <w:rFonts w:eastAsia="Times New Roman"/>
          <w:szCs w:val="28"/>
        </w:rPr>
      </w:pPr>
      <w:r>
        <w:rPr>
          <w:rFonts w:eastAsia="Times New Roman"/>
          <w:szCs w:val="28"/>
        </w:rPr>
        <w:t xml:space="preserve">к постановлению главы </w:t>
      </w:r>
    </w:p>
    <w:p w:rsidR="00145C1F" w:rsidRDefault="00145C1F" w:rsidP="00145C1F">
      <w:pPr>
        <w:jc w:val="right"/>
        <w:rPr>
          <w:rFonts w:eastAsia="Times New Roman"/>
          <w:szCs w:val="28"/>
        </w:rPr>
      </w:pPr>
      <w:r>
        <w:rPr>
          <w:rFonts w:eastAsia="Times New Roman"/>
          <w:szCs w:val="28"/>
        </w:rPr>
        <w:t xml:space="preserve">Бергульского  сельсовета </w:t>
      </w:r>
    </w:p>
    <w:p w:rsidR="00145C1F" w:rsidRDefault="00145C1F" w:rsidP="00145C1F">
      <w:pPr>
        <w:jc w:val="right"/>
        <w:rPr>
          <w:rFonts w:eastAsia="Times New Roman"/>
          <w:szCs w:val="28"/>
        </w:rPr>
      </w:pPr>
      <w:r>
        <w:rPr>
          <w:rFonts w:eastAsia="Times New Roman"/>
          <w:szCs w:val="28"/>
        </w:rPr>
        <w:t>Северного района Новосибирской области</w:t>
      </w:r>
    </w:p>
    <w:p w:rsidR="00145C1F" w:rsidRDefault="00145C1F" w:rsidP="00145C1F">
      <w:pPr>
        <w:jc w:val="right"/>
        <w:rPr>
          <w:rFonts w:eastAsia="Times New Roman"/>
          <w:szCs w:val="28"/>
        </w:rPr>
      </w:pPr>
      <w:r>
        <w:rPr>
          <w:rFonts w:eastAsia="Times New Roman"/>
          <w:szCs w:val="28"/>
        </w:rPr>
        <w:t xml:space="preserve"> от  29.01.2019  № 1</w:t>
      </w:r>
    </w:p>
    <w:p w:rsidR="00145C1F" w:rsidRDefault="00145C1F" w:rsidP="00145C1F">
      <w:pPr>
        <w:rPr>
          <w:rFonts w:eastAsia="Times New Roman"/>
          <w:szCs w:val="28"/>
        </w:rPr>
      </w:pPr>
    </w:p>
    <w:p w:rsidR="00145C1F" w:rsidRDefault="00145C1F" w:rsidP="00145C1F">
      <w:pPr>
        <w:jc w:val="center"/>
        <w:rPr>
          <w:rFonts w:eastAsia="Times New Roman"/>
          <w:b/>
          <w:szCs w:val="28"/>
        </w:rPr>
      </w:pPr>
      <w:r>
        <w:rPr>
          <w:rFonts w:eastAsia="Times New Roman"/>
          <w:b/>
          <w:szCs w:val="28"/>
        </w:rPr>
        <w:t>Требования</w:t>
      </w:r>
    </w:p>
    <w:p w:rsidR="00145C1F" w:rsidRDefault="00145C1F" w:rsidP="00145C1F">
      <w:pPr>
        <w:ind w:left="567"/>
        <w:jc w:val="center"/>
        <w:rPr>
          <w:rFonts w:eastAsia="Times New Roman"/>
          <w:b/>
          <w:szCs w:val="28"/>
        </w:rPr>
      </w:pPr>
      <w:r>
        <w:rPr>
          <w:rFonts w:eastAsia="Times New Roman"/>
          <w:b/>
          <w:szCs w:val="28"/>
        </w:rPr>
        <w:t>к качеству услуг, предоставляемых согласно гарантированному перечню услуг по погребению на территории  Бергульского сельсовета     Северного района Новосибирской области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02"/>
        <w:gridCol w:w="5245"/>
      </w:tblGrid>
      <w:tr w:rsidR="00145C1F" w:rsidTr="00AB6907">
        <w:tc>
          <w:tcPr>
            <w:tcW w:w="1418"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Cs w:val="28"/>
              </w:rPr>
            </w:pPr>
            <w:r>
              <w:rPr>
                <w:rFonts w:eastAsia="Times New Roman"/>
                <w:szCs w:val="28"/>
              </w:rPr>
              <w:t>№</w:t>
            </w:r>
          </w:p>
          <w:p w:rsidR="00145C1F" w:rsidRDefault="00145C1F" w:rsidP="00AB6907">
            <w:pPr>
              <w:rPr>
                <w:rFonts w:eastAsia="Times New Roman"/>
                <w:szCs w:val="28"/>
              </w:rPr>
            </w:pPr>
            <w:proofErr w:type="spellStart"/>
            <w:r>
              <w:rPr>
                <w:rFonts w:eastAsia="Times New Roman"/>
                <w:szCs w:val="28"/>
              </w:rPr>
              <w:t>п</w:t>
            </w:r>
            <w:proofErr w:type="spellEnd"/>
            <w:r>
              <w:rPr>
                <w:rFonts w:eastAsia="Times New Roman"/>
                <w:szCs w:val="28"/>
              </w:rPr>
              <w:t>/</w:t>
            </w:r>
            <w:proofErr w:type="spellStart"/>
            <w:r>
              <w:rPr>
                <w:rFonts w:eastAsia="Times New Roman"/>
                <w:szCs w:val="28"/>
              </w:rPr>
              <w:t>п</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Cs w:val="28"/>
              </w:rPr>
            </w:pPr>
            <w:r>
              <w:rPr>
                <w:rFonts w:eastAsia="Times New Roman"/>
                <w:szCs w:val="28"/>
              </w:rPr>
              <w:t>Гарантируемый перечень услуг по погребению</w:t>
            </w:r>
          </w:p>
        </w:tc>
        <w:tc>
          <w:tcPr>
            <w:tcW w:w="5245"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Cs w:val="28"/>
              </w:rPr>
            </w:pPr>
            <w:r>
              <w:rPr>
                <w:rFonts w:eastAsia="Times New Roman"/>
                <w:szCs w:val="28"/>
              </w:rPr>
              <w:t>Требования к качеству предоставляемых услуг</w:t>
            </w:r>
          </w:p>
        </w:tc>
      </w:tr>
      <w:tr w:rsidR="00145C1F" w:rsidTr="00AB6907">
        <w:tc>
          <w:tcPr>
            <w:tcW w:w="1418"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Cs w:val="28"/>
              </w:rPr>
            </w:pPr>
            <w:r>
              <w:rPr>
                <w:rFonts w:eastAsia="Times New Roman"/>
                <w:szCs w:val="28"/>
              </w:rPr>
              <w:t>1</w:t>
            </w:r>
          </w:p>
        </w:tc>
        <w:tc>
          <w:tcPr>
            <w:tcW w:w="3402"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Cs w:val="28"/>
              </w:rPr>
            </w:pPr>
            <w:r>
              <w:rPr>
                <w:rFonts w:eastAsia="Times New Roman"/>
                <w:szCs w:val="28"/>
              </w:rPr>
              <w:t>Оформление документов, необходимых для погребения</w:t>
            </w:r>
          </w:p>
        </w:tc>
        <w:tc>
          <w:tcPr>
            <w:tcW w:w="5245"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jc w:val="both"/>
              <w:rPr>
                <w:rFonts w:eastAsia="Times New Roman"/>
                <w:szCs w:val="28"/>
              </w:rPr>
            </w:pPr>
            <w:r>
              <w:rPr>
                <w:rFonts w:eastAsia="Times New Roman"/>
                <w:szCs w:val="28"/>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145C1F" w:rsidTr="00AB6907">
        <w:trPr>
          <w:trHeight w:val="3597"/>
        </w:trPr>
        <w:tc>
          <w:tcPr>
            <w:tcW w:w="1418"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Cs w:val="28"/>
              </w:rPr>
            </w:pPr>
            <w:r>
              <w:rPr>
                <w:rFonts w:eastAsia="Times New Roman"/>
                <w:szCs w:val="28"/>
              </w:rPr>
              <w:t>2</w:t>
            </w:r>
          </w:p>
        </w:tc>
        <w:tc>
          <w:tcPr>
            <w:tcW w:w="3402"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Cs w:val="28"/>
              </w:rPr>
            </w:pPr>
            <w:r>
              <w:rPr>
                <w:rFonts w:eastAsia="Times New Roman"/>
                <w:szCs w:val="28"/>
              </w:rPr>
              <w:t>Предоставление и доставка гроба и других предметов, необходимых для погребения:</w:t>
            </w:r>
          </w:p>
        </w:tc>
        <w:tc>
          <w:tcPr>
            <w:tcW w:w="5245"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jc w:val="both"/>
              <w:rPr>
                <w:rFonts w:eastAsia="Times New Roman"/>
                <w:szCs w:val="28"/>
              </w:rPr>
            </w:pPr>
            <w:r>
              <w:rPr>
                <w:rFonts w:eastAsia="Times New Roman"/>
                <w:szCs w:val="28"/>
              </w:rPr>
              <w:t xml:space="preserve">Предоставление ритуальных принадлежностей: гроб с внутренней и наружной обивкой </w:t>
            </w:r>
            <w:proofErr w:type="spellStart"/>
            <w:r>
              <w:rPr>
                <w:rFonts w:eastAsia="Times New Roman"/>
                <w:szCs w:val="28"/>
              </w:rPr>
              <w:t>х\б</w:t>
            </w:r>
            <w:proofErr w:type="spellEnd"/>
            <w:r>
              <w:rPr>
                <w:rFonts w:eastAsia="Times New Roman"/>
                <w:szCs w:val="28"/>
              </w:rPr>
              <w:t xml:space="preserve"> тканью, подушка, покрывало.</w:t>
            </w:r>
          </w:p>
          <w:p w:rsidR="00145C1F" w:rsidRDefault="00145C1F" w:rsidP="00AB6907">
            <w:pPr>
              <w:jc w:val="both"/>
              <w:rPr>
                <w:rFonts w:eastAsia="Times New Roman"/>
                <w:szCs w:val="28"/>
              </w:rPr>
            </w:pPr>
            <w:r>
              <w:rPr>
                <w:rFonts w:eastAsia="Times New Roman"/>
                <w:szCs w:val="28"/>
              </w:rPr>
              <w:t>Снятие гроба</w:t>
            </w:r>
            <w:bookmarkStart w:id="0" w:name="_GoBack"/>
            <w:bookmarkEnd w:id="0"/>
            <w:r>
              <w:rPr>
                <w:rFonts w:eastAsia="Times New Roman"/>
                <w:szCs w:val="28"/>
              </w:rPr>
              <w:t xml:space="preserve"> и других предметов, необходимых для погребения, со стеллажа, вынос их из помещения предприятия и погрузка в автокатафалк.</w:t>
            </w:r>
          </w:p>
          <w:p w:rsidR="00145C1F" w:rsidRDefault="00145C1F" w:rsidP="00AB6907">
            <w:pPr>
              <w:jc w:val="both"/>
              <w:rPr>
                <w:rFonts w:eastAsia="Times New Roman"/>
                <w:szCs w:val="28"/>
              </w:rPr>
            </w:pPr>
            <w:r>
              <w:rPr>
                <w:rFonts w:eastAsia="Times New Roman"/>
                <w:szCs w:val="28"/>
              </w:rPr>
              <w:t>Доставка до морга (дома), снятие гроба с автокатафалка и внос в помещение морга (дома) не выше 1-го этажа).</w:t>
            </w:r>
          </w:p>
        </w:tc>
      </w:tr>
      <w:tr w:rsidR="00145C1F" w:rsidTr="00AB6907">
        <w:tc>
          <w:tcPr>
            <w:tcW w:w="1418"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Cs w:val="28"/>
              </w:rPr>
            </w:pPr>
            <w:r>
              <w:rPr>
                <w:rFonts w:eastAsia="Times New Roman"/>
                <w:szCs w:val="28"/>
              </w:rPr>
              <w:t>3</w:t>
            </w:r>
          </w:p>
        </w:tc>
        <w:tc>
          <w:tcPr>
            <w:tcW w:w="3402"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Cs w:val="28"/>
              </w:rPr>
            </w:pPr>
            <w:r>
              <w:rPr>
                <w:rFonts w:eastAsia="Times New Roman"/>
                <w:szCs w:val="28"/>
              </w:rPr>
              <w:t>Перевозка тела (останков) умершего на кладбище</w:t>
            </w:r>
          </w:p>
        </w:tc>
        <w:tc>
          <w:tcPr>
            <w:tcW w:w="5245"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jc w:val="both"/>
              <w:rPr>
                <w:rFonts w:eastAsia="Times New Roman"/>
                <w:szCs w:val="28"/>
              </w:rPr>
            </w:pPr>
            <w:r>
              <w:rPr>
                <w:rFonts w:eastAsia="Times New Roman"/>
                <w:szCs w:val="28"/>
              </w:rPr>
              <w:t>Вынос гроб с телом умершего из помещения морга, установка на автомобиль. Перевозка на кладбище (до места захоронения).</w:t>
            </w:r>
          </w:p>
        </w:tc>
      </w:tr>
      <w:tr w:rsidR="00145C1F" w:rsidTr="00AB6907">
        <w:tc>
          <w:tcPr>
            <w:tcW w:w="1418"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Cs w:val="28"/>
              </w:rPr>
            </w:pPr>
            <w:r>
              <w:rPr>
                <w:rFonts w:eastAsia="Times New Roman"/>
                <w:szCs w:val="28"/>
              </w:rPr>
              <w:t>4</w:t>
            </w:r>
          </w:p>
        </w:tc>
        <w:tc>
          <w:tcPr>
            <w:tcW w:w="3402"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Cs w:val="28"/>
              </w:rPr>
            </w:pPr>
            <w:r>
              <w:rPr>
                <w:rFonts w:eastAsia="Times New Roman"/>
                <w:szCs w:val="28"/>
              </w:rPr>
              <w:t>Погребение:</w:t>
            </w:r>
          </w:p>
        </w:tc>
        <w:tc>
          <w:tcPr>
            <w:tcW w:w="5245"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jc w:val="both"/>
              <w:rPr>
                <w:rFonts w:eastAsia="Times New Roman"/>
                <w:szCs w:val="28"/>
              </w:rPr>
            </w:pPr>
            <w:r>
              <w:rPr>
                <w:rFonts w:eastAsia="Times New Roman"/>
                <w:szCs w:val="28"/>
              </w:rPr>
              <w:t>Рытье стандартной могилы с расчисткой места захоронения от снега в зимнее время.</w:t>
            </w:r>
          </w:p>
          <w:p w:rsidR="00145C1F" w:rsidRDefault="00145C1F" w:rsidP="00AB6907">
            <w:pPr>
              <w:jc w:val="both"/>
              <w:rPr>
                <w:rFonts w:eastAsia="Times New Roman"/>
                <w:szCs w:val="28"/>
              </w:rPr>
            </w:pPr>
            <w:r>
              <w:rPr>
                <w:rFonts w:eastAsia="Times New Roman"/>
                <w:szCs w:val="28"/>
              </w:rPr>
              <w:t>Снятие гроба с телом умершего с автомобиля и перенос до места захоронения.</w:t>
            </w:r>
          </w:p>
          <w:p w:rsidR="00145C1F" w:rsidRDefault="00145C1F" w:rsidP="00AB6907">
            <w:pPr>
              <w:jc w:val="both"/>
              <w:rPr>
                <w:rFonts w:eastAsia="Times New Roman"/>
                <w:szCs w:val="28"/>
              </w:rPr>
            </w:pPr>
            <w:r>
              <w:rPr>
                <w:rFonts w:eastAsia="Times New Roman"/>
                <w:szCs w:val="28"/>
              </w:rPr>
              <w:t>Забивка крышки гроба и опускание гроба в могилу.</w:t>
            </w:r>
          </w:p>
          <w:p w:rsidR="00145C1F" w:rsidRDefault="00145C1F" w:rsidP="00AB6907">
            <w:pPr>
              <w:jc w:val="both"/>
              <w:rPr>
                <w:rFonts w:eastAsia="Times New Roman"/>
                <w:szCs w:val="28"/>
              </w:rPr>
            </w:pPr>
            <w:r>
              <w:rPr>
                <w:rFonts w:eastAsia="Times New Roman"/>
                <w:szCs w:val="28"/>
              </w:rPr>
              <w:t>Засыпка могилы и устройство надмогильного холма, установка регистрационного знака (крест)</w:t>
            </w:r>
          </w:p>
        </w:tc>
      </w:tr>
    </w:tbl>
    <w:p w:rsidR="00145C1F" w:rsidRDefault="00145C1F" w:rsidP="00145C1F">
      <w:pPr>
        <w:rPr>
          <w:rFonts w:eastAsia="Times New Roman"/>
          <w:szCs w:val="28"/>
        </w:rPr>
      </w:pPr>
    </w:p>
    <w:p w:rsidR="00145C1F" w:rsidRDefault="00145C1F" w:rsidP="00145C1F">
      <w:pPr>
        <w:jc w:val="right"/>
        <w:rPr>
          <w:rFonts w:eastAsia="Times New Roman"/>
          <w:szCs w:val="28"/>
        </w:rPr>
      </w:pPr>
      <w:r>
        <w:rPr>
          <w:rFonts w:eastAsia="Times New Roman"/>
          <w:szCs w:val="28"/>
        </w:rPr>
        <w:lastRenderedPageBreak/>
        <w:t xml:space="preserve">Приложение № 4 </w:t>
      </w:r>
    </w:p>
    <w:p w:rsidR="00145C1F" w:rsidRDefault="00145C1F" w:rsidP="00145C1F">
      <w:pPr>
        <w:jc w:val="right"/>
        <w:rPr>
          <w:rFonts w:eastAsia="Times New Roman"/>
          <w:szCs w:val="28"/>
        </w:rPr>
      </w:pPr>
      <w:r>
        <w:rPr>
          <w:rFonts w:eastAsia="Times New Roman"/>
          <w:szCs w:val="28"/>
        </w:rPr>
        <w:t xml:space="preserve">к постановлению главы </w:t>
      </w:r>
    </w:p>
    <w:p w:rsidR="00145C1F" w:rsidRDefault="00145C1F" w:rsidP="00145C1F">
      <w:pPr>
        <w:jc w:val="right"/>
        <w:rPr>
          <w:rFonts w:eastAsia="Times New Roman"/>
          <w:szCs w:val="28"/>
        </w:rPr>
      </w:pPr>
      <w:r>
        <w:rPr>
          <w:rFonts w:eastAsia="Times New Roman"/>
          <w:szCs w:val="28"/>
        </w:rPr>
        <w:t xml:space="preserve"> Бергульского  сельсовета </w:t>
      </w:r>
    </w:p>
    <w:p w:rsidR="00145C1F" w:rsidRDefault="00145C1F" w:rsidP="00145C1F">
      <w:pPr>
        <w:jc w:val="right"/>
        <w:rPr>
          <w:rFonts w:eastAsia="Times New Roman"/>
          <w:szCs w:val="28"/>
        </w:rPr>
      </w:pPr>
      <w:r>
        <w:rPr>
          <w:rFonts w:eastAsia="Times New Roman"/>
          <w:szCs w:val="28"/>
        </w:rPr>
        <w:t>Северного района Новосибирской области</w:t>
      </w:r>
    </w:p>
    <w:p w:rsidR="00145C1F" w:rsidRDefault="00145C1F" w:rsidP="00145C1F">
      <w:pPr>
        <w:jc w:val="right"/>
        <w:rPr>
          <w:rFonts w:eastAsia="Times New Roman"/>
          <w:szCs w:val="28"/>
        </w:rPr>
      </w:pPr>
      <w:r>
        <w:rPr>
          <w:rFonts w:eastAsia="Times New Roman"/>
          <w:szCs w:val="28"/>
        </w:rPr>
        <w:t xml:space="preserve"> от  29.01.2019  № 1_</w:t>
      </w:r>
    </w:p>
    <w:p w:rsidR="00145C1F" w:rsidRDefault="00145C1F" w:rsidP="00145C1F">
      <w:pPr>
        <w:ind w:left="567"/>
        <w:jc w:val="center"/>
        <w:rPr>
          <w:rFonts w:eastAsia="Times New Roman"/>
          <w:szCs w:val="28"/>
        </w:rPr>
      </w:pPr>
    </w:p>
    <w:p w:rsidR="00145C1F" w:rsidRDefault="00145C1F" w:rsidP="00145C1F">
      <w:pPr>
        <w:jc w:val="center"/>
        <w:rPr>
          <w:rFonts w:eastAsia="Times New Roman"/>
          <w:b/>
          <w:szCs w:val="28"/>
        </w:rPr>
      </w:pPr>
      <w:r>
        <w:rPr>
          <w:rFonts w:eastAsia="Times New Roman"/>
          <w:b/>
          <w:szCs w:val="28"/>
        </w:rPr>
        <w:t>Требования</w:t>
      </w:r>
    </w:p>
    <w:p w:rsidR="00145C1F" w:rsidRDefault="00145C1F" w:rsidP="00145C1F">
      <w:pPr>
        <w:jc w:val="center"/>
        <w:rPr>
          <w:rFonts w:eastAsia="Times New Roman"/>
          <w:b/>
          <w:szCs w:val="28"/>
        </w:rPr>
      </w:pPr>
      <w:r>
        <w:rPr>
          <w:rFonts w:eastAsia="Times New Roman"/>
          <w:b/>
          <w:szCs w:val="28"/>
        </w:rPr>
        <w:t>к качеству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Бергульского  сельсовета Северного района Новосибирской области</w:t>
      </w:r>
    </w:p>
    <w:p w:rsidR="00145C1F" w:rsidRDefault="00145C1F" w:rsidP="00145C1F">
      <w:pPr>
        <w:jc w:val="center"/>
        <w:rPr>
          <w:rFonts w:eastAsia="Times New Roman"/>
          <w:b/>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260"/>
        <w:gridCol w:w="5387"/>
      </w:tblGrid>
      <w:tr w:rsidR="00145C1F" w:rsidTr="00AB6907">
        <w:tc>
          <w:tcPr>
            <w:tcW w:w="1418"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 w:val="26"/>
                <w:szCs w:val="26"/>
              </w:rPr>
            </w:pPr>
            <w:r>
              <w:rPr>
                <w:rFonts w:eastAsia="Times New Roman"/>
                <w:sz w:val="26"/>
                <w:szCs w:val="26"/>
              </w:rPr>
              <w:t>№</w:t>
            </w:r>
          </w:p>
          <w:p w:rsidR="00145C1F" w:rsidRDefault="00145C1F" w:rsidP="00AB6907">
            <w:pPr>
              <w:rPr>
                <w:rFonts w:eastAsia="Times New Roman"/>
                <w:sz w:val="26"/>
                <w:szCs w:val="26"/>
              </w:rPr>
            </w:pPr>
            <w:proofErr w:type="spellStart"/>
            <w:r>
              <w:rPr>
                <w:rFonts w:eastAsia="Times New Roman"/>
                <w:sz w:val="26"/>
                <w:szCs w:val="26"/>
              </w:rPr>
              <w:t>п</w:t>
            </w:r>
            <w:proofErr w:type="spellEnd"/>
            <w:r>
              <w:rPr>
                <w:rFonts w:eastAsia="Times New Roman"/>
                <w:sz w:val="26"/>
                <w:szCs w:val="26"/>
              </w:rPr>
              <w:t>/</w:t>
            </w:r>
            <w:proofErr w:type="spellStart"/>
            <w:r>
              <w:rPr>
                <w:rFonts w:eastAsia="Times New Roman"/>
                <w:sz w:val="26"/>
                <w:szCs w:val="26"/>
              </w:rPr>
              <w:t>п</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 w:val="26"/>
                <w:szCs w:val="26"/>
              </w:rPr>
            </w:pPr>
            <w:r>
              <w:rPr>
                <w:rFonts w:eastAsia="Times New Roman"/>
                <w:sz w:val="26"/>
                <w:szCs w:val="26"/>
              </w:rPr>
              <w:t>Гарантируемый перечень услуг по погребению</w:t>
            </w:r>
          </w:p>
        </w:tc>
        <w:tc>
          <w:tcPr>
            <w:tcW w:w="5387"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 w:val="26"/>
                <w:szCs w:val="26"/>
              </w:rPr>
            </w:pPr>
            <w:r>
              <w:rPr>
                <w:rFonts w:eastAsia="Times New Roman"/>
                <w:sz w:val="26"/>
                <w:szCs w:val="26"/>
              </w:rPr>
              <w:t>Требования к качеству предоставляемых услуг</w:t>
            </w:r>
          </w:p>
        </w:tc>
      </w:tr>
      <w:tr w:rsidR="00145C1F" w:rsidTr="00AB6907">
        <w:tc>
          <w:tcPr>
            <w:tcW w:w="1418"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 w:val="26"/>
                <w:szCs w:val="26"/>
              </w:rPr>
            </w:pPr>
            <w:r>
              <w:rPr>
                <w:rFonts w:eastAsia="Times New Roman"/>
                <w:sz w:val="26"/>
                <w:szCs w:val="26"/>
              </w:rPr>
              <w:t>1</w:t>
            </w:r>
          </w:p>
        </w:tc>
        <w:tc>
          <w:tcPr>
            <w:tcW w:w="3260"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 w:val="26"/>
                <w:szCs w:val="26"/>
              </w:rPr>
            </w:pPr>
            <w:r>
              <w:rPr>
                <w:rFonts w:eastAsia="Times New Roman"/>
                <w:sz w:val="26"/>
                <w:szCs w:val="26"/>
              </w:rPr>
              <w:t>Оформление документов, необходимых для погребения</w:t>
            </w:r>
          </w:p>
        </w:tc>
        <w:tc>
          <w:tcPr>
            <w:tcW w:w="5387"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jc w:val="both"/>
              <w:rPr>
                <w:rFonts w:eastAsia="Times New Roman"/>
                <w:sz w:val="26"/>
                <w:szCs w:val="26"/>
              </w:rPr>
            </w:pPr>
            <w:r>
              <w:rPr>
                <w:rFonts w:eastAsia="Times New Roman"/>
                <w:sz w:val="26"/>
                <w:szCs w:val="26"/>
              </w:rPr>
              <w:t>Оформление государственного свидетельства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145C1F" w:rsidTr="00AB6907">
        <w:tc>
          <w:tcPr>
            <w:tcW w:w="1418"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 w:val="26"/>
                <w:szCs w:val="26"/>
              </w:rPr>
            </w:pPr>
            <w:r>
              <w:rPr>
                <w:rFonts w:eastAsia="Times New Roman"/>
                <w:sz w:val="26"/>
                <w:szCs w:val="26"/>
              </w:rPr>
              <w:t>2</w:t>
            </w:r>
          </w:p>
        </w:tc>
        <w:tc>
          <w:tcPr>
            <w:tcW w:w="3260"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 w:val="26"/>
                <w:szCs w:val="26"/>
              </w:rPr>
            </w:pPr>
            <w:r>
              <w:rPr>
                <w:rFonts w:eastAsia="Times New Roman"/>
                <w:sz w:val="26"/>
                <w:szCs w:val="26"/>
              </w:rPr>
              <w:t>Облачение тела</w:t>
            </w:r>
          </w:p>
        </w:tc>
        <w:tc>
          <w:tcPr>
            <w:tcW w:w="5387"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jc w:val="both"/>
              <w:rPr>
                <w:rFonts w:eastAsia="Times New Roman"/>
                <w:sz w:val="26"/>
                <w:szCs w:val="26"/>
              </w:rPr>
            </w:pPr>
            <w:r>
              <w:rPr>
                <w:rFonts w:eastAsia="Times New Roman"/>
                <w:sz w:val="26"/>
                <w:szCs w:val="26"/>
              </w:rPr>
              <w:t>Предоставление савана из хлопчатобумажной ткани длинной 4 метра. Облачение тела.</w:t>
            </w:r>
          </w:p>
        </w:tc>
      </w:tr>
      <w:tr w:rsidR="00145C1F" w:rsidTr="00AB6907">
        <w:tc>
          <w:tcPr>
            <w:tcW w:w="1418"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 w:val="26"/>
                <w:szCs w:val="26"/>
              </w:rPr>
            </w:pPr>
            <w:r>
              <w:rPr>
                <w:rFonts w:eastAsia="Times New Roman"/>
                <w:sz w:val="26"/>
                <w:szCs w:val="26"/>
              </w:rPr>
              <w:t xml:space="preserve"> 3</w:t>
            </w:r>
          </w:p>
        </w:tc>
        <w:tc>
          <w:tcPr>
            <w:tcW w:w="3260"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 w:val="26"/>
                <w:szCs w:val="26"/>
              </w:rPr>
            </w:pPr>
            <w:r>
              <w:rPr>
                <w:rFonts w:eastAsia="Times New Roman"/>
                <w:sz w:val="26"/>
                <w:szCs w:val="26"/>
              </w:rPr>
              <w:t>Предоставление гроба</w:t>
            </w:r>
          </w:p>
        </w:tc>
        <w:tc>
          <w:tcPr>
            <w:tcW w:w="5387"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 w:val="26"/>
                <w:szCs w:val="26"/>
              </w:rPr>
            </w:pPr>
            <w:r>
              <w:rPr>
                <w:rFonts w:eastAsia="Times New Roman"/>
                <w:sz w:val="26"/>
                <w:szCs w:val="26"/>
              </w:rPr>
              <w:t xml:space="preserve">Предоставление гроба с внутренней обивкой </w:t>
            </w:r>
            <w:proofErr w:type="spellStart"/>
            <w:r>
              <w:rPr>
                <w:rFonts w:eastAsia="Times New Roman"/>
                <w:sz w:val="26"/>
                <w:szCs w:val="26"/>
              </w:rPr>
              <w:t>х</w:t>
            </w:r>
            <w:proofErr w:type="spellEnd"/>
            <w:r>
              <w:rPr>
                <w:rFonts w:eastAsia="Times New Roman"/>
                <w:sz w:val="26"/>
                <w:szCs w:val="26"/>
              </w:rPr>
              <w:t>/б тканью (расход ткани 6,0 метров). Снятие гроба и других предметов, необходимых для погребения, со стеллажа, вынос их из помещения предприятия и погрузка в автомобиль.</w:t>
            </w:r>
          </w:p>
          <w:p w:rsidR="00145C1F" w:rsidRDefault="00145C1F" w:rsidP="00AB6907">
            <w:pPr>
              <w:rPr>
                <w:rFonts w:eastAsia="Times New Roman"/>
                <w:sz w:val="26"/>
                <w:szCs w:val="26"/>
              </w:rPr>
            </w:pPr>
            <w:r>
              <w:rPr>
                <w:rFonts w:eastAsia="Times New Roman"/>
                <w:sz w:val="26"/>
                <w:szCs w:val="26"/>
              </w:rPr>
              <w:t>Доставка гроба к зданию морга.</w:t>
            </w:r>
          </w:p>
        </w:tc>
      </w:tr>
      <w:tr w:rsidR="00145C1F" w:rsidTr="00AB6907">
        <w:tc>
          <w:tcPr>
            <w:tcW w:w="1418"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 w:val="26"/>
                <w:szCs w:val="26"/>
              </w:rPr>
            </w:pPr>
            <w:r>
              <w:rPr>
                <w:rFonts w:eastAsia="Times New Roman"/>
                <w:sz w:val="26"/>
                <w:szCs w:val="26"/>
              </w:rPr>
              <w:t>4</w:t>
            </w:r>
          </w:p>
        </w:tc>
        <w:tc>
          <w:tcPr>
            <w:tcW w:w="3260"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 w:val="26"/>
                <w:szCs w:val="26"/>
              </w:rPr>
            </w:pPr>
            <w:r>
              <w:rPr>
                <w:rFonts w:eastAsia="Times New Roman"/>
                <w:sz w:val="26"/>
                <w:szCs w:val="26"/>
              </w:rPr>
              <w:t xml:space="preserve">Перевозка тела (останков) умершего на кладбище </w:t>
            </w:r>
            <w:r>
              <w:rPr>
                <w:rFonts w:eastAsia="Times New Roman"/>
                <w:szCs w:val="28"/>
              </w:rPr>
              <w:t>(в крематорий)</w:t>
            </w:r>
          </w:p>
        </w:tc>
        <w:tc>
          <w:tcPr>
            <w:tcW w:w="5387"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jc w:val="both"/>
              <w:rPr>
                <w:rFonts w:eastAsia="Times New Roman"/>
                <w:sz w:val="26"/>
                <w:szCs w:val="26"/>
              </w:rPr>
            </w:pPr>
            <w:r>
              <w:rPr>
                <w:rFonts w:eastAsia="Times New Roman"/>
                <w:sz w:val="26"/>
                <w:szCs w:val="26"/>
              </w:rPr>
              <w:t>Вынос гроба с телом умершего из морга, с установкой в автомобиль. Перевозка на кладбище (до места захоронения).</w:t>
            </w:r>
          </w:p>
        </w:tc>
      </w:tr>
      <w:tr w:rsidR="00145C1F" w:rsidTr="00AB6907">
        <w:tc>
          <w:tcPr>
            <w:tcW w:w="1418"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 w:val="26"/>
                <w:szCs w:val="26"/>
              </w:rPr>
            </w:pPr>
            <w:r>
              <w:rPr>
                <w:rFonts w:eastAsia="Times New Roman"/>
                <w:sz w:val="26"/>
                <w:szCs w:val="26"/>
              </w:rPr>
              <w:t>5</w:t>
            </w:r>
          </w:p>
        </w:tc>
        <w:tc>
          <w:tcPr>
            <w:tcW w:w="3260"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rPr>
                <w:rFonts w:eastAsia="Times New Roman"/>
                <w:sz w:val="26"/>
                <w:szCs w:val="26"/>
              </w:rPr>
            </w:pPr>
            <w:r>
              <w:rPr>
                <w:rFonts w:eastAsia="Times New Roman"/>
                <w:sz w:val="26"/>
                <w:szCs w:val="26"/>
              </w:rPr>
              <w:t>Погребение</w:t>
            </w:r>
          </w:p>
        </w:tc>
        <w:tc>
          <w:tcPr>
            <w:tcW w:w="5387" w:type="dxa"/>
            <w:tcBorders>
              <w:top w:val="single" w:sz="4" w:space="0" w:color="000000"/>
              <w:left w:val="single" w:sz="4" w:space="0" w:color="000000"/>
              <w:bottom w:val="single" w:sz="4" w:space="0" w:color="000000"/>
              <w:right w:val="single" w:sz="4" w:space="0" w:color="000000"/>
            </w:tcBorders>
            <w:hideMark/>
          </w:tcPr>
          <w:p w:rsidR="00145C1F" w:rsidRDefault="00145C1F" w:rsidP="00AB6907">
            <w:pPr>
              <w:jc w:val="both"/>
              <w:rPr>
                <w:rFonts w:eastAsia="Times New Roman"/>
                <w:sz w:val="26"/>
                <w:szCs w:val="26"/>
              </w:rPr>
            </w:pPr>
            <w:r>
              <w:rPr>
                <w:rFonts w:eastAsia="Times New Roman"/>
                <w:sz w:val="26"/>
                <w:szCs w:val="26"/>
              </w:rPr>
              <w:t>Рытье стандартной могилы с расчисткой места захоронения от снега в зимнее время. Снятие гроба с телом умершего с автомобиля и перенос до места захоронения.</w:t>
            </w:r>
          </w:p>
          <w:p w:rsidR="00145C1F" w:rsidRDefault="00145C1F" w:rsidP="00AB6907">
            <w:pPr>
              <w:jc w:val="both"/>
              <w:rPr>
                <w:rFonts w:eastAsia="Times New Roman"/>
                <w:sz w:val="26"/>
                <w:szCs w:val="26"/>
              </w:rPr>
            </w:pPr>
            <w:r>
              <w:rPr>
                <w:rFonts w:eastAsia="Times New Roman"/>
                <w:sz w:val="26"/>
                <w:szCs w:val="26"/>
              </w:rPr>
              <w:t>Забивка крышки гроба и опускание гроба в могилу. Засыпка могилы и устройство надмогильного холма, установка регистрационного знака (крест).</w:t>
            </w:r>
          </w:p>
        </w:tc>
      </w:tr>
    </w:tbl>
    <w:p w:rsidR="00145C1F" w:rsidRDefault="00145C1F" w:rsidP="00145C1F">
      <w:pPr>
        <w:jc w:val="both"/>
        <w:rPr>
          <w:rFonts w:eastAsia="Calibri"/>
          <w:szCs w:val="28"/>
        </w:rPr>
      </w:pPr>
    </w:p>
    <w:p w:rsidR="00145C1F" w:rsidRDefault="00145C1F" w:rsidP="00145C1F">
      <w:pPr>
        <w:jc w:val="both"/>
        <w:rPr>
          <w:szCs w:val="28"/>
        </w:rPr>
      </w:pPr>
    </w:p>
    <w:p w:rsidR="00145C1F" w:rsidRDefault="00145C1F" w:rsidP="00145C1F">
      <w:pPr>
        <w:jc w:val="both"/>
        <w:rPr>
          <w:szCs w:val="28"/>
        </w:rPr>
      </w:pPr>
    </w:p>
    <w:p w:rsidR="00145C1F" w:rsidRDefault="00145C1F" w:rsidP="00145C1F">
      <w:pPr>
        <w:jc w:val="both"/>
        <w:rPr>
          <w:szCs w:val="28"/>
        </w:rPr>
      </w:pPr>
    </w:p>
    <w:p w:rsidR="00145C1F" w:rsidRDefault="00145C1F" w:rsidP="00145C1F">
      <w:pPr>
        <w:jc w:val="both"/>
        <w:rPr>
          <w:szCs w:val="28"/>
        </w:rPr>
      </w:pPr>
    </w:p>
    <w:p w:rsidR="00145C1F" w:rsidRDefault="00145C1F" w:rsidP="00145C1F">
      <w:pPr>
        <w:jc w:val="right"/>
        <w:rPr>
          <w:rFonts w:eastAsia="Times New Roman"/>
          <w:szCs w:val="28"/>
        </w:rPr>
      </w:pPr>
      <w:r>
        <w:rPr>
          <w:rFonts w:eastAsia="Times New Roman"/>
          <w:szCs w:val="28"/>
        </w:rPr>
        <w:lastRenderedPageBreak/>
        <w:t xml:space="preserve">Приложение № 5 </w:t>
      </w:r>
    </w:p>
    <w:p w:rsidR="00145C1F" w:rsidRDefault="00145C1F" w:rsidP="00145C1F">
      <w:pPr>
        <w:jc w:val="right"/>
        <w:rPr>
          <w:rFonts w:eastAsia="Times New Roman"/>
          <w:szCs w:val="28"/>
        </w:rPr>
      </w:pPr>
      <w:r>
        <w:rPr>
          <w:rFonts w:eastAsia="Times New Roman"/>
          <w:szCs w:val="28"/>
        </w:rPr>
        <w:t xml:space="preserve">к постановлению главы </w:t>
      </w:r>
    </w:p>
    <w:p w:rsidR="00145C1F" w:rsidRDefault="00145C1F" w:rsidP="00145C1F">
      <w:pPr>
        <w:jc w:val="right"/>
        <w:rPr>
          <w:rFonts w:eastAsia="Times New Roman"/>
          <w:szCs w:val="28"/>
        </w:rPr>
      </w:pPr>
      <w:r>
        <w:rPr>
          <w:rFonts w:eastAsia="Times New Roman"/>
          <w:szCs w:val="28"/>
        </w:rPr>
        <w:t xml:space="preserve"> Бергульского  сельсовета </w:t>
      </w:r>
    </w:p>
    <w:p w:rsidR="00145C1F" w:rsidRDefault="00145C1F" w:rsidP="00145C1F">
      <w:pPr>
        <w:jc w:val="right"/>
        <w:rPr>
          <w:rFonts w:eastAsia="Times New Roman"/>
          <w:szCs w:val="28"/>
        </w:rPr>
      </w:pPr>
      <w:r>
        <w:rPr>
          <w:rFonts w:eastAsia="Times New Roman"/>
          <w:szCs w:val="28"/>
        </w:rPr>
        <w:t>Северного района Новосибирской области</w:t>
      </w:r>
    </w:p>
    <w:p w:rsidR="00145C1F" w:rsidRDefault="00145C1F" w:rsidP="00145C1F">
      <w:pPr>
        <w:jc w:val="right"/>
        <w:rPr>
          <w:rFonts w:eastAsia="Times New Roman"/>
          <w:szCs w:val="28"/>
        </w:rPr>
      </w:pPr>
      <w:r>
        <w:rPr>
          <w:rFonts w:eastAsia="Times New Roman"/>
          <w:szCs w:val="28"/>
        </w:rPr>
        <w:t xml:space="preserve"> от  29.01.2019  № 1</w:t>
      </w:r>
    </w:p>
    <w:p w:rsidR="00145C1F" w:rsidRDefault="00145C1F" w:rsidP="00145C1F">
      <w:pPr>
        <w:rPr>
          <w:rFonts w:eastAsia="Calibri"/>
          <w:szCs w:val="28"/>
        </w:rPr>
      </w:pPr>
    </w:p>
    <w:p w:rsidR="00145C1F" w:rsidRDefault="00145C1F" w:rsidP="00145C1F">
      <w:pPr>
        <w:jc w:val="right"/>
        <w:rPr>
          <w:szCs w:val="28"/>
        </w:rPr>
      </w:pPr>
    </w:p>
    <w:p w:rsidR="00145C1F" w:rsidRDefault="00145C1F" w:rsidP="00145C1F">
      <w:pPr>
        <w:jc w:val="center"/>
        <w:rPr>
          <w:b/>
          <w:szCs w:val="28"/>
        </w:rPr>
      </w:pPr>
      <w:r>
        <w:rPr>
          <w:b/>
          <w:szCs w:val="28"/>
        </w:rPr>
        <w:t>СТОИМОСТЬ</w:t>
      </w:r>
    </w:p>
    <w:p w:rsidR="00145C1F" w:rsidRDefault="00145C1F" w:rsidP="00145C1F">
      <w:pPr>
        <w:jc w:val="center"/>
        <w:rPr>
          <w:b/>
          <w:szCs w:val="28"/>
        </w:rPr>
      </w:pPr>
      <w:r>
        <w:rPr>
          <w:b/>
          <w:szCs w:val="28"/>
        </w:rPr>
        <w:t xml:space="preserve">услуг,  предоставляемых согласно </w:t>
      </w:r>
      <w:r>
        <w:rPr>
          <w:rFonts w:eastAsia="Times New Roman"/>
          <w:b/>
          <w:szCs w:val="28"/>
        </w:rPr>
        <w:t>гарантированному перечню услуг по погребению на территории  Бергульского сельсовета Северного района Новосибирской области</w:t>
      </w:r>
      <w:r>
        <w:rPr>
          <w:b/>
          <w:szCs w:val="28"/>
        </w:rPr>
        <w:t xml:space="preserve"> с 01 февраля 2019 года</w:t>
      </w:r>
    </w:p>
    <w:p w:rsidR="00145C1F" w:rsidRDefault="00145C1F" w:rsidP="00145C1F">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145C1F" w:rsidTr="00AB6907">
        <w:tc>
          <w:tcPr>
            <w:tcW w:w="817" w:type="dxa"/>
            <w:tcBorders>
              <w:top w:val="single" w:sz="4" w:space="0" w:color="auto"/>
              <w:left w:val="single" w:sz="4" w:space="0" w:color="auto"/>
              <w:bottom w:val="single" w:sz="4" w:space="0" w:color="auto"/>
              <w:right w:val="single" w:sz="4" w:space="0" w:color="auto"/>
            </w:tcBorders>
            <w:vAlign w:val="center"/>
            <w:hideMark/>
          </w:tcPr>
          <w:p w:rsidR="00145C1F" w:rsidRDefault="00145C1F" w:rsidP="00AB6907">
            <w:pPr>
              <w:rPr>
                <w:szCs w:val="28"/>
              </w:rPr>
            </w:pPr>
            <w:r>
              <w:rPr>
                <w:szCs w:val="28"/>
              </w:rPr>
              <w:t xml:space="preserve">№ </w:t>
            </w:r>
            <w:proofErr w:type="spellStart"/>
            <w:r>
              <w:rPr>
                <w:szCs w:val="28"/>
              </w:rPr>
              <w:t>п</w:t>
            </w:r>
            <w:proofErr w:type="spellEnd"/>
            <w:r>
              <w:rPr>
                <w:szCs w:val="28"/>
              </w:rPr>
              <w:t>/</w:t>
            </w:r>
            <w:proofErr w:type="spellStart"/>
            <w:r>
              <w:rPr>
                <w:szCs w:val="28"/>
              </w:rPr>
              <w:t>п</w:t>
            </w:r>
            <w:proofErr w:type="spellEnd"/>
          </w:p>
        </w:tc>
        <w:tc>
          <w:tcPr>
            <w:tcW w:w="5941" w:type="dxa"/>
            <w:tcBorders>
              <w:top w:val="single" w:sz="4" w:space="0" w:color="auto"/>
              <w:left w:val="single" w:sz="4" w:space="0" w:color="auto"/>
              <w:bottom w:val="single" w:sz="4" w:space="0" w:color="auto"/>
              <w:right w:val="single" w:sz="4" w:space="0" w:color="auto"/>
            </w:tcBorders>
            <w:vAlign w:val="center"/>
            <w:hideMark/>
          </w:tcPr>
          <w:p w:rsidR="00145C1F" w:rsidRDefault="00145C1F" w:rsidP="00AB6907">
            <w:pPr>
              <w:jc w:val="center"/>
              <w:rPr>
                <w:szCs w:val="28"/>
              </w:rPr>
            </w:pPr>
            <w:r>
              <w:rPr>
                <w:szCs w:val="28"/>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C1F" w:rsidRDefault="00145C1F" w:rsidP="00AB6907">
            <w:pPr>
              <w:jc w:val="center"/>
              <w:rPr>
                <w:szCs w:val="28"/>
              </w:rPr>
            </w:pPr>
            <w:r>
              <w:rPr>
                <w:szCs w:val="28"/>
              </w:rPr>
              <w:t>Сумма затрат (рублей)</w:t>
            </w:r>
          </w:p>
        </w:tc>
      </w:tr>
      <w:tr w:rsidR="00145C1F" w:rsidTr="00AB6907">
        <w:tc>
          <w:tcPr>
            <w:tcW w:w="817"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1.</w:t>
            </w:r>
          </w:p>
        </w:tc>
        <w:tc>
          <w:tcPr>
            <w:tcW w:w="5941"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C1F" w:rsidRDefault="00145C1F" w:rsidP="00AB6907">
            <w:pPr>
              <w:jc w:val="center"/>
              <w:rPr>
                <w:szCs w:val="28"/>
              </w:rPr>
            </w:pPr>
            <w:r>
              <w:rPr>
                <w:szCs w:val="28"/>
              </w:rPr>
              <w:t>0</w:t>
            </w:r>
          </w:p>
        </w:tc>
      </w:tr>
      <w:tr w:rsidR="00145C1F" w:rsidTr="00AB6907">
        <w:tc>
          <w:tcPr>
            <w:tcW w:w="817"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rFonts w:eastAsia="Times New Roman"/>
                <w:szCs w:val="28"/>
              </w:rPr>
            </w:pPr>
            <w:r>
              <w:rPr>
                <w:rFonts w:eastAsia="Times New Roman"/>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C1F" w:rsidRPr="00042303" w:rsidRDefault="00145C1F" w:rsidP="00AB6907">
            <w:pPr>
              <w:jc w:val="center"/>
              <w:rPr>
                <w:color w:val="262626" w:themeColor="text1" w:themeTint="D9"/>
                <w:szCs w:val="28"/>
              </w:rPr>
            </w:pPr>
            <w:r w:rsidRPr="00042303">
              <w:rPr>
                <w:color w:val="262626" w:themeColor="text1" w:themeTint="D9"/>
                <w:szCs w:val="28"/>
              </w:rPr>
              <w:t>3349,00</w:t>
            </w:r>
          </w:p>
        </w:tc>
      </w:tr>
      <w:tr w:rsidR="00145C1F" w:rsidTr="00AB6907">
        <w:tc>
          <w:tcPr>
            <w:tcW w:w="817"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3.</w:t>
            </w:r>
          </w:p>
        </w:tc>
        <w:tc>
          <w:tcPr>
            <w:tcW w:w="5941"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rFonts w:eastAsia="Times New Roman"/>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C1F" w:rsidRPr="00042303" w:rsidRDefault="00145C1F" w:rsidP="00AB6907">
            <w:pPr>
              <w:jc w:val="center"/>
              <w:rPr>
                <w:color w:val="262626" w:themeColor="text1" w:themeTint="D9"/>
                <w:szCs w:val="28"/>
              </w:rPr>
            </w:pPr>
            <w:r w:rsidRPr="00042303">
              <w:rPr>
                <w:color w:val="262626" w:themeColor="text1" w:themeTint="D9"/>
                <w:szCs w:val="28"/>
              </w:rPr>
              <w:t>585,40</w:t>
            </w:r>
          </w:p>
        </w:tc>
      </w:tr>
      <w:tr w:rsidR="00145C1F" w:rsidTr="00AB6907">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4.</w:t>
            </w:r>
          </w:p>
        </w:tc>
        <w:tc>
          <w:tcPr>
            <w:tcW w:w="5941"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C1F" w:rsidRPr="00042303" w:rsidRDefault="00145C1F" w:rsidP="00AB6907">
            <w:pPr>
              <w:jc w:val="center"/>
              <w:rPr>
                <w:color w:val="262626" w:themeColor="text1" w:themeTint="D9"/>
                <w:szCs w:val="28"/>
              </w:rPr>
            </w:pPr>
            <w:r w:rsidRPr="00042303">
              <w:rPr>
                <w:color w:val="262626" w:themeColor="text1" w:themeTint="D9"/>
                <w:szCs w:val="28"/>
              </w:rPr>
              <w:t>3201,36</w:t>
            </w:r>
          </w:p>
        </w:tc>
      </w:tr>
      <w:tr w:rsidR="00145C1F" w:rsidTr="00AB690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5C1F" w:rsidRDefault="00145C1F" w:rsidP="00AB6907">
            <w:pPr>
              <w:rPr>
                <w:szCs w:val="28"/>
              </w:rPr>
            </w:pPr>
          </w:p>
        </w:tc>
        <w:tc>
          <w:tcPr>
            <w:tcW w:w="5941"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в.т.ч. 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C1F" w:rsidRPr="00042303" w:rsidRDefault="00145C1F" w:rsidP="00AB6907">
            <w:pPr>
              <w:jc w:val="center"/>
              <w:rPr>
                <w:color w:val="262626" w:themeColor="text1" w:themeTint="D9"/>
                <w:szCs w:val="28"/>
              </w:rPr>
            </w:pPr>
            <w:r w:rsidRPr="00042303">
              <w:rPr>
                <w:color w:val="262626" w:themeColor="text1" w:themeTint="D9"/>
                <w:szCs w:val="28"/>
              </w:rPr>
              <w:t>2368,18</w:t>
            </w:r>
          </w:p>
        </w:tc>
      </w:tr>
      <w:tr w:rsidR="00145C1F" w:rsidTr="00AB6907">
        <w:tc>
          <w:tcPr>
            <w:tcW w:w="817" w:type="dxa"/>
            <w:tcBorders>
              <w:top w:val="single" w:sz="4" w:space="0" w:color="auto"/>
              <w:left w:val="single" w:sz="4" w:space="0" w:color="auto"/>
              <w:bottom w:val="single" w:sz="4" w:space="0" w:color="auto"/>
              <w:right w:val="single" w:sz="4" w:space="0" w:color="auto"/>
            </w:tcBorders>
          </w:tcPr>
          <w:p w:rsidR="00145C1F" w:rsidRDefault="00145C1F" w:rsidP="00AB6907">
            <w:pPr>
              <w:jc w:val="both"/>
              <w:rPr>
                <w:szCs w:val="28"/>
              </w:rPr>
            </w:pPr>
          </w:p>
        </w:tc>
        <w:tc>
          <w:tcPr>
            <w:tcW w:w="5941"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C1F" w:rsidRDefault="00145C1F" w:rsidP="00AB6907">
            <w:pPr>
              <w:jc w:val="center"/>
              <w:rPr>
                <w:szCs w:val="28"/>
              </w:rPr>
            </w:pPr>
            <w:r>
              <w:rPr>
                <w:szCs w:val="28"/>
              </w:rPr>
              <w:t>7135,76</w:t>
            </w:r>
          </w:p>
        </w:tc>
      </w:tr>
    </w:tbl>
    <w:p w:rsidR="00145C1F" w:rsidRDefault="00145C1F" w:rsidP="00145C1F">
      <w:pPr>
        <w:jc w:val="both"/>
        <w:rPr>
          <w:szCs w:val="28"/>
        </w:rPr>
      </w:pPr>
    </w:p>
    <w:p w:rsidR="00145C1F" w:rsidRDefault="00145C1F" w:rsidP="00145C1F">
      <w:pPr>
        <w:jc w:val="right"/>
        <w:rPr>
          <w:rFonts w:eastAsia="Times New Roman"/>
          <w:szCs w:val="28"/>
        </w:rPr>
      </w:pPr>
      <w:r>
        <w:rPr>
          <w:rFonts w:eastAsia="Times New Roman"/>
          <w:szCs w:val="28"/>
        </w:rPr>
        <w:t>Приложение № 6</w:t>
      </w:r>
    </w:p>
    <w:p w:rsidR="00145C1F" w:rsidRDefault="00145C1F" w:rsidP="00145C1F">
      <w:pPr>
        <w:jc w:val="right"/>
        <w:rPr>
          <w:rFonts w:eastAsia="Times New Roman"/>
          <w:szCs w:val="28"/>
        </w:rPr>
      </w:pPr>
      <w:r>
        <w:rPr>
          <w:rFonts w:eastAsia="Times New Roman"/>
          <w:szCs w:val="28"/>
        </w:rPr>
        <w:t xml:space="preserve">к постановлению главы </w:t>
      </w:r>
    </w:p>
    <w:p w:rsidR="00145C1F" w:rsidRDefault="00145C1F" w:rsidP="00145C1F">
      <w:pPr>
        <w:jc w:val="right"/>
        <w:rPr>
          <w:rFonts w:eastAsia="Times New Roman"/>
          <w:szCs w:val="28"/>
        </w:rPr>
      </w:pPr>
      <w:r>
        <w:rPr>
          <w:rFonts w:eastAsia="Times New Roman"/>
          <w:szCs w:val="28"/>
        </w:rPr>
        <w:t xml:space="preserve">Бергульского  сельсовета </w:t>
      </w:r>
    </w:p>
    <w:p w:rsidR="00145C1F" w:rsidRDefault="00145C1F" w:rsidP="00145C1F">
      <w:pPr>
        <w:jc w:val="right"/>
        <w:rPr>
          <w:rFonts w:eastAsia="Times New Roman"/>
          <w:szCs w:val="28"/>
        </w:rPr>
      </w:pPr>
      <w:r>
        <w:rPr>
          <w:rFonts w:eastAsia="Times New Roman"/>
          <w:szCs w:val="28"/>
        </w:rPr>
        <w:t>Северного района Новосибирской области</w:t>
      </w:r>
    </w:p>
    <w:p w:rsidR="00145C1F" w:rsidRDefault="00145C1F" w:rsidP="00145C1F">
      <w:pPr>
        <w:jc w:val="right"/>
        <w:rPr>
          <w:rFonts w:eastAsia="Times New Roman"/>
          <w:szCs w:val="28"/>
        </w:rPr>
      </w:pPr>
      <w:r>
        <w:rPr>
          <w:rFonts w:eastAsia="Times New Roman"/>
          <w:szCs w:val="28"/>
        </w:rPr>
        <w:t xml:space="preserve"> от  29.01.2019  № 1</w:t>
      </w:r>
    </w:p>
    <w:p w:rsidR="00145C1F" w:rsidRDefault="00145C1F" w:rsidP="00145C1F">
      <w:pPr>
        <w:jc w:val="right"/>
        <w:rPr>
          <w:rFonts w:eastAsia="Calibri"/>
          <w:szCs w:val="28"/>
        </w:rPr>
      </w:pPr>
    </w:p>
    <w:p w:rsidR="00145C1F" w:rsidRDefault="00145C1F" w:rsidP="00145C1F">
      <w:pPr>
        <w:jc w:val="center"/>
        <w:rPr>
          <w:b/>
          <w:szCs w:val="28"/>
        </w:rPr>
      </w:pPr>
      <w:r>
        <w:rPr>
          <w:b/>
          <w:szCs w:val="28"/>
        </w:rPr>
        <w:t>СТОИМОСТЬ</w:t>
      </w:r>
    </w:p>
    <w:p w:rsidR="00145C1F" w:rsidRDefault="00145C1F" w:rsidP="00145C1F">
      <w:pPr>
        <w:jc w:val="center"/>
        <w:rPr>
          <w:b/>
          <w:szCs w:val="28"/>
        </w:rPr>
      </w:pPr>
      <w:r>
        <w:rPr>
          <w:b/>
          <w:szCs w:val="28"/>
        </w:rPr>
        <w:t xml:space="preserve">услуг,  предоставляемых </w:t>
      </w:r>
      <w:r>
        <w:rPr>
          <w:rFonts w:eastAsia="Times New Roman"/>
          <w:b/>
          <w:szCs w:val="28"/>
        </w:rPr>
        <w:t xml:space="preserve">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Бергульского  сельсовета Северного района                 Новосибирской области </w:t>
      </w:r>
      <w:r>
        <w:rPr>
          <w:b/>
          <w:szCs w:val="28"/>
        </w:rPr>
        <w:t>с 01 февраля 2019 года</w:t>
      </w:r>
    </w:p>
    <w:p w:rsidR="00145C1F" w:rsidRDefault="00145C1F" w:rsidP="00145C1F">
      <w:pPr>
        <w:jc w:val="both"/>
        <w:rPr>
          <w:szCs w:val="28"/>
        </w:rPr>
      </w:pPr>
    </w:p>
    <w:p w:rsidR="00145C1F" w:rsidRDefault="00145C1F" w:rsidP="00145C1F">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145C1F" w:rsidTr="00AB6907">
        <w:tc>
          <w:tcPr>
            <w:tcW w:w="817" w:type="dxa"/>
            <w:tcBorders>
              <w:top w:val="single" w:sz="4" w:space="0" w:color="auto"/>
              <w:left w:val="single" w:sz="4" w:space="0" w:color="auto"/>
              <w:bottom w:val="single" w:sz="4" w:space="0" w:color="auto"/>
              <w:right w:val="single" w:sz="4" w:space="0" w:color="auto"/>
            </w:tcBorders>
            <w:vAlign w:val="center"/>
            <w:hideMark/>
          </w:tcPr>
          <w:p w:rsidR="00145C1F" w:rsidRDefault="00145C1F" w:rsidP="00AB6907">
            <w:pPr>
              <w:rPr>
                <w:szCs w:val="28"/>
              </w:rPr>
            </w:pPr>
            <w:r>
              <w:rPr>
                <w:szCs w:val="28"/>
              </w:rPr>
              <w:t xml:space="preserve">№ </w:t>
            </w:r>
            <w:proofErr w:type="spellStart"/>
            <w:r>
              <w:rPr>
                <w:szCs w:val="28"/>
              </w:rPr>
              <w:t>п</w:t>
            </w:r>
            <w:proofErr w:type="spellEnd"/>
            <w:r>
              <w:rPr>
                <w:szCs w:val="28"/>
              </w:rPr>
              <w:t>/</w:t>
            </w:r>
            <w:proofErr w:type="spellStart"/>
            <w:r>
              <w:rPr>
                <w:szCs w:val="28"/>
              </w:rPr>
              <w:t>п</w:t>
            </w:r>
            <w:proofErr w:type="spellEnd"/>
          </w:p>
        </w:tc>
        <w:tc>
          <w:tcPr>
            <w:tcW w:w="5941" w:type="dxa"/>
            <w:tcBorders>
              <w:top w:val="single" w:sz="4" w:space="0" w:color="auto"/>
              <w:left w:val="single" w:sz="4" w:space="0" w:color="auto"/>
              <w:bottom w:val="single" w:sz="4" w:space="0" w:color="auto"/>
              <w:right w:val="single" w:sz="4" w:space="0" w:color="auto"/>
            </w:tcBorders>
            <w:vAlign w:val="center"/>
            <w:hideMark/>
          </w:tcPr>
          <w:p w:rsidR="00145C1F" w:rsidRDefault="00145C1F" w:rsidP="00AB6907">
            <w:pPr>
              <w:jc w:val="center"/>
              <w:rPr>
                <w:szCs w:val="28"/>
              </w:rPr>
            </w:pPr>
            <w:r>
              <w:rPr>
                <w:szCs w:val="28"/>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C1F" w:rsidRDefault="00145C1F" w:rsidP="00AB6907">
            <w:pPr>
              <w:jc w:val="center"/>
              <w:rPr>
                <w:szCs w:val="28"/>
              </w:rPr>
            </w:pPr>
            <w:r>
              <w:rPr>
                <w:szCs w:val="28"/>
              </w:rPr>
              <w:t>Сумма затрат (рублей)</w:t>
            </w:r>
          </w:p>
        </w:tc>
      </w:tr>
      <w:tr w:rsidR="00145C1F" w:rsidTr="00AB6907">
        <w:tc>
          <w:tcPr>
            <w:tcW w:w="817"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1.</w:t>
            </w:r>
          </w:p>
        </w:tc>
        <w:tc>
          <w:tcPr>
            <w:tcW w:w="5941"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C1F" w:rsidRDefault="00145C1F" w:rsidP="00AB6907">
            <w:pPr>
              <w:jc w:val="center"/>
              <w:rPr>
                <w:szCs w:val="28"/>
              </w:rPr>
            </w:pPr>
            <w:r>
              <w:rPr>
                <w:szCs w:val="28"/>
              </w:rPr>
              <w:t>0</w:t>
            </w:r>
          </w:p>
        </w:tc>
      </w:tr>
      <w:tr w:rsidR="00145C1F" w:rsidTr="00AB6907">
        <w:tc>
          <w:tcPr>
            <w:tcW w:w="817"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Облачение тела</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C1F" w:rsidRDefault="00145C1F" w:rsidP="00AB6907">
            <w:pPr>
              <w:jc w:val="center"/>
              <w:rPr>
                <w:szCs w:val="28"/>
              </w:rPr>
            </w:pPr>
            <w:r>
              <w:rPr>
                <w:szCs w:val="28"/>
              </w:rPr>
              <w:t>313, 62</w:t>
            </w:r>
          </w:p>
        </w:tc>
      </w:tr>
      <w:tr w:rsidR="00145C1F" w:rsidTr="00AB6907">
        <w:tc>
          <w:tcPr>
            <w:tcW w:w="817"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lastRenderedPageBreak/>
              <w:t>3.</w:t>
            </w:r>
          </w:p>
        </w:tc>
        <w:tc>
          <w:tcPr>
            <w:tcW w:w="5941"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rFonts w:eastAsia="Times New Roman"/>
                <w:szCs w:val="28"/>
              </w:rPr>
            </w:pPr>
            <w:r>
              <w:rPr>
                <w:rFonts w:eastAsia="Times New Roman"/>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C1F" w:rsidRPr="00042303" w:rsidRDefault="00145C1F" w:rsidP="00AB6907">
            <w:pPr>
              <w:jc w:val="center"/>
              <w:rPr>
                <w:color w:val="262626" w:themeColor="text1" w:themeTint="D9"/>
                <w:szCs w:val="28"/>
              </w:rPr>
            </w:pPr>
            <w:r w:rsidRPr="00042303">
              <w:rPr>
                <w:color w:val="262626" w:themeColor="text1" w:themeTint="D9"/>
                <w:szCs w:val="28"/>
              </w:rPr>
              <w:t>2977,26</w:t>
            </w:r>
          </w:p>
        </w:tc>
      </w:tr>
      <w:tr w:rsidR="00145C1F" w:rsidTr="00AB6907">
        <w:tc>
          <w:tcPr>
            <w:tcW w:w="817"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4.</w:t>
            </w:r>
          </w:p>
        </w:tc>
        <w:tc>
          <w:tcPr>
            <w:tcW w:w="5941"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rFonts w:eastAsia="Times New Roman"/>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C1F" w:rsidRPr="00042303" w:rsidRDefault="00145C1F" w:rsidP="00AB6907">
            <w:pPr>
              <w:jc w:val="center"/>
              <w:rPr>
                <w:color w:val="262626" w:themeColor="text1" w:themeTint="D9"/>
                <w:szCs w:val="28"/>
              </w:rPr>
            </w:pPr>
            <w:r w:rsidRPr="00042303">
              <w:rPr>
                <w:color w:val="262626" w:themeColor="text1" w:themeTint="D9"/>
                <w:szCs w:val="28"/>
              </w:rPr>
              <w:t>795,58</w:t>
            </w:r>
          </w:p>
        </w:tc>
      </w:tr>
      <w:tr w:rsidR="00145C1F" w:rsidTr="00AB6907">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5.</w:t>
            </w:r>
          </w:p>
        </w:tc>
        <w:tc>
          <w:tcPr>
            <w:tcW w:w="5941"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C1F" w:rsidRPr="00042303" w:rsidRDefault="00145C1F" w:rsidP="00AB6907">
            <w:pPr>
              <w:jc w:val="center"/>
              <w:rPr>
                <w:color w:val="262626" w:themeColor="text1" w:themeTint="D9"/>
                <w:szCs w:val="28"/>
              </w:rPr>
            </w:pPr>
            <w:r w:rsidRPr="00042303">
              <w:rPr>
                <w:color w:val="262626" w:themeColor="text1" w:themeTint="D9"/>
                <w:szCs w:val="28"/>
              </w:rPr>
              <w:t>3347,63</w:t>
            </w:r>
          </w:p>
        </w:tc>
      </w:tr>
      <w:tr w:rsidR="00145C1F" w:rsidTr="00AB690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5C1F" w:rsidRDefault="00145C1F" w:rsidP="00AB6907">
            <w:pPr>
              <w:rPr>
                <w:szCs w:val="28"/>
              </w:rPr>
            </w:pPr>
          </w:p>
        </w:tc>
        <w:tc>
          <w:tcPr>
            <w:tcW w:w="5941"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в т.ч. 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C1F" w:rsidRPr="00042303" w:rsidRDefault="00145C1F" w:rsidP="00AB6907">
            <w:pPr>
              <w:jc w:val="center"/>
              <w:rPr>
                <w:color w:val="262626" w:themeColor="text1" w:themeTint="D9"/>
                <w:szCs w:val="28"/>
              </w:rPr>
            </w:pPr>
            <w:r w:rsidRPr="00042303">
              <w:rPr>
                <w:color w:val="262626" w:themeColor="text1" w:themeTint="D9"/>
                <w:szCs w:val="28"/>
              </w:rPr>
              <w:t>2514,45</w:t>
            </w:r>
          </w:p>
        </w:tc>
      </w:tr>
      <w:tr w:rsidR="00145C1F" w:rsidTr="00AB6907">
        <w:tc>
          <w:tcPr>
            <w:tcW w:w="817" w:type="dxa"/>
            <w:tcBorders>
              <w:top w:val="single" w:sz="4" w:space="0" w:color="auto"/>
              <w:left w:val="single" w:sz="4" w:space="0" w:color="auto"/>
              <w:bottom w:val="single" w:sz="4" w:space="0" w:color="auto"/>
              <w:right w:val="single" w:sz="4" w:space="0" w:color="auto"/>
            </w:tcBorders>
          </w:tcPr>
          <w:p w:rsidR="00145C1F" w:rsidRDefault="00145C1F" w:rsidP="00AB6907">
            <w:pPr>
              <w:jc w:val="both"/>
              <w:rPr>
                <w:szCs w:val="28"/>
              </w:rPr>
            </w:pPr>
          </w:p>
        </w:tc>
        <w:tc>
          <w:tcPr>
            <w:tcW w:w="5941" w:type="dxa"/>
            <w:tcBorders>
              <w:top w:val="single" w:sz="4" w:space="0" w:color="auto"/>
              <w:left w:val="single" w:sz="4" w:space="0" w:color="auto"/>
              <w:bottom w:val="single" w:sz="4" w:space="0" w:color="auto"/>
              <w:right w:val="single" w:sz="4" w:space="0" w:color="auto"/>
            </w:tcBorders>
            <w:hideMark/>
          </w:tcPr>
          <w:p w:rsidR="00145C1F" w:rsidRDefault="00145C1F" w:rsidP="00AB6907">
            <w:pPr>
              <w:jc w:val="both"/>
              <w:rPr>
                <w:szCs w:val="28"/>
              </w:rPr>
            </w:pPr>
            <w:r>
              <w:rPr>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145C1F" w:rsidRDefault="00145C1F" w:rsidP="00AB6907">
            <w:pPr>
              <w:jc w:val="center"/>
              <w:rPr>
                <w:szCs w:val="28"/>
              </w:rPr>
            </w:pPr>
            <w:r>
              <w:rPr>
                <w:szCs w:val="28"/>
              </w:rPr>
              <w:t>7434,09</w:t>
            </w:r>
          </w:p>
        </w:tc>
      </w:tr>
    </w:tbl>
    <w:p w:rsidR="00145C1F" w:rsidRDefault="00145C1F" w:rsidP="00145C1F">
      <w:pPr>
        <w:jc w:val="right"/>
        <w:rPr>
          <w:szCs w:val="28"/>
        </w:rPr>
      </w:pPr>
    </w:p>
    <w:p w:rsidR="00145C1F" w:rsidRDefault="00145C1F" w:rsidP="00145C1F">
      <w:pPr>
        <w:jc w:val="right"/>
        <w:rPr>
          <w:szCs w:val="28"/>
        </w:rPr>
      </w:pPr>
    </w:p>
    <w:p w:rsidR="00145C1F" w:rsidRDefault="00145C1F" w:rsidP="00145C1F">
      <w:pPr>
        <w:jc w:val="right"/>
        <w:rPr>
          <w:szCs w:val="28"/>
        </w:rPr>
      </w:pPr>
    </w:p>
    <w:p w:rsidR="00145C1F" w:rsidRDefault="00145C1F" w:rsidP="00145C1F">
      <w:pPr>
        <w:jc w:val="right"/>
        <w:rPr>
          <w:szCs w:val="28"/>
        </w:rPr>
      </w:pPr>
    </w:p>
    <w:p w:rsidR="00145C1F" w:rsidRDefault="00145C1F" w:rsidP="00145C1F">
      <w:pPr>
        <w:jc w:val="right"/>
        <w:rPr>
          <w:szCs w:val="28"/>
        </w:rPr>
      </w:pPr>
    </w:p>
    <w:p w:rsidR="00145C1F" w:rsidRDefault="00145C1F" w:rsidP="00145C1F">
      <w:pPr>
        <w:jc w:val="right"/>
        <w:rPr>
          <w:szCs w:val="28"/>
        </w:rPr>
      </w:pPr>
    </w:p>
    <w:p w:rsidR="00145C1F" w:rsidRDefault="00145C1F" w:rsidP="00145C1F">
      <w:pPr>
        <w:jc w:val="right"/>
        <w:rPr>
          <w:szCs w:val="28"/>
        </w:rPr>
      </w:pPr>
    </w:p>
    <w:p w:rsidR="00145C1F" w:rsidRDefault="00145C1F" w:rsidP="00145C1F">
      <w:pPr>
        <w:rPr>
          <w:rFonts w:eastAsia="Times New Roman" w:cs="Times New Roman"/>
          <w:bCs/>
          <w:szCs w:val="24"/>
        </w:rPr>
        <w:sectPr w:rsidR="00145C1F">
          <w:pgSz w:w="11906" w:h="16838"/>
          <w:pgMar w:top="1134" w:right="794" w:bottom="1077" w:left="1021" w:header="709" w:footer="709" w:gutter="0"/>
          <w:cols w:space="720"/>
        </w:sectPr>
      </w:pPr>
    </w:p>
    <w:p w:rsidR="00145C1F" w:rsidRPr="00783522" w:rsidRDefault="00145C1F" w:rsidP="00145C1F"/>
    <w:p w:rsidR="00D35C0A" w:rsidRDefault="00D35C0A" w:rsidP="00D35C0A">
      <w:pPr>
        <w:pStyle w:val="a5"/>
        <w:jc w:val="both"/>
        <w:rPr>
          <w:rFonts w:ascii="Times New Roman" w:eastAsia="Times New Roman" w:hAnsi="Times New Roman" w:cs="Times New Roman"/>
          <w:sz w:val="28"/>
          <w:szCs w:val="28"/>
        </w:rPr>
      </w:pPr>
    </w:p>
    <w:p w:rsidR="00D35C0A" w:rsidRDefault="00D35C0A" w:rsidP="00D35C0A">
      <w:pPr>
        <w:pStyle w:val="a5"/>
        <w:jc w:val="both"/>
        <w:rPr>
          <w:rFonts w:ascii="Times New Roman" w:eastAsia="Times New Roman" w:hAnsi="Times New Roman" w:cs="Times New Roman"/>
          <w:sz w:val="28"/>
          <w:szCs w:val="28"/>
        </w:rPr>
      </w:pPr>
    </w:p>
    <w:p w:rsidR="00D35C0A" w:rsidRDefault="00D35C0A" w:rsidP="00D35C0A">
      <w:pPr>
        <w:pStyle w:val="a5"/>
        <w:jc w:val="both"/>
        <w:rPr>
          <w:rFonts w:ascii="Times New Roman" w:eastAsia="Times New Roman" w:hAnsi="Times New Roman" w:cs="Times New Roman"/>
          <w:sz w:val="28"/>
          <w:szCs w:val="28"/>
        </w:rPr>
      </w:pPr>
    </w:p>
    <w:p w:rsidR="00D35C0A" w:rsidRDefault="00D35C0A" w:rsidP="00D35C0A">
      <w:pPr>
        <w:pStyle w:val="a5"/>
        <w:jc w:val="both"/>
        <w:rPr>
          <w:rFonts w:ascii="Times New Roman" w:eastAsia="Times New Roman" w:hAnsi="Times New Roman" w:cs="Times New Roman"/>
          <w:sz w:val="28"/>
          <w:szCs w:val="28"/>
        </w:rPr>
      </w:pPr>
    </w:p>
    <w:p w:rsidR="00D35C0A" w:rsidRDefault="00D35C0A" w:rsidP="00D35C0A">
      <w:pPr>
        <w:pStyle w:val="a5"/>
        <w:jc w:val="both"/>
        <w:rPr>
          <w:rFonts w:ascii="Times New Roman" w:eastAsia="Times New Roman" w:hAnsi="Times New Roman" w:cs="Times New Roman"/>
          <w:sz w:val="28"/>
          <w:szCs w:val="28"/>
        </w:rPr>
      </w:pPr>
    </w:p>
    <w:p w:rsidR="00D35C0A" w:rsidRDefault="00D35C0A" w:rsidP="00D35C0A">
      <w:pPr>
        <w:pStyle w:val="a5"/>
        <w:jc w:val="both"/>
        <w:rPr>
          <w:rFonts w:ascii="Times New Roman" w:eastAsia="Times New Roman" w:hAnsi="Times New Roman" w:cs="Times New Roman"/>
          <w:sz w:val="28"/>
          <w:szCs w:val="28"/>
        </w:rPr>
      </w:pPr>
    </w:p>
    <w:p w:rsidR="00D35C0A" w:rsidRDefault="00D35C0A" w:rsidP="00D35C0A">
      <w:pPr>
        <w:pStyle w:val="a5"/>
        <w:jc w:val="both"/>
        <w:rPr>
          <w:rFonts w:ascii="Times New Roman" w:eastAsia="Times New Roman" w:hAnsi="Times New Roman" w:cs="Times New Roman"/>
          <w:sz w:val="28"/>
          <w:szCs w:val="28"/>
        </w:rPr>
      </w:pPr>
    </w:p>
    <w:p w:rsidR="00D35C0A" w:rsidRDefault="00D35C0A" w:rsidP="00D35C0A">
      <w:pPr>
        <w:pStyle w:val="a5"/>
        <w:jc w:val="both"/>
        <w:rPr>
          <w:rFonts w:ascii="Times New Roman" w:eastAsia="Times New Roman" w:hAnsi="Times New Roman" w:cs="Times New Roman"/>
          <w:sz w:val="28"/>
          <w:szCs w:val="28"/>
        </w:rPr>
      </w:pPr>
    </w:p>
    <w:p w:rsidR="00D35C0A" w:rsidRDefault="00D35C0A" w:rsidP="00D35C0A">
      <w:pPr>
        <w:pStyle w:val="a5"/>
        <w:jc w:val="both"/>
        <w:rPr>
          <w:rFonts w:ascii="Times New Roman" w:eastAsia="Times New Roman" w:hAnsi="Times New Roman" w:cs="Times New Roman"/>
          <w:sz w:val="28"/>
          <w:szCs w:val="28"/>
        </w:rPr>
      </w:pPr>
    </w:p>
    <w:p w:rsidR="00D35C0A" w:rsidRPr="00687DB9" w:rsidRDefault="00D35C0A" w:rsidP="00D35C0A">
      <w:pPr>
        <w:rPr>
          <w:szCs w:val="28"/>
        </w:rPr>
      </w:pPr>
    </w:p>
    <w:p w:rsidR="003F6E29" w:rsidRDefault="003F6E29"/>
    <w:sectPr w:rsidR="003F6E29" w:rsidSect="003F6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94468"/>
    <w:multiLevelType w:val="hybridMultilevel"/>
    <w:tmpl w:val="8032A360"/>
    <w:lvl w:ilvl="0" w:tplc="D7E64418">
      <w:start w:val="1"/>
      <w:numFmt w:val="decimal"/>
      <w:lvlText w:val="%1."/>
      <w:lvlJc w:val="left"/>
      <w:pPr>
        <w:ind w:left="720" w:hanging="360"/>
      </w:pPr>
      <w:rPr>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1">
    <w:nsid w:val="411A3BDA"/>
    <w:multiLevelType w:val="hybridMultilevel"/>
    <w:tmpl w:val="AC1C482A"/>
    <w:lvl w:ilvl="0" w:tplc="AD60C90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8155A0"/>
    <w:multiLevelType w:val="hybridMultilevel"/>
    <w:tmpl w:val="0ADA98A6"/>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17439"/>
    <w:rsid w:val="00145C1F"/>
    <w:rsid w:val="00217439"/>
    <w:rsid w:val="00227C6F"/>
    <w:rsid w:val="00311D90"/>
    <w:rsid w:val="00386CDD"/>
    <w:rsid w:val="003F6E29"/>
    <w:rsid w:val="004534E4"/>
    <w:rsid w:val="00532AAD"/>
    <w:rsid w:val="00C13F22"/>
    <w:rsid w:val="00D35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439"/>
    <w:pPr>
      <w:spacing w:after="0" w:line="240" w:lineRule="auto"/>
    </w:pPr>
    <w:rPr>
      <w:rFonts w:ascii="Times New Roman" w:hAnsi="Times New Roman"/>
      <w:sz w:val="28"/>
    </w:rPr>
  </w:style>
  <w:style w:type="paragraph" w:styleId="1">
    <w:name w:val="heading 1"/>
    <w:basedOn w:val="a"/>
    <w:next w:val="a"/>
    <w:link w:val="10"/>
    <w:qFormat/>
    <w:rsid w:val="00217439"/>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link w:val="20"/>
    <w:uiPriority w:val="9"/>
    <w:qFormat/>
    <w:rsid w:val="00217439"/>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743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1743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17439"/>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217439"/>
    <w:rPr>
      <w:color w:val="0000FF"/>
      <w:u w:val="single"/>
    </w:rPr>
  </w:style>
  <w:style w:type="paragraph" w:styleId="a5">
    <w:name w:val="No Spacing"/>
    <w:aliases w:val="с интервалом,Без интервала1,No Spacing1,No Spacing"/>
    <w:link w:val="a6"/>
    <w:uiPriority w:val="99"/>
    <w:qFormat/>
    <w:rsid w:val="00D35C0A"/>
    <w:pPr>
      <w:spacing w:after="0" w:line="240" w:lineRule="auto"/>
    </w:pPr>
    <w:rPr>
      <w:rFonts w:eastAsiaTheme="minorEastAsia"/>
      <w:lang w:eastAsia="ru-RU"/>
    </w:rPr>
  </w:style>
  <w:style w:type="character" w:customStyle="1" w:styleId="a6">
    <w:name w:val="Без интервала Знак"/>
    <w:aliases w:val="с интервалом Знак,Без интервала1 Знак,No Spacing1 Знак,No Spacing Знак"/>
    <w:link w:val="a5"/>
    <w:uiPriority w:val="99"/>
    <w:locked/>
    <w:rsid w:val="00D35C0A"/>
    <w:rPr>
      <w:rFonts w:eastAsiaTheme="minorEastAsia"/>
      <w:lang w:eastAsia="ru-RU"/>
    </w:rPr>
  </w:style>
  <w:style w:type="paragraph" w:customStyle="1" w:styleId="ConsPlusNormal">
    <w:name w:val="ConsPlusNormal"/>
    <w:link w:val="ConsPlusNormal0"/>
    <w:qFormat/>
    <w:rsid w:val="00D35C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D35C0A"/>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D35C0A"/>
    <w:rPr>
      <w:rFonts w:ascii="Calibri" w:eastAsia="Times New Roman" w:hAnsi="Calibri" w:cs="Calibri"/>
      <w:szCs w:val="20"/>
      <w:lang w:eastAsia="ru-RU"/>
    </w:rPr>
  </w:style>
  <w:style w:type="paragraph" w:styleId="a7">
    <w:name w:val="Body Text"/>
    <w:basedOn w:val="a"/>
    <w:link w:val="a8"/>
    <w:uiPriority w:val="99"/>
    <w:semiHidden/>
    <w:unhideWhenUsed/>
    <w:rsid w:val="00D35C0A"/>
    <w:pPr>
      <w:spacing w:after="120" w:line="276" w:lineRule="auto"/>
    </w:pPr>
    <w:rPr>
      <w:rFonts w:asciiTheme="minorHAnsi" w:eastAsiaTheme="minorEastAsia" w:hAnsiTheme="minorHAnsi"/>
      <w:sz w:val="22"/>
      <w:lang w:eastAsia="ru-RU"/>
    </w:rPr>
  </w:style>
  <w:style w:type="character" w:customStyle="1" w:styleId="a8">
    <w:name w:val="Основной текст Знак"/>
    <w:basedOn w:val="a0"/>
    <w:link w:val="a7"/>
    <w:uiPriority w:val="99"/>
    <w:semiHidden/>
    <w:rsid w:val="00D35C0A"/>
    <w:rPr>
      <w:rFonts w:eastAsiaTheme="minorEastAsia"/>
      <w:lang w:eastAsia="ru-RU"/>
    </w:rPr>
  </w:style>
  <w:style w:type="paragraph" w:customStyle="1" w:styleId="ConsNonformat">
    <w:name w:val="ConsNonformat"/>
    <w:rsid w:val="00D35C0A"/>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customStyle="1" w:styleId="ConsNormal">
    <w:name w:val="ConsNormal"/>
    <w:rsid w:val="00D35C0A"/>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9">
    <w:name w:val="List Paragraph"/>
    <w:basedOn w:val="a"/>
    <w:uiPriority w:val="34"/>
    <w:qFormat/>
    <w:rsid w:val="00145C1F"/>
    <w:pPr>
      <w:spacing w:after="200" w:line="276" w:lineRule="auto"/>
      <w:ind w:left="720"/>
      <w:contextualSpacing/>
    </w:pPr>
    <w:rPr>
      <w:rFonts w:asciiTheme="minorHAnsi" w:eastAsiaTheme="minorEastAsia" w:hAnsiTheme="minorHAnsi"/>
      <w:sz w:val="22"/>
      <w:lang w:eastAsia="ru-RU"/>
    </w:rPr>
  </w:style>
</w:styles>
</file>

<file path=word/webSettings.xml><?xml version="1.0" encoding="utf-8"?>
<w:webSettings xmlns:r="http://schemas.openxmlformats.org/officeDocument/2006/relationships" xmlns:w="http://schemas.openxmlformats.org/wordprocessingml/2006/main">
  <w:divs>
    <w:div w:id="488641139">
      <w:bodyDiv w:val="1"/>
      <w:marLeft w:val="0"/>
      <w:marRight w:val="0"/>
      <w:marTop w:val="0"/>
      <w:marBottom w:val="0"/>
      <w:divBdr>
        <w:top w:val="none" w:sz="0" w:space="0" w:color="auto"/>
        <w:left w:val="none" w:sz="0" w:space="0" w:color="auto"/>
        <w:bottom w:val="none" w:sz="0" w:space="0" w:color="auto"/>
        <w:right w:val="none" w:sz="0" w:space="0" w:color="auto"/>
      </w:divBdr>
    </w:div>
    <w:div w:id="198307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277A43C84AC7C06B64D744392B9E9CFA646385BA1B97C40F5B0709FDD420F9239ABB10B795D014A9fDF" TargetMode="External"/><Relationship Id="rId3" Type="http://schemas.openxmlformats.org/officeDocument/2006/relationships/settings" Target="settings.xml"/><Relationship Id="rId7" Type="http://schemas.openxmlformats.org/officeDocument/2006/relationships/hyperlink" Target="consultantplus://offline/ref=EF4628778E2CBA7CCA96EA9BAFE77333FC3746AE8C173B6AAF3A9DC87D72E7DFDD57EEE69DA6A29Ac6h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kuror-eao.ru/goto/consultantplus:/offline/ref=A9A0BF0BFDB2DAAECC2B160CF7E049896E434C5397D6E5C53C8A2BADE496FD03A55C17BD327468B2n001E" TargetMode="External"/><Relationship Id="rId11" Type="http://schemas.openxmlformats.org/officeDocument/2006/relationships/theme" Target="theme/theme1.xml"/><Relationship Id="rId5" Type="http://schemas.openxmlformats.org/officeDocument/2006/relationships/hyperlink" Target="consultantplus://offline/ref=8638585E2C16C8F85CC1A5258DD392B3787BE9656BF847806758B99EF3A3033531A884A1DCAB4A889B417939211D23D52C77E3E9B6FFV4kD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F4628778E2CBA7CCA96EA9BAFE77333FC3746AE8C173B6AAF3A9DC87D72E7DFDD57EEE69DA6A29Ac6h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12559</Words>
  <Characters>71591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2019-01-29T03:06:00Z</dcterms:created>
  <dcterms:modified xsi:type="dcterms:W3CDTF">2019-02-01T03:18:00Z</dcterms:modified>
</cp:coreProperties>
</file>