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0" w:rsidRDefault="003064D0" w:rsidP="0030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БЕРГУЛЬСКОГО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СЕВЕРНОГО РАЙОНА</w:t>
      </w:r>
    </w:p>
    <w:p w:rsidR="003064D0" w:rsidRDefault="003064D0" w:rsidP="0030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064D0" w:rsidRDefault="003064D0" w:rsidP="0030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4D0" w:rsidRDefault="003064D0" w:rsidP="0030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</w:p>
    <w:p w:rsidR="003064D0" w:rsidRDefault="003064D0" w:rsidP="0030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35 - ой сессии</w:t>
      </w:r>
    </w:p>
    <w:p w:rsidR="003064D0" w:rsidRDefault="003064D0" w:rsidP="0030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3064D0" w:rsidRDefault="003064D0" w:rsidP="00306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4D0" w:rsidRDefault="003064D0" w:rsidP="00306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06.03.2023      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ергуль                             № 2 </w:t>
      </w:r>
    </w:p>
    <w:p w:rsidR="003064D0" w:rsidRDefault="003064D0" w:rsidP="003064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64D0" w:rsidRDefault="003064D0" w:rsidP="0030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4D0" w:rsidRDefault="003064D0" w:rsidP="003064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 Бергульского сельсовета Северного района Новосибирской области от 15.04.2016г. № 3 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 о представлении гражданами, претендующими на замещение муниципальных должностей Бергульского сельсовета Северного района Новосибирской области, лицами, замещающими муниципальные должности Бергульского сельсовета Северного района Новосибирской области,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».  </w:t>
      </w:r>
      <w:proofErr w:type="gramEnd"/>
    </w:p>
    <w:p w:rsidR="003064D0" w:rsidRDefault="003064D0" w:rsidP="003064D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64D0" w:rsidRDefault="003064D0" w:rsidP="003064D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64D0" w:rsidRDefault="003064D0" w:rsidP="003064D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руководствуясь Уставом Бергульского сельсовета Северного муниципального  района Новосибирской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исполнение протеста прокуратуры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от 07.02.2023 № 13- 832в-2021, </w:t>
      </w:r>
      <w:r>
        <w:rPr>
          <w:rFonts w:ascii="Times New Roman" w:eastAsia="Times New Roman" w:hAnsi="Times New Roman" w:cs="Times New Roman"/>
          <w:sz w:val="28"/>
          <w:szCs w:val="28"/>
        </w:rPr>
        <w:t>Совет депутатов Бергульского сельсовета Северного района Новосибирской области</w:t>
      </w:r>
    </w:p>
    <w:p w:rsidR="003064D0" w:rsidRDefault="003064D0" w:rsidP="0030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064D0" w:rsidRDefault="003064D0" w:rsidP="00306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4D0" w:rsidRDefault="003064D0" w:rsidP="003064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Положение о представлении гражданами, претендующими на замещение муниципальных должностей Бергульского сельсовета Северного района Новосибирской области, лицами, замещающими муниципальные должности Бергульского сельсовета Северного района Новосибирской области, сведений о доходах, расходах, об имуществе и обязательствах имущественного характера, утвержденное решением Совета депутатов Бергульского сельсовета Северного района  Новосибирской области от 15.04.2016 № 3 «Об утверждении Положения о представлении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гражданами, претендующими на замещение муниципальных должностей Бергульского сельсовета Северного района Новосибирской области, лицами, замещающими муниципальные должности Бергульского сельсовета Северного района Новосибирской области, сведений о доходах, расходах, об имуществе и обязательствах имущественного характера»  следующие изменения:</w:t>
      </w:r>
    </w:p>
    <w:p w:rsidR="003064D0" w:rsidRDefault="003064D0" w:rsidP="003064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6  изложить в следующей редакции:</w:t>
      </w:r>
    </w:p>
    <w:p w:rsidR="003064D0" w:rsidRDefault="003064D0" w:rsidP="003064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Лица, замещающие муниципальные должности, обязаны ежегодно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супруга)  и несовершеннолетних  детей  по каждой сделке по приобретению земельного участка, другого объекта недвижимости, транспортного средства, ценных бумаг ( долей участия, паев и уставных ( складочных) капиталах организаций), цифровых финансовых активов, цифровой валюты, совершенной им, его супругой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супругом) и ( или) несовершеннолетними детьми в течение календарного года, предшествующего году предоставления сведений ( далее - отчетный  период), если общая  сумма таких сделок превышает общий  доход данного лица и его  супруги ( супруга) за три последних года, предшествующих отчетному периоду, и об источниках получения  средств, за счет которых совершены эти сделки.  </w:t>
      </w:r>
    </w:p>
    <w:p w:rsidR="003064D0" w:rsidRDefault="003064D0" w:rsidP="003064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Опубликовать решение в периодическом печатном издании      «Вестник Бергульского сельсовета»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Бергульского сельсовета Северного района Новосибирской области.</w:t>
      </w:r>
    </w:p>
    <w:p w:rsidR="003064D0" w:rsidRDefault="003064D0" w:rsidP="003064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4D0" w:rsidRDefault="003064D0" w:rsidP="0030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4D0" w:rsidRDefault="003064D0" w:rsidP="0030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4D0" w:rsidRDefault="003064D0" w:rsidP="0030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176" w:type="dxa"/>
        <w:tblLook w:val="04A0"/>
      </w:tblPr>
      <w:tblGrid>
        <w:gridCol w:w="5246"/>
        <w:gridCol w:w="5386"/>
      </w:tblGrid>
      <w:tr w:rsidR="003064D0" w:rsidTr="003064D0">
        <w:trPr>
          <w:trHeight w:val="1691"/>
        </w:trPr>
        <w:tc>
          <w:tcPr>
            <w:tcW w:w="5246" w:type="dxa"/>
            <w:hideMark/>
          </w:tcPr>
          <w:p w:rsidR="003064D0" w:rsidRDefault="00306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064D0" w:rsidRDefault="00306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Бергульского сельсовета</w:t>
            </w:r>
          </w:p>
          <w:p w:rsidR="003064D0" w:rsidRDefault="00306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3064D0" w:rsidRDefault="00306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</w:t>
            </w:r>
          </w:p>
        </w:tc>
        <w:tc>
          <w:tcPr>
            <w:tcW w:w="5386" w:type="dxa"/>
          </w:tcPr>
          <w:p w:rsidR="003064D0" w:rsidRDefault="00306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Бергульского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Северного района </w:t>
            </w:r>
          </w:p>
          <w:p w:rsidR="003064D0" w:rsidRDefault="00306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</w:t>
            </w:r>
          </w:p>
          <w:p w:rsidR="003064D0" w:rsidRDefault="00306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64D0" w:rsidRDefault="003064D0" w:rsidP="003064D0">
      <w:pPr>
        <w:widowControl w:val="0"/>
        <w:tabs>
          <w:tab w:val="left" w:pos="213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Р.А.Хохлова                                                   И.А.Трофимов</w:t>
      </w:r>
    </w:p>
    <w:p w:rsidR="003064D0" w:rsidRDefault="003064D0" w:rsidP="003064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64D0" w:rsidRDefault="003064D0" w:rsidP="003064D0">
      <w:pPr>
        <w:rPr>
          <w:rFonts w:ascii="Times New Roman" w:hAnsi="Times New Roman" w:cs="Times New Roman"/>
          <w:sz w:val="28"/>
          <w:szCs w:val="28"/>
        </w:rPr>
      </w:pPr>
    </w:p>
    <w:p w:rsidR="003064D0" w:rsidRDefault="003064D0" w:rsidP="003064D0">
      <w:pPr>
        <w:rPr>
          <w:rFonts w:ascii="Times New Roman" w:hAnsi="Times New Roman" w:cs="Times New Roman"/>
          <w:sz w:val="28"/>
          <w:szCs w:val="28"/>
        </w:rPr>
      </w:pPr>
    </w:p>
    <w:p w:rsidR="000575F9" w:rsidRDefault="000575F9"/>
    <w:sectPr w:rsidR="000575F9" w:rsidSect="0005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4D0"/>
    <w:rsid w:val="000575F9"/>
    <w:rsid w:val="0030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064D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064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06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306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2023-03-01T03:19:00Z</dcterms:created>
  <dcterms:modified xsi:type="dcterms:W3CDTF">2023-03-01T03:20:00Z</dcterms:modified>
</cp:coreProperties>
</file>