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9E" w:rsidRDefault="002F629E" w:rsidP="005376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29E" w:rsidRDefault="002F629E" w:rsidP="005376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29E" w:rsidRDefault="002F629E" w:rsidP="0055572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F629E" w:rsidRPr="005376DC" w:rsidRDefault="002F629E" w:rsidP="005376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29E" w:rsidRPr="005376DC" w:rsidRDefault="002F629E" w:rsidP="005376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6DC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2F629E" w:rsidRPr="005376DC" w:rsidRDefault="002F629E" w:rsidP="00537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5376D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76DC">
        <w:rPr>
          <w:rFonts w:ascii="Times New Roman" w:hAnsi="Times New Roman" w:cs="Times New Roman"/>
          <w:sz w:val="28"/>
          <w:szCs w:val="28"/>
        </w:rPr>
        <w:t xml:space="preserve">№                                                                                                          </w:t>
      </w:r>
    </w:p>
    <w:p w:rsidR="002F629E" w:rsidRDefault="002F629E" w:rsidP="00A370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Pr="00555725" w:rsidRDefault="002F629E" w:rsidP="005557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557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создании муниципального дорожного фонда</w:t>
      </w:r>
    </w:p>
    <w:p w:rsidR="002F629E" w:rsidRPr="00555725" w:rsidRDefault="002F629E" w:rsidP="005557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Бергульского сельсовета </w:t>
      </w:r>
      <w:r w:rsidRPr="005557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Северного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557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Новосибирской области</w:t>
      </w:r>
    </w:p>
    <w:p w:rsidR="002F629E" w:rsidRDefault="002F629E" w:rsidP="00A370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537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5 статьи 179.4 Бюджетного кодекса Российской Федерации Совет депутатов  Бергульского сельсовета Северного района Новосибирской области </w:t>
      </w:r>
    </w:p>
    <w:p w:rsidR="002F629E" w:rsidRDefault="002F629E" w:rsidP="00537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РЕШИЛ:</w:t>
      </w:r>
    </w:p>
    <w:p w:rsidR="002F629E" w:rsidRDefault="002F629E" w:rsidP="00537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5376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муниципальный дорожный фонд  Бергульского сельсовета Северного района Новосибирской области с 01января 2014года.</w:t>
      </w:r>
    </w:p>
    <w:p w:rsidR="002F629E" w:rsidRDefault="002F629E" w:rsidP="005376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Порядок формирования и использования бюджетных ассигнований муниципального дорожного фонда  Бергульского сельсовета Северного района Новосибирской области.</w:t>
      </w:r>
    </w:p>
    <w:p w:rsidR="002F629E" w:rsidRDefault="002F629E" w:rsidP="005376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вступает в силу с 01 января 2014 года.</w:t>
      </w:r>
    </w:p>
    <w:p w:rsidR="002F629E" w:rsidRDefault="002F629E" w:rsidP="00024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использованием настоящего решения возложить на комиссию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транспорту, связи, строительству, коммунальному хозяйству, благоустройству, аграрным вопросам и природопользованию.  </w:t>
      </w:r>
    </w:p>
    <w:p w:rsidR="002F629E" w:rsidRPr="000246C3" w:rsidRDefault="002F629E" w:rsidP="000246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Pr="000246C3" w:rsidRDefault="002F629E" w:rsidP="00024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024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Бергульского сельсовета                       </w:t>
      </w:r>
    </w:p>
    <w:p w:rsidR="002F629E" w:rsidRPr="000246C3" w:rsidRDefault="002F629E" w:rsidP="000246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629E" w:rsidRDefault="002F629E" w:rsidP="001B7A1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                                                В.Т.Савастеев</w:t>
      </w:r>
    </w:p>
    <w:p w:rsidR="002F629E" w:rsidRDefault="002F629E" w:rsidP="005376DC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E16AC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Совета депутатов</w:t>
      </w:r>
    </w:p>
    <w:p w:rsidR="002F629E" w:rsidRDefault="002F629E" w:rsidP="00E16AC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Бергульского  сельсовета</w:t>
      </w:r>
    </w:p>
    <w:p w:rsidR="002F629E" w:rsidRDefault="002F629E" w:rsidP="00E16AC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Северного  района </w:t>
      </w:r>
    </w:p>
    <w:p w:rsidR="002F629E" w:rsidRPr="00A3704B" w:rsidRDefault="002F629E" w:rsidP="00E16AC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Новосибирской области                                                О.Л.Аниброева  </w:t>
      </w: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7970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</w:t>
      </w:r>
    </w:p>
    <w:p w:rsidR="002F629E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 сессии Совета </w:t>
      </w:r>
    </w:p>
    <w:p w:rsidR="002F629E" w:rsidRDefault="002F629E" w:rsidP="007970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депутатов  Бергульского сельсовета</w:t>
      </w:r>
    </w:p>
    <w:p w:rsidR="002F629E" w:rsidRDefault="002F629E" w:rsidP="007970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Северного района</w:t>
      </w:r>
    </w:p>
    <w:p w:rsidR="002F629E" w:rsidRDefault="002F629E" w:rsidP="007970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</w:t>
      </w:r>
    </w:p>
    <w:p w:rsidR="002F629E" w:rsidRPr="00CF4693" w:rsidRDefault="002F629E" w:rsidP="009611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от___________№_____</w:t>
      </w:r>
      <w:r w:rsidRPr="00CF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F629E" w:rsidRPr="00555725" w:rsidRDefault="002F629E" w:rsidP="00961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5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2F629E" w:rsidRPr="00555725" w:rsidRDefault="002F629E" w:rsidP="00961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5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формирования и использования бюджетных ассигнований</w:t>
      </w:r>
    </w:p>
    <w:p w:rsidR="002F629E" w:rsidRPr="00555725" w:rsidRDefault="002F629E" w:rsidP="009611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5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дорожного фонда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Бергульского сельсовета</w:t>
      </w:r>
    </w:p>
    <w:p w:rsidR="002F629E" w:rsidRPr="00CF4693" w:rsidRDefault="002F629E" w:rsidP="00AA5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Северного района Новосибирской области</w:t>
      </w:r>
    </w:p>
    <w:p w:rsidR="002F629E" w:rsidRPr="007E38B0" w:rsidRDefault="002F629E" w:rsidP="00CF4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Pr="00523375" w:rsidRDefault="002F629E" w:rsidP="000629AD">
      <w:pPr>
        <w:pStyle w:val="NoSpacing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337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F629E" w:rsidRPr="00523375" w:rsidRDefault="002F629E" w:rsidP="0052337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Pr="00523375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Pr="00523375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 и использования  бюджетных   ассигнований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(далее – Порядок)  разработан  в соответствии со статьей 179.4  Бюджетного кодекса Российской Федерации и устанавливает  правила формирования и использования  бюджетных ассигнований  муниципального дорожного фонда 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Дорожный фонд).</w:t>
      </w:r>
    </w:p>
    <w:p w:rsidR="002F629E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1.2.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>орожный фонд–часть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</w:t>
      </w:r>
      <w:r w:rsidRPr="00523375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23375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2F629E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1.3. Средства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фонда имеют целевое назначение и не подлежат изъятию или расходованию на цели, не связанные с обеспечением дорожной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29E" w:rsidRPr="00523375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Default="002F629E" w:rsidP="000629AD">
      <w:pPr>
        <w:pStyle w:val="NoSpacing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2337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>орожного фонда</w:t>
      </w:r>
    </w:p>
    <w:p w:rsidR="002F629E" w:rsidRPr="00523375" w:rsidRDefault="002F629E" w:rsidP="004333EC">
      <w:pPr>
        <w:pStyle w:val="NoSpacing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629E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утверждается решением Совета депутатов  Бергульского сельсовета Северного района Новосибирской области о местном бюджете  Бергульского сельсовета Северного района Новосибирской области на очередной финансовый год и плановый период в размере прогнозируемого объема доходов местного бюджета от:</w:t>
      </w:r>
    </w:p>
    <w:p w:rsidR="002F629E" w:rsidRDefault="002F629E" w:rsidP="0016268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поступленных межбюджетных трансфертов передаваемых бюджетам поселений на финансовое обеспечение дорожной деятельности в отношении </w:t>
      </w:r>
    </w:p>
    <w:p w:rsidR="002F629E" w:rsidRDefault="002F629E" w:rsidP="0016268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Default="002F629E" w:rsidP="0016268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Default="002F629E" w:rsidP="0016268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Default="002F629E" w:rsidP="0016268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автомобильны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23375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 за счет бюджетных ассигнований муниципального  дорожного фонда района</w:t>
      </w:r>
      <w:r w:rsidRPr="00523375">
        <w:rPr>
          <w:rFonts w:ascii="Times New Roman" w:hAnsi="Times New Roman" w:cs="Times New Roman"/>
          <w:sz w:val="28"/>
          <w:szCs w:val="28"/>
        </w:rPr>
        <w:t>;</w:t>
      </w:r>
    </w:p>
    <w:p w:rsidR="002F629E" w:rsidRDefault="002F629E" w:rsidP="0016268E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поступления </w:t>
      </w:r>
      <w:r w:rsidRPr="00523375">
        <w:rPr>
          <w:rFonts w:ascii="Times New Roman" w:hAnsi="Times New Roman" w:cs="Times New Roman"/>
          <w:sz w:val="28"/>
          <w:szCs w:val="28"/>
        </w:rPr>
        <w:t>субсидий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мероприятий государственной программы Новосибирской области «Развитие </w:t>
      </w:r>
      <w:r w:rsidRPr="00523375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регионального, межмуниципального и </w:t>
      </w:r>
      <w:r w:rsidRPr="00523375">
        <w:rPr>
          <w:rFonts w:ascii="Times New Roman" w:hAnsi="Times New Roman" w:cs="Times New Roman"/>
          <w:sz w:val="28"/>
          <w:szCs w:val="28"/>
        </w:rPr>
        <w:t>местного  значения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 в 2012-2015 годах», за счет бюджетных ассигнований муниципального  дорожного фонда района</w:t>
      </w:r>
      <w:r w:rsidRPr="00523375">
        <w:rPr>
          <w:rFonts w:ascii="Times New Roman" w:hAnsi="Times New Roman" w:cs="Times New Roman"/>
          <w:sz w:val="28"/>
          <w:szCs w:val="28"/>
        </w:rPr>
        <w:t>;</w:t>
      </w:r>
    </w:p>
    <w:p w:rsidR="002F629E" w:rsidRDefault="002F629E" w:rsidP="00C5136C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поступления</w:t>
      </w:r>
      <w:r w:rsidRPr="00523375">
        <w:rPr>
          <w:rFonts w:ascii="Times New Roman" w:hAnsi="Times New Roman" w:cs="Times New Roman"/>
          <w:sz w:val="28"/>
          <w:szCs w:val="28"/>
        </w:rPr>
        <w:t xml:space="preserve"> субсидий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мероприятий по развитию </w:t>
      </w:r>
      <w:r w:rsidRPr="00523375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75">
        <w:rPr>
          <w:rFonts w:ascii="Times New Roman" w:hAnsi="Times New Roman" w:cs="Times New Roman"/>
          <w:sz w:val="28"/>
          <w:szCs w:val="28"/>
        </w:rPr>
        <w:t>местного  значения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области, за счет бюджетных ассигнований муниципального  дорожного фонда района.</w:t>
      </w:r>
    </w:p>
    <w:p w:rsidR="002F629E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F629E" w:rsidRPr="00523375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2337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>орожного фонда может уточняться  в течение  финансового года: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-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 xml:space="preserve">орожного фонда может быть увеличен в текущем году  в случае направления  дополнительных  доходов в соответствии с решением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учетом потребности в назначениях в текущем финансовом году;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в случае недостаточности прогнозируемых  доходов, указанных   в пункте 2.1.  в текущем финансовом году  и плановом периоде, в состав  источников  формирования  бюджетных ассигнований  Дорожного фонда  могут быть включены иные поступления, не противоречащие  законодательству Российской Федерации, Новосибирской области, муниципальным правовым актам;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- в случае  ожидаемого превышения поступлений  доходов, указанных  в п.2.1. в текущем финансовом году над плановыми значениями, объем бюджетных ассигнований Дорожного фонда увеличивается  на сумму  превышения, путем внесения изменений в  решение сессии 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Бергульского сельсовета Северного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23375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523375">
        <w:rPr>
          <w:rFonts w:ascii="Times New Roman" w:hAnsi="Times New Roman" w:cs="Times New Roman"/>
          <w:sz w:val="28"/>
          <w:szCs w:val="28"/>
        </w:rPr>
        <w:t xml:space="preserve"> бюджете  на  текущий финансовый год и плановый период.  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Pr="00523375" w:rsidRDefault="002F629E" w:rsidP="00523375">
      <w:pPr>
        <w:pStyle w:val="NoSpacing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3. Порядок использования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>орожного фонда</w:t>
      </w:r>
    </w:p>
    <w:p w:rsidR="002F629E" w:rsidRDefault="002F629E" w:rsidP="00566846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Использование бюджетных ассигнований Дорожного фонда осуществляется в пределах лимитов бюджетных обязательств и пределах объемов финансирования расходов, установленных главному распорядителю бюджетных средств, в порядке, определенном администрацией  Бергульского </w:t>
      </w:r>
    </w:p>
    <w:p w:rsidR="002F629E" w:rsidRDefault="002F629E" w:rsidP="00566846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629E" w:rsidRDefault="002F629E" w:rsidP="00566846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629E" w:rsidRDefault="002F629E" w:rsidP="00566846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629E" w:rsidRDefault="002F629E" w:rsidP="00566846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 Северного района Новосибирской области по исполнению сводной бюджетной росписи и кассового плана.</w:t>
      </w:r>
    </w:p>
    <w:p w:rsidR="002F629E" w:rsidRDefault="002F629E" w:rsidP="00566846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629E" w:rsidRDefault="002F629E" w:rsidP="00566846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629E" w:rsidRDefault="002F629E" w:rsidP="00566846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629E" w:rsidRPr="00A639F6" w:rsidRDefault="002F629E" w:rsidP="00A90D6D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</w:t>
      </w: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орожного фонда направляются на дорожную деятельность </w:t>
      </w:r>
      <w:r w:rsidRPr="00523375">
        <w:rPr>
          <w:rFonts w:ascii="Times New Roman" w:hAnsi="Times New Roman" w:cs="Times New Roman"/>
          <w:sz w:val="28"/>
          <w:szCs w:val="28"/>
        </w:rPr>
        <w:t>в отношении автомобильных дорог общего пользования 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поселения </w:t>
      </w:r>
      <w:r w:rsidRPr="00523375">
        <w:rPr>
          <w:rFonts w:ascii="Times New Roman" w:hAnsi="Times New Roman" w:cs="Times New Roman"/>
          <w:sz w:val="28"/>
          <w:szCs w:val="28"/>
        </w:rPr>
        <w:t>на</w:t>
      </w:r>
      <w:r w:rsidRPr="005233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строительство и реконструкция автомобильных дорог и дорожных сооружений общего пользования местного значения;</w:t>
      </w:r>
    </w:p>
    <w:p w:rsidR="002F629E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капитальный ремонт, ремонт, содержание, аварийно-восстановительные работы, планово-предупредительный ремонт автомобильных дорог и дорожных сооружений общего пользования местного значения;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мероприятия по обеспечению безопасности и бесперебойного движения по автомобильным дорогам общего пользования местного значения;</w:t>
      </w:r>
    </w:p>
    <w:p w:rsidR="002F629E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выполнение работ по инвентаризации, паспортизации автомобильных дорог общего пользования местного значения и дорожных сооружений на них;</w:t>
      </w:r>
    </w:p>
    <w:p w:rsidR="002F629E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- разработка проектной, рабочей, технической документации автомобильных дорог местного  значения (включая инженерные изыскания, проведение необходимых экспертиз);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2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16ACF">
        <w:rPr>
          <w:rFonts w:ascii="Times New Roman" w:hAnsi="Times New Roman" w:cs="Times New Roman"/>
          <w:sz w:val="28"/>
          <w:szCs w:val="28"/>
        </w:rPr>
        <w:t>выполнение работ по инвентаризации, паспортизации автомобильных дорог общего пользования местного значения и дорожных сооружений на них объемы определяются на основании о протяженности сети автомобильных дорог, в целях подготовки кадастровых паспортов на объекты недвижимости и осуществления государственной регистрации права муниципальной собстве</w:t>
      </w:r>
      <w:bookmarkStart w:id="0" w:name="_GoBack"/>
      <w:bookmarkEnd w:id="0"/>
      <w:r w:rsidRPr="00E16ACF">
        <w:rPr>
          <w:rFonts w:ascii="Times New Roman" w:hAnsi="Times New Roman" w:cs="Times New Roman"/>
          <w:sz w:val="28"/>
          <w:szCs w:val="28"/>
        </w:rPr>
        <w:t xml:space="preserve">нности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E16ACF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Едином государственном реестре прав на недвижимое имущество и сделок с ним;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-  иные направления,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Бергульского сельсовета Северного района </w:t>
      </w:r>
      <w:r w:rsidRPr="00523375">
        <w:rPr>
          <w:rFonts w:ascii="Times New Roman" w:hAnsi="Times New Roman" w:cs="Times New Roman"/>
          <w:sz w:val="28"/>
          <w:szCs w:val="28"/>
        </w:rPr>
        <w:t xml:space="preserve"> Новосибирской области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Pr="00523375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2F629E" w:rsidRPr="00523375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375">
        <w:rPr>
          <w:rFonts w:ascii="Times New Roman" w:hAnsi="Times New Roman" w:cs="Times New Roman"/>
          <w:sz w:val="28"/>
          <w:szCs w:val="28"/>
        </w:rPr>
        <w:t xml:space="preserve">.  Главным распорядителем  средств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 xml:space="preserve">орожного фонда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23375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375">
        <w:rPr>
          <w:rFonts w:ascii="Times New Roman" w:hAnsi="Times New Roman" w:cs="Times New Roman"/>
          <w:sz w:val="28"/>
          <w:szCs w:val="28"/>
        </w:rPr>
        <w:t>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29E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3375">
        <w:rPr>
          <w:rFonts w:ascii="Times New Roman" w:hAnsi="Times New Roman" w:cs="Times New Roman"/>
          <w:sz w:val="28"/>
          <w:szCs w:val="28"/>
        </w:rPr>
        <w:t xml:space="preserve">. Администрация  в соответствии с действующим законодательством  проводит работу по заключению  и исполнению муниципальных контрактов  и договоров  на осуществление дорожной деятельности  в отношении автомобильных дорог  общего </w:t>
      </w:r>
      <w:r>
        <w:rPr>
          <w:rFonts w:ascii="Times New Roman" w:hAnsi="Times New Roman" w:cs="Times New Roman"/>
          <w:sz w:val="28"/>
          <w:szCs w:val="28"/>
        </w:rPr>
        <w:t>пользования местного значения в</w:t>
      </w:r>
      <w:r w:rsidRPr="00523375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23375">
        <w:rPr>
          <w:rFonts w:ascii="Times New Roman" w:hAnsi="Times New Roman" w:cs="Times New Roman"/>
          <w:sz w:val="28"/>
          <w:szCs w:val="28"/>
        </w:rPr>
        <w:t xml:space="preserve"> 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23375">
        <w:rPr>
          <w:rFonts w:ascii="Times New Roman" w:hAnsi="Times New Roman" w:cs="Times New Roman"/>
          <w:sz w:val="28"/>
          <w:szCs w:val="28"/>
        </w:rPr>
        <w:t>.</w:t>
      </w:r>
    </w:p>
    <w:p w:rsidR="002F629E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Pr="00523375" w:rsidRDefault="002F629E" w:rsidP="0052337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7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375">
        <w:rPr>
          <w:rFonts w:ascii="Times New Roman" w:hAnsi="Times New Roman" w:cs="Times New Roman"/>
          <w:sz w:val="28"/>
          <w:szCs w:val="28"/>
        </w:rPr>
        <w:t>. Перечень объектов капитального ремонта, ремонта автомобильных дорог  общего пользования  местного значения, перечень объектов  строительства и реконструкции  автомобильных дорог общего пользования местного значения  в 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23375">
        <w:rPr>
          <w:rFonts w:ascii="Times New Roman" w:hAnsi="Times New Roman" w:cs="Times New Roman"/>
          <w:sz w:val="28"/>
          <w:szCs w:val="28"/>
        </w:rPr>
        <w:t xml:space="preserve"> 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Pr="00523375">
        <w:rPr>
          <w:rFonts w:ascii="Times New Roman" w:hAnsi="Times New Roman" w:cs="Times New Roman"/>
          <w:sz w:val="28"/>
          <w:szCs w:val="28"/>
        </w:rPr>
        <w:t xml:space="preserve">утверждается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 Новосибирской области.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375">
        <w:rPr>
          <w:rFonts w:ascii="Times New Roman" w:hAnsi="Times New Roman" w:cs="Times New Roman"/>
          <w:sz w:val="28"/>
          <w:szCs w:val="28"/>
        </w:rPr>
        <w:t xml:space="preserve"> 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3375">
        <w:rPr>
          <w:rFonts w:ascii="Times New Roman" w:hAnsi="Times New Roman" w:cs="Times New Roman"/>
          <w:sz w:val="28"/>
          <w:szCs w:val="28"/>
        </w:rPr>
        <w:t>. Администрация  обеспечивает целевое, эффективное и  правомерное использование   средств Дорожного фонда.</w:t>
      </w:r>
    </w:p>
    <w:p w:rsidR="002F629E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629E" w:rsidRDefault="002F629E" w:rsidP="000629AD">
      <w:pPr>
        <w:pStyle w:val="NoSpacing"/>
        <w:spacing w:line="276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2337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3375">
        <w:rPr>
          <w:rFonts w:ascii="Times New Roman" w:hAnsi="Times New Roman" w:cs="Times New Roman"/>
          <w:sz w:val="28"/>
          <w:szCs w:val="28"/>
        </w:rPr>
        <w:t>орожного фонда</w:t>
      </w:r>
    </w:p>
    <w:p w:rsidR="002F629E" w:rsidRPr="00523375" w:rsidRDefault="002F629E" w:rsidP="000629AD">
      <w:pPr>
        <w:pStyle w:val="NoSpacing"/>
        <w:spacing w:line="276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5">
        <w:rPr>
          <w:rFonts w:ascii="Times New Roman" w:hAnsi="Times New Roman" w:cs="Times New Roman"/>
          <w:sz w:val="28"/>
          <w:szCs w:val="28"/>
        </w:rPr>
        <w:tab/>
        <w:t xml:space="preserve">Отчет об использовании бюджетных ассигнований Дорожного фонда формируется в составе бюджетной отчетности об исполнении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2337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</w:t>
      </w:r>
      <w:r w:rsidRPr="0052337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23375">
        <w:rPr>
          <w:rFonts w:ascii="Times New Roman" w:hAnsi="Times New Roman" w:cs="Times New Roman"/>
          <w:sz w:val="28"/>
          <w:szCs w:val="28"/>
        </w:rPr>
        <w:t xml:space="preserve"> и предоставляется в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</w:t>
      </w:r>
      <w:r w:rsidRPr="0052337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23375">
        <w:rPr>
          <w:rFonts w:ascii="Times New Roman" w:hAnsi="Times New Roman" w:cs="Times New Roman"/>
          <w:sz w:val="28"/>
          <w:szCs w:val="28"/>
        </w:rPr>
        <w:t xml:space="preserve"> одновременно с годовым отчетом об исполнении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2337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Северного </w:t>
      </w:r>
      <w:r w:rsidRPr="0052337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23375">
        <w:rPr>
          <w:rFonts w:ascii="Times New Roman" w:hAnsi="Times New Roman" w:cs="Times New Roman"/>
          <w:sz w:val="28"/>
          <w:szCs w:val="28"/>
        </w:rPr>
        <w:t>и подлежит обязательному опубликованию.</w:t>
      </w:r>
    </w:p>
    <w:p w:rsidR="002F629E" w:rsidRPr="00523375" w:rsidRDefault="002F629E" w:rsidP="00523375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629E" w:rsidRPr="00523375" w:rsidSect="00F86A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513E"/>
    <w:multiLevelType w:val="hybridMultilevel"/>
    <w:tmpl w:val="A5B4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71ED7"/>
    <w:multiLevelType w:val="hybridMultilevel"/>
    <w:tmpl w:val="01846072"/>
    <w:lvl w:ilvl="0" w:tplc="0419000F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361F8"/>
    <w:multiLevelType w:val="hybridMultilevel"/>
    <w:tmpl w:val="A9A6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693"/>
    <w:rsid w:val="000246C3"/>
    <w:rsid w:val="000247B0"/>
    <w:rsid w:val="000312A5"/>
    <w:rsid w:val="000629AD"/>
    <w:rsid w:val="000829B7"/>
    <w:rsid w:val="00090E6D"/>
    <w:rsid w:val="00095683"/>
    <w:rsid w:val="000B2628"/>
    <w:rsid w:val="000C0272"/>
    <w:rsid w:val="000D60B2"/>
    <w:rsid w:val="00104A21"/>
    <w:rsid w:val="0016268E"/>
    <w:rsid w:val="00197D62"/>
    <w:rsid w:val="001B7A1E"/>
    <w:rsid w:val="001C2E15"/>
    <w:rsid w:val="00202A6F"/>
    <w:rsid w:val="00206AB4"/>
    <w:rsid w:val="00260D3D"/>
    <w:rsid w:val="0027747B"/>
    <w:rsid w:val="00291F83"/>
    <w:rsid w:val="00292847"/>
    <w:rsid w:val="002C13FE"/>
    <w:rsid w:val="002F629E"/>
    <w:rsid w:val="003035A9"/>
    <w:rsid w:val="00314285"/>
    <w:rsid w:val="00323A92"/>
    <w:rsid w:val="0035659F"/>
    <w:rsid w:val="00361206"/>
    <w:rsid w:val="00361C3F"/>
    <w:rsid w:val="00375701"/>
    <w:rsid w:val="003A6E28"/>
    <w:rsid w:val="003B21C3"/>
    <w:rsid w:val="004333EC"/>
    <w:rsid w:val="00475029"/>
    <w:rsid w:val="00482352"/>
    <w:rsid w:val="004F44C7"/>
    <w:rsid w:val="00514010"/>
    <w:rsid w:val="00517429"/>
    <w:rsid w:val="00523375"/>
    <w:rsid w:val="00525B73"/>
    <w:rsid w:val="005308E8"/>
    <w:rsid w:val="005376DC"/>
    <w:rsid w:val="00555725"/>
    <w:rsid w:val="00566846"/>
    <w:rsid w:val="0061317A"/>
    <w:rsid w:val="00690632"/>
    <w:rsid w:val="006A66A6"/>
    <w:rsid w:val="006C20B8"/>
    <w:rsid w:val="0074615B"/>
    <w:rsid w:val="007566D2"/>
    <w:rsid w:val="007939F9"/>
    <w:rsid w:val="00797050"/>
    <w:rsid w:val="007A35D5"/>
    <w:rsid w:val="007C7C0D"/>
    <w:rsid w:val="007E38B0"/>
    <w:rsid w:val="007F7E46"/>
    <w:rsid w:val="00805178"/>
    <w:rsid w:val="00823B10"/>
    <w:rsid w:val="00897F5C"/>
    <w:rsid w:val="008C0086"/>
    <w:rsid w:val="008C746E"/>
    <w:rsid w:val="00932DC0"/>
    <w:rsid w:val="0096110D"/>
    <w:rsid w:val="009672A6"/>
    <w:rsid w:val="00997A72"/>
    <w:rsid w:val="00A3704B"/>
    <w:rsid w:val="00A47D51"/>
    <w:rsid w:val="00A639F6"/>
    <w:rsid w:val="00A65F2F"/>
    <w:rsid w:val="00A90D6D"/>
    <w:rsid w:val="00AA5266"/>
    <w:rsid w:val="00AF5335"/>
    <w:rsid w:val="00B827FD"/>
    <w:rsid w:val="00BE5ECA"/>
    <w:rsid w:val="00C30E4F"/>
    <w:rsid w:val="00C44E1E"/>
    <w:rsid w:val="00C5136C"/>
    <w:rsid w:val="00CD2BF0"/>
    <w:rsid w:val="00CE5C0A"/>
    <w:rsid w:val="00CF4693"/>
    <w:rsid w:val="00D233D6"/>
    <w:rsid w:val="00D72247"/>
    <w:rsid w:val="00DA4447"/>
    <w:rsid w:val="00E16ACF"/>
    <w:rsid w:val="00E41F02"/>
    <w:rsid w:val="00E45E6C"/>
    <w:rsid w:val="00E50F4D"/>
    <w:rsid w:val="00EA5653"/>
    <w:rsid w:val="00EE1D6F"/>
    <w:rsid w:val="00F263F6"/>
    <w:rsid w:val="00F86A3C"/>
    <w:rsid w:val="00FB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78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D72247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7224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F4693"/>
  </w:style>
  <w:style w:type="paragraph" w:customStyle="1" w:styleId="dktexjustify">
    <w:name w:val="dktexjustify"/>
    <w:basedOn w:val="Normal"/>
    <w:uiPriority w:val="99"/>
    <w:rsid w:val="00D7224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6110D"/>
    <w:pPr>
      <w:ind w:left="720"/>
    </w:pPr>
  </w:style>
  <w:style w:type="paragraph" w:styleId="NoSpacing">
    <w:name w:val="No Spacing"/>
    <w:uiPriority w:val="99"/>
    <w:qFormat/>
    <w:rsid w:val="005233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</TotalTime>
  <Pages>5</Pages>
  <Words>1262</Words>
  <Characters>7195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</cp:lastModifiedBy>
  <cp:revision>49</cp:revision>
  <cp:lastPrinted>2013-11-08T08:06:00Z</cp:lastPrinted>
  <dcterms:created xsi:type="dcterms:W3CDTF">2013-10-16T03:24:00Z</dcterms:created>
  <dcterms:modified xsi:type="dcterms:W3CDTF">2013-11-08T08:21:00Z</dcterms:modified>
</cp:coreProperties>
</file>