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E4738" w:rsidRPr="00C66AAE" w:rsidRDefault="00F701E3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FE4738" w:rsidRPr="00C66AA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AA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AA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6AA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E4738" w:rsidRPr="00C66AAE" w:rsidRDefault="00F701E3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третьей  сессии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738" w:rsidRDefault="00F701E3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</w:t>
      </w:r>
      <w:r w:rsidR="00FE4738" w:rsidRPr="00C66A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FE4738" w:rsidRPr="00C66AAE">
        <w:rPr>
          <w:rFonts w:ascii="Times New Roman" w:hAnsi="Times New Roman" w:cs="Times New Roman"/>
          <w:sz w:val="28"/>
          <w:szCs w:val="28"/>
        </w:rPr>
        <w:t xml:space="preserve"> 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Бергуль</w:t>
      </w:r>
      <w:r w:rsidR="00FE4738" w:rsidRPr="00C66AAE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E4738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4738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r w:rsidR="00F701E3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E4738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E4738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№131- 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ласти», на основании статьи </w:t>
      </w:r>
      <w:r w:rsidR="0051012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701E3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FE4738">
        <w:rPr>
          <w:rFonts w:ascii="Times New Roman" w:hAnsi="Times New Roman" w:cs="Times New Roman"/>
          <w:sz w:val="28"/>
          <w:szCs w:val="28"/>
        </w:rPr>
        <w:t xml:space="preserve">, статьи </w:t>
      </w:r>
      <w:r w:rsidR="0051012E">
        <w:rPr>
          <w:rFonts w:ascii="Times New Roman" w:hAnsi="Times New Roman" w:cs="Times New Roman"/>
          <w:sz w:val="28"/>
          <w:szCs w:val="28"/>
        </w:rPr>
        <w:t>10</w:t>
      </w:r>
      <w:r w:rsidRPr="00FE4738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</w:t>
      </w:r>
      <w:r w:rsidR="0051012E">
        <w:rPr>
          <w:rFonts w:ascii="Times New Roman" w:hAnsi="Times New Roman" w:cs="Times New Roman"/>
          <w:sz w:val="28"/>
          <w:szCs w:val="28"/>
        </w:rPr>
        <w:t>Бергульского</w:t>
      </w:r>
      <w:proofErr w:type="gramEnd"/>
      <w:r w:rsidR="0051012E">
        <w:rPr>
          <w:rFonts w:ascii="Times New Roman" w:hAnsi="Times New Roman" w:cs="Times New Roman"/>
          <w:sz w:val="28"/>
          <w:szCs w:val="28"/>
        </w:rPr>
        <w:t xml:space="preserve"> </w:t>
      </w:r>
      <w:r w:rsidR="00900F3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</w:t>
      </w:r>
      <w:r w:rsidR="00900F39" w:rsidRPr="00FE4738">
        <w:rPr>
          <w:rFonts w:ascii="Times New Roman" w:hAnsi="Times New Roman" w:cs="Times New Roman"/>
          <w:sz w:val="28"/>
          <w:szCs w:val="28"/>
        </w:rPr>
        <w:t xml:space="preserve"> </w:t>
      </w:r>
      <w:r w:rsidR="00900F39" w:rsidRPr="003739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1012E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="00900F3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00F39" w:rsidRPr="0051012E" w:rsidRDefault="00FE4738" w:rsidP="00FE47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1. Избрать Главой </w:t>
      </w:r>
      <w:r w:rsidR="0051012E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="00900F3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51012E">
        <w:rPr>
          <w:rFonts w:ascii="Times New Roman" w:hAnsi="Times New Roman" w:cs="Times New Roman"/>
          <w:sz w:val="28"/>
          <w:szCs w:val="28"/>
        </w:rPr>
        <w:t xml:space="preserve">   </w:t>
      </w:r>
      <w:r w:rsidR="0051012E" w:rsidRPr="0051012E">
        <w:rPr>
          <w:rFonts w:ascii="Times New Roman" w:hAnsi="Times New Roman" w:cs="Times New Roman"/>
          <w:b/>
          <w:sz w:val="28"/>
          <w:szCs w:val="28"/>
        </w:rPr>
        <w:t>Трофимова  Ивана  Антоновича.</w:t>
      </w: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принятия. </w:t>
      </w: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>3. Настоящее Р</w:t>
      </w:r>
      <w:r w:rsidR="00900F39">
        <w:rPr>
          <w:rFonts w:ascii="Times New Roman" w:hAnsi="Times New Roman" w:cs="Times New Roman"/>
          <w:sz w:val="28"/>
          <w:szCs w:val="28"/>
        </w:rPr>
        <w:t>ешение подлежит опубликованию в</w:t>
      </w:r>
      <w:r w:rsidR="00900F39" w:rsidRPr="00C66AA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 </w:t>
      </w:r>
      <w:r w:rsidR="0051012E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900F39" w:rsidRPr="00C66AAE">
        <w:rPr>
          <w:rFonts w:ascii="Times New Roman" w:hAnsi="Times New Roman" w:cs="Times New Roman"/>
          <w:sz w:val="28"/>
          <w:szCs w:val="28"/>
        </w:rPr>
        <w:t xml:space="preserve"> сельсовета», а также разместить   на официальном Интернет сайте администрации  Северного района Новосибирской области в разделе поселения.</w:t>
      </w: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39" w:rsidRDefault="00900F39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на заседании Совета депутатов </w:t>
      </w:r>
    </w:p>
    <w:p w:rsidR="00900F39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="00900F3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D31DF" w:rsidRDefault="00900F39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  <w:r w:rsidR="005101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  <w:r w:rsidR="0051012E">
        <w:rPr>
          <w:rFonts w:ascii="Times New Roman" w:hAnsi="Times New Roman" w:cs="Times New Roman"/>
          <w:sz w:val="28"/>
          <w:szCs w:val="28"/>
        </w:rPr>
        <w:t xml:space="preserve">                          Р.А.Хохлова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012E" w:rsidSect="0062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E4738"/>
    <w:rsid w:val="0051012E"/>
    <w:rsid w:val="00621824"/>
    <w:rsid w:val="007D31DF"/>
    <w:rsid w:val="00900F39"/>
    <w:rsid w:val="00AD6323"/>
    <w:rsid w:val="00F701E3"/>
    <w:rsid w:val="00FE1505"/>
    <w:rsid w:val="00FE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2015-10-21T04:24:00Z</cp:lastPrinted>
  <dcterms:created xsi:type="dcterms:W3CDTF">2015-06-30T05:20:00Z</dcterms:created>
  <dcterms:modified xsi:type="dcterms:W3CDTF">2015-10-29T06:54:00Z</dcterms:modified>
</cp:coreProperties>
</file>