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C9" w:rsidRDefault="002A19C9" w:rsidP="002A19C9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</w:p>
    <w:p w:rsidR="002A19C9" w:rsidRDefault="002A19C9" w:rsidP="002A19C9">
      <w:pPr>
        <w:jc w:val="center"/>
        <w:rPr>
          <w:b/>
          <w:sz w:val="28"/>
        </w:rPr>
      </w:pPr>
      <w:r>
        <w:rPr>
          <w:b/>
          <w:sz w:val="28"/>
        </w:rPr>
        <w:t xml:space="preserve"> БЕРГУЛЬСКОГО СЕЛЬСОВЕТА</w:t>
      </w:r>
    </w:p>
    <w:p w:rsidR="002A19C9" w:rsidRDefault="002A19C9" w:rsidP="002A19C9">
      <w:pPr>
        <w:jc w:val="center"/>
        <w:rPr>
          <w:b/>
          <w:sz w:val="28"/>
        </w:rPr>
      </w:pPr>
      <w:r>
        <w:rPr>
          <w:b/>
          <w:sz w:val="28"/>
        </w:rPr>
        <w:t>СЕВЕРНОГО РАЙОНА</w:t>
      </w:r>
    </w:p>
    <w:p w:rsidR="002A19C9" w:rsidRDefault="002A19C9" w:rsidP="002A19C9">
      <w:pPr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2A19C9" w:rsidRDefault="002A19C9" w:rsidP="002A19C9">
      <w:pPr>
        <w:jc w:val="center"/>
        <w:rPr>
          <w:b/>
          <w:sz w:val="28"/>
        </w:rPr>
      </w:pPr>
      <w:r>
        <w:rPr>
          <w:b/>
          <w:sz w:val="28"/>
        </w:rPr>
        <w:t>шестого созыва</w:t>
      </w:r>
    </w:p>
    <w:p w:rsidR="002A19C9" w:rsidRDefault="002A19C9" w:rsidP="002A19C9">
      <w:pPr>
        <w:jc w:val="center"/>
        <w:rPr>
          <w:sz w:val="28"/>
        </w:rPr>
      </w:pPr>
    </w:p>
    <w:p w:rsidR="002A19C9" w:rsidRDefault="002A19C9" w:rsidP="002A19C9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2A19C9" w:rsidRDefault="002A19C9" w:rsidP="002A19C9">
      <w:pPr>
        <w:jc w:val="center"/>
        <w:rPr>
          <w:sz w:val="28"/>
        </w:rPr>
      </w:pPr>
      <w:r>
        <w:rPr>
          <w:sz w:val="28"/>
        </w:rPr>
        <w:t xml:space="preserve"> </w:t>
      </w:r>
      <w:r w:rsidR="00700DB2">
        <w:rPr>
          <w:sz w:val="28"/>
        </w:rPr>
        <w:t>Сорок второй</w:t>
      </w:r>
      <w:r>
        <w:rPr>
          <w:sz w:val="28"/>
        </w:rPr>
        <w:t xml:space="preserve">  сессии</w:t>
      </w:r>
    </w:p>
    <w:p w:rsidR="002A19C9" w:rsidRDefault="002A19C9" w:rsidP="002A19C9">
      <w:pPr>
        <w:jc w:val="center"/>
        <w:rPr>
          <w:sz w:val="28"/>
        </w:rPr>
      </w:pPr>
    </w:p>
    <w:p w:rsidR="002A19C9" w:rsidRDefault="009D5C28" w:rsidP="002A19C9">
      <w:pPr>
        <w:rPr>
          <w:sz w:val="28"/>
        </w:rPr>
      </w:pPr>
      <w:r>
        <w:rPr>
          <w:sz w:val="28"/>
        </w:rPr>
        <w:t>16</w:t>
      </w:r>
      <w:r w:rsidR="002A19C9">
        <w:rPr>
          <w:sz w:val="28"/>
        </w:rPr>
        <w:t>.</w:t>
      </w:r>
      <w:r>
        <w:rPr>
          <w:sz w:val="28"/>
        </w:rPr>
        <w:t>08</w:t>
      </w:r>
      <w:r w:rsidR="002A19C9">
        <w:rPr>
          <w:sz w:val="28"/>
        </w:rPr>
        <w:t>.202</w:t>
      </w:r>
      <w:r>
        <w:rPr>
          <w:sz w:val="28"/>
        </w:rPr>
        <w:t>3</w:t>
      </w:r>
      <w:r w:rsidR="002A19C9">
        <w:rPr>
          <w:sz w:val="28"/>
        </w:rPr>
        <w:t>г.                                      с.  Бергуль                                    № 2</w:t>
      </w:r>
    </w:p>
    <w:p w:rsidR="002A19C9" w:rsidRDefault="002A19C9" w:rsidP="002A19C9">
      <w:pPr>
        <w:rPr>
          <w:sz w:val="28"/>
        </w:rPr>
      </w:pPr>
      <w:r>
        <w:rPr>
          <w:sz w:val="28"/>
        </w:rPr>
        <w:t xml:space="preserve"> </w:t>
      </w:r>
    </w:p>
    <w:p w:rsidR="002A19C9" w:rsidRDefault="002A19C9" w:rsidP="002A19C9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решение Совета депутатов  </w:t>
      </w:r>
    </w:p>
    <w:p w:rsidR="002A19C9" w:rsidRDefault="002A19C9" w:rsidP="002A19C9">
      <w:pPr>
        <w:jc w:val="center"/>
        <w:rPr>
          <w:b/>
          <w:sz w:val="28"/>
        </w:rPr>
      </w:pPr>
      <w:r>
        <w:rPr>
          <w:b/>
          <w:sz w:val="28"/>
        </w:rPr>
        <w:t xml:space="preserve"> Бергульского сельсовета  Северного района </w:t>
      </w:r>
    </w:p>
    <w:p w:rsidR="002A19C9" w:rsidRDefault="002A19C9" w:rsidP="002A19C9">
      <w:pPr>
        <w:jc w:val="center"/>
        <w:rPr>
          <w:b/>
          <w:sz w:val="28"/>
        </w:rPr>
      </w:pPr>
      <w:r>
        <w:rPr>
          <w:b/>
          <w:sz w:val="28"/>
        </w:rPr>
        <w:t>Новосибирской области от 17.02.2017 № 1</w:t>
      </w:r>
    </w:p>
    <w:p w:rsidR="002A19C9" w:rsidRDefault="002A19C9" w:rsidP="002A19C9">
      <w:pPr>
        <w:jc w:val="center"/>
        <w:rPr>
          <w:b/>
          <w:sz w:val="28"/>
        </w:rPr>
      </w:pPr>
    </w:p>
    <w:p w:rsidR="002A19C9" w:rsidRDefault="002A19C9" w:rsidP="002A19C9">
      <w:pPr>
        <w:ind w:firstLine="567"/>
        <w:jc w:val="both"/>
        <w:rPr>
          <w:sz w:val="28"/>
        </w:rPr>
      </w:pPr>
      <w:proofErr w:type="gramStart"/>
      <w:r>
        <w:rPr>
          <w:sz w:val="28"/>
          <w:szCs w:val="28"/>
        </w:rPr>
        <w:t>В соответствии с Постановлением Губернатора   Новосибирской   области  от 31.07.2023 № 160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 государственной гражданской службы, в органах государственной власти Новосибирской области и государственных органах Новосибирской области», постановлением правительства Новосибирской области от 31.01.2017 № 20-п «О нормативах формирования расходов на оплату труда депутатов, выборных должностных лиц местного</w:t>
      </w:r>
      <w:proofErr w:type="gramEnd"/>
      <w:r>
        <w:rPr>
          <w:sz w:val="28"/>
          <w:szCs w:val="28"/>
        </w:rPr>
        <w:t xml:space="preserve">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 </w:t>
      </w:r>
      <w:r>
        <w:rPr>
          <w:sz w:val="28"/>
        </w:rPr>
        <w:t xml:space="preserve"> Совет депутатов  Бергульского сельсовета Северного района Новосибирской области </w:t>
      </w:r>
    </w:p>
    <w:p w:rsidR="002A19C9" w:rsidRDefault="002A19C9" w:rsidP="002A19C9">
      <w:pPr>
        <w:ind w:firstLine="567"/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2A19C9" w:rsidRDefault="002A19C9" w:rsidP="002A19C9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  <w:szCs w:val="28"/>
        </w:rPr>
        <w:t>Внести в Положение об оплате труда лица, замещающего муниципальную должность, действующего на постоянной основе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и муниципальных служащих  Бергульского сельсовета Северного района Новосибирской области, утвержденное решением Совета депутатов Бергульского сельсовета Северного района Новосибирской области от 17.02.2017 № 1 (с изменениями, внесенными решением Совета депутатов Бергульского сельсовета Северного района Новосибирской области от  11.04.2018 № 2, от 01.02.2019 № 2, от 08.10.2019 № 2, от 27.10.2020 № 3</w:t>
      </w:r>
      <w:proofErr w:type="gramEnd"/>
      <w:r>
        <w:rPr>
          <w:sz w:val="28"/>
          <w:szCs w:val="28"/>
        </w:rPr>
        <w:t>, от 25.10.2021 № 3), от 02.08.2022 № 3,от 01.11.2022 № 2 (далее Положение) следующие изменения:</w:t>
      </w:r>
    </w:p>
    <w:p w:rsidR="002A19C9" w:rsidRDefault="002A19C9" w:rsidP="002A19C9">
      <w:pPr>
        <w:pStyle w:val="ConsNormal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часть  9.1 раздела 3 «Оплата труда муниципальных служащих Бергульского сельсовета Северного района Новосибирской области» изложить в следующей редакции:</w:t>
      </w:r>
    </w:p>
    <w:p w:rsidR="002A19C9" w:rsidRDefault="002A19C9" w:rsidP="002A19C9">
      <w:pPr>
        <w:pStyle w:val="ConsNormal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«9.1. Норматив ежемесячной надбавки к должностному окладу за классный чин муниципальным служащим устанавливается в твёрдой фиксированной сумме и индексируется (увеличивается) одновременно с </w:t>
      </w:r>
      <w:r>
        <w:rPr>
          <w:sz w:val="28"/>
          <w:szCs w:val="28"/>
        </w:rPr>
        <w:lastRenderedPageBreak/>
        <w:t>индексацией (увеличение) месячных должностных окладов муниципальных служащих:</w:t>
      </w:r>
    </w:p>
    <w:p w:rsidR="002A19C9" w:rsidRDefault="002A19C9" w:rsidP="002A19C9">
      <w:pPr>
        <w:pStyle w:val="ConsNormal"/>
        <w:ind w:right="0" w:firstLine="567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1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3"/>
        <w:gridCol w:w="3898"/>
      </w:tblGrid>
      <w:tr w:rsidR="002A19C9" w:rsidTr="00B45BFD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9C9" w:rsidRDefault="002A19C9" w:rsidP="00B45BF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классного чина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9C9" w:rsidRDefault="002A19C9" w:rsidP="00B45BF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2A19C9" w:rsidTr="00B45BFD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9C9" w:rsidRDefault="002A19C9" w:rsidP="00B45BF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муниципальной службы 1–го класса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9C9" w:rsidRDefault="002A19C9" w:rsidP="00B45BF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1424-00</w:t>
            </w:r>
          </w:p>
        </w:tc>
      </w:tr>
      <w:tr w:rsidR="002A19C9" w:rsidTr="00B45BFD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9C9" w:rsidRDefault="002A19C9" w:rsidP="00B45BF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муниципальной службы 2–го класса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9C9" w:rsidRDefault="002A19C9" w:rsidP="002A19C9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1347-00</w:t>
            </w:r>
          </w:p>
        </w:tc>
      </w:tr>
      <w:tr w:rsidR="002A19C9" w:rsidTr="00B45BFD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9C9" w:rsidRDefault="002A19C9" w:rsidP="00B45BF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муниципальной службы 3–го класса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9C9" w:rsidRDefault="002A19C9" w:rsidP="002A19C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1108-00</w:t>
            </w:r>
          </w:p>
        </w:tc>
      </w:tr>
    </w:tbl>
    <w:p w:rsidR="002A19C9" w:rsidRDefault="002A19C9" w:rsidP="002A19C9">
      <w:pPr>
        <w:pStyle w:val="ConsNormal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службы, а также с учетом профессионального уровня и продолжительности муниципальной службы в замещаемой должности муниципальной службы. Решение о присвоении муниципальному  служащему  классного чина оформляется  распоряжением Главы  Бергульского сельсовета Северного района Новосибирской области».</w:t>
      </w:r>
    </w:p>
    <w:p w:rsidR="002A19C9" w:rsidRDefault="002A19C9" w:rsidP="002A19C9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Решение распространяет свое действие на правоотношения, возникшие с 01.0</w:t>
      </w:r>
      <w:r w:rsidR="00FE285E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>.2023 года.</w:t>
      </w:r>
    </w:p>
    <w:p w:rsidR="002A19C9" w:rsidRDefault="002A19C9" w:rsidP="002A19C9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</w:p>
    <w:tbl>
      <w:tblPr>
        <w:tblW w:w="9606" w:type="dxa"/>
        <w:tblLook w:val="04A0"/>
      </w:tblPr>
      <w:tblGrid>
        <w:gridCol w:w="4928"/>
        <w:gridCol w:w="4678"/>
      </w:tblGrid>
      <w:tr w:rsidR="002A19C9" w:rsidTr="00B45BFD">
        <w:trPr>
          <w:trHeight w:val="68"/>
        </w:trPr>
        <w:tc>
          <w:tcPr>
            <w:tcW w:w="4928" w:type="dxa"/>
            <w:hideMark/>
          </w:tcPr>
          <w:p w:rsidR="002A19C9" w:rsidRDefault="002A19C9" w:rsidP="00B45BF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  Бергульского сельсовета Северного района</w:t>
            </w:r>
          </w:p>
          <w:p w:rsidR="002A19C9" w:rsidRDefault="002A19C9" w:rsidP="00B45BF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2A19C9" w:rsidRDefault="002A19C9" w:rsidP="00B45BFD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2A19C9" w:rsidRDefault="002A19C9" w:rsidP="00B45BFD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И.А.Трофимов</w:t>
            </w:r>
          </w:p>
        </w:tc>
        <w:tc>
          <w:tcPr>
            <w:tcW w:w="4678" w:type="dxa"/>
            <w:hideMark/>
          </w:tcPr>
          <w:p w:rsidR="002A19C9" w:rsidRDefault="002A19C9" w:rsidP="00B45BF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2A19C9" w:rsidRDefault="002A19C9" w:rsidP="00B45BF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Бергульского сельсовета </w:t>
            </w:r>
          </w:p>
          <w:p w:rsidR="002A19C9" w:rsidRDefault="002A19C9" w:rsidP="00B45BF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Северного района</w:t>
            </w:r>
          </w:p>
          <w:p w:rsidR="002A19C9" w:rsidRDefault="002A19C9" w:rsidP="00B45BF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2A19C9" w:rsidRDefault="002A19C9" w:rsidP="00B45BF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Р.А.Хохлова</w:t>
            </w:r>
          </w:p>
        </w:tc>
      </w:tr>
    </w:tbl>
    <w:p w:rsidR="002A19C9" w:rsidRDefault="002A19C9" w:rsidP="002A19C9"/>
    <w:p w:rsidR="002A19C9" w:rsidRDefault="002A19C9" w:rsidP="002A19C9"/>
    <w:p w:rsidR="002A19C9" w:rsidRDefault="002A19C9" w:rsidP="002A19C9"/>
    <w:p w:rsidR="002A19C9" w:rsidRDefault="002A19C9" w:rsidP="002A19C9"/>
    <w:p w:rsidR="002A19C9" w:rsidRDefault="002A19C9" w:rsidP="002A19C9"/>
    <w:p w:rsidR="002A19C9" w:rsidRDefault="002A19C9" w:rsidP="002A19C9"/>
    <w:p w:rsidR="002A19C9" w:rsidRDefault="002A19C9" w:rsidP="002A19C9"/>
    <w:p w:rsidR="002A19C9" w:rsidRDefault="002A19C9" w:rsidP="002A19C9"/>
    <w:p w:rsidR="002A19C9" w:rsidRDefault="002A19C9" w:rsidP="002A19C9"/>
    <w:p w:rsidR="002A19C9" w:rsidRDefault="002A19C9" w:rsidP="002A19C9"/>
    <w:p w:rsidR="002A19C9" w:rsidRDefault="002A19C9" w:rsidP="002A19C9"/>
    <w:p w:rsidR="002A19C9" w:rsidRDefault="002A19C9" w:rsidP="002A19C9"/>
    <w:p w:rsidR="002A19C9" w:rsidRDefault="002A19C9" w:rsidP="002A19C9"/>
    <w:p w:rsidR="002A19C9" w:rsidRDefault="002A19C9" w:rsidP="002A19C9"/>
    <w:p w:rsidR="002A19C9" w:rsidRDefault="002A19C9" w:rsidP="002A19C9"/>
    <w:p w:rsidR="002A19C9" w:rsidRDefault="002A19C9" w:rsidP="002A19C9"/>
    <w:p w:rsidR="002A19C9" w:rsidRDefault="002A19C9" w:rsidP="002A19C9"/>
    <w:p w:rsidR="002A19C9" w:rsidRDefault="002A19C9" w:rsidP="002A19C9"/>
    <w:p w:rsidR="002A19C9" w:rsidRDefault="002A19C9" w:rsidP="002A19C9"/>
    <w:p w:rsidR="002A19C9" w:rsidRDefault="002A19C9" w:rsidP="002A19C9"/>
    <w:p w:rsidR="002A19C9" w:rsidRDefault="002A19C9" w:rsidP="002A19C9"/>
    <w:p w:rsidR="002A19C9" w:rsidRDefault="002A19C9" w:rsidP="002A19C9"/>
    <w:p w:rsidR="002A19C9" w:rsidRDefault="002A19C9" w:rsidP="002A19C9"/>
    <w:p w:rsidR="002A19C9" w:rsidRDefault="002A19C9" w:rsidP="002A19C9"/>
    <w:p w:rsidR="006E102F" w:rsidRDefault="006E102F"/>
    <w:sectPr w:rsidR="006E102F" w:rsidSect="00B72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9C9"/>
    <w:rsid w:val="001167D4"/>
    <w:rsid w:val="002A19C9"/>
    <w:rsid w:val="0048529D"/>
    <w:rsid w:val="006E102F"/>
    <w:rsid w:val="00700DB2"/>
    <w:rsid w:val="009D5C28"/>
    <w:rsid w:val="00A40A08"/>
    <w:rsid w:val="00FE2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locked/>
    <w:rsid w:val="002A19C9"/>
    <w:rPr>
      <w:rFonts w:ascii="Calibri" w:eastAsia="Calibri" w:hAnsi="Calibri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qFormat/>
    <w:rsid w:val="002A19C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Normal">
    <w:name w:val="ConsNormal"/>
    <w:rsid w:val="002A19C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2023-08-11T03:06:00Z</dcterms:created>
  <dcterms:modified xsi:type="dcterms:W3CDTF">2023-08-14T05:26:00Z</dcterms:modified>
</cp:coreProperties>
</file>