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D8" w:rsidRDefault="002177D8" w:rsidP="00217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2177D8" w:rsidRDefault="002177D8" w:rsidP="00217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БЕРГУЛЬСКОГО СЕЛЬСОВЕТА</w:t>
      </w:r>
    </w:p>
    <w:p w:rsidR="002177D8" w:rsidRDefault="002177D8" w:rsidP="00217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177D8" w:rsidRDefault="002177D8" w:rsidP="00217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177D8" w:rsidRDefault="002177D8" w:rsidP="00217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177D8" w:rsidRDefault="002177D8" w:rsidP="002177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</w:t>
      </w:r>
      <w:r w:rsidR="00F56BB2">
        <w:rPr>
          <w:rFonts w:ascii="Times New Roman" w:hAnsi="Times New Roman"/>
          <w:b/>
          <w:sz w:val="28"/>
          <w:szCs w:val="28"/>
        </w:rPr>
        <w:t xml:space="preserve"> восьмой</w:t>
      </w:r>
      <w:r>
        <w:rPr>
          <w:rFonts w:ascii="Times New Roman" w:hAnsi="Times New Roman"/>
          <w:b/>
          <w:sz w:val="28"/>
          <w:szCs w:val="28"/>
        </w:rPr>
        <w:t xml:space="preserve"> сессии четвертого созыва </w:t>
      </w:r>
    </w:p>
    <w:p w:rsidR="002177D8" w:rsidRDefault="002177D8" w:rsidP="002177D8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77D8" w:rsidRDefault="002177D8" w:rsidP="002177D8">
      <w:pPr>
        <w:pStyle w:val="a3"/>
        <w:rPr>
          <w:sz w:val="48"/>
          <w:szCs w:val="48"/>
        </w:rPr>
      </w:pPr>
      <w:r>
        <w:tab/>
        <w:t>19.06.2015</w:t>
      </w:r>
      <w:r>
        <w:tab/>
      </w:r>
      <w:r>
        <w:tab/>
      </w:r>
      <w:r>
        <w:tab/>
        <w:t xml:space="preserve">                                                                №</w:t>
      </w:r>
      <w:r w:rsidR="004C6344">
        <w:t xml:space="preserve"> 6</w:t>
      </w:r>
    </w:p>
    <w:p w:rsidR="002177D8" w:rsidRDefault="002177D8" w:rsidP="002177D8">
      <w:pPr>
        <w:pStyle w:val="a3"/>
        <w:ind w:right="43" w:firstLine="54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о бюджетном процессе в </w:t>
      </w:r>
      <w:proofErr w:type="spellStart"/>
      <w:r>
        <w:rPr>
          <w:b/>
          <w:szCs w:val="28"/>
        </w:rPr>
        <w:t>Бергульском</w:t>
      </w:r>
      <w:proofErr w:type="spellEnd"/>
      <w:r>
        <w:rPr>
          <w:b/>
          <w:szCs w:val="28"/>
        </w:rPr>
        <w:t xml:space="preserve"> сельсовете Северного района Новосибирской области</w:t>
      </w:r>
    </w:p>
    <w:p w:rsidR="002177D8" w:rsidRDefault="002177D8" w:rsidP="002177D8">
      <w:pPr>
        <w:pStyle w:val="a3"/>
        <w:ind w:right="45" w:firstLine="539"/>
        <w:jc w:val="both"/>
        <w:rPr>
          <w:sz w:val="48"/>
          <w:szCs w:val="48"/>
        </w:rPr>
      </w:pPr>
    </w:p>
    <w:p w:rsidR="002177D8" w:rsidRDefault="002177D8" w:rsidP="002177D8">
      <w:pPr>
        <w:pStyle w:val="a3"/>
        <w:ind w:right="43" w:firstLine="709"/>
        <w:jc w:val="both"/>
      </w:pPr>
      <w:r>
        <w:rPr>
          <w:szCs w:val="28"/>
        </w:rPr>
        <w:t xml:space="preserve">В целях приведения Положения о бюджетном процессе в </w:t>
      </w:r>
      <w:proofErr w:type="spellStart"/>
      <w:r>
        <w:rPr>
          <w:szCs w:val="28"/>
        </w:rPr>
        <w:t>Бергульском</w:t>
      </w:r>
      <w:proofErr w:type="spellEnd"/>
      <w:r>
        <w:rPr>
          <w:szCs w:val="28"/>
        </w:rPr>
        <w:t xml:space="preserve"> сельсовете Северного района Новосибирской области в соответствие с Федеральным законом от 22.10.2014 № 311-ФЗ «О внесении изменений в Бюджетный кодекс Российской Федерации», Совет депутатов Бергульского сельсовета  Северного района Новосибирской области</w:t>
      </w:r>
      <w:r>
        <w:t xml:space="preserve"> </w:t>
      </w:r>
    </w:p>
    <w:p w:rsidR="002177D8" w:rsidRDefault="002177D8" w:rsidP="002177D8">
      <w:pPr>
        <w:pStyle w:val="a3"/>
        <w:ind w:right="43" w:firstLine="709"/>
        <w:jc w:val="both"/>
      </w:pPr>
      <w:r>
        <w:t>РЕШАЕТ:</w:t>
      </w:r>
    </w:p>
    <w:p w:rsidR="002177D8" w:rsidRDefault="002177D8" w:rsidP="002177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Бергульского сельсовета от 21.04.2015 № 1 «Об утверждении Положения о бюджетном процессе в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области» (далее–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ложение) следующие изменения:</w:t>
      </w:r>
    </w:p>
    <w:p w:rsidR="002177D8" w:rsidRDefault="002177D8" w:rsidP="002177D8">
      <w:pPr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Главу 3 статьи 14  Положения дополнить подпунктом 1.1 следующего содержания:</w:t>
      </w:r>
    </w:p>
    <w:p w:rsidR="002177D8" w:rsidRDefault="002177D8" w:rsidP="002177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«1.1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 положения о порядке их исчисления, размерах, сроках и (или) об условиях их уплаты».</w:t>
      </w:r>
    </w:p>
    <w:p w:rsidR="002177D8" w:rsidRDefault="002177D8" w:rsidP="002177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опубликования  </w:t>
      </w:r>
    </w:p>
    <w:p w:rsidR="002177D8" w:rsidRDefault="002177D8" w:rsidP="00217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сайте администрации Северного района в разделе «Поселения»</w:t>
      </w:r>
    </w:p>
    <w:p w:rsidR="002177D8" w:rsidRDefault="002177D8" w:rsidP="002177D8">
      <w:pPr>
        <w:jc w:val="both"/>
        <w:rPr>
          <w:sz w:val="28"/>
          <w:szCs w:val="28"/>
        </w:rPr>
      </w:pPr>
    </w:p>
    <w:p w:rsidR="002177D8" w:rsidRDefault="002177D8" w:rsidP="002177D8">
      <w:pPr>
        <w:jc w:val="both"/>
        <w:rPr>
          <w:sz w:val="28"/>
          <w:szCs w:val="28"/>
        </w:rPr>
      </w:pPr>
    </w:p>
    <w:p w:rsidR="002177D8" w:rsidRDefault="002177D8" w:rsidP="002177D8">
      <w:pPr>
        <w:jc w:val="both"/>
        <w:rPr>
          <w:sz w:val="28"/>
          <w:szCs w:val="28"/>
        </w:rPr>
      </w:pPr>
    </w:p>
    <w:p w:rsidR="002177D8" w:rsidRDefault="002177D8" w:rsidP="002177D8">
      <w:pPr>
        <w:pStyle w:val="a3"/>
        <w:tabs>
          <w:tab w:val="left" w:pos="7088"/>
          <w:tab w:val="left" w:pos="7560"/>
        </w:tabs>
        <w:spacing w:before="720"/>
        <w:ind w:right="-567"/>
      </w:pPr>
      <w:r>
        <w:t>Глава Бергульского сельсовета                                          В.Т.Савастеев</w:t>
      </w:r>
    </w:p>
    <w:p w:rsidR="002177D8" w:rsidRDefault="002177D8" w:rsidP="002177D8">
      <w:pPr>
        <w:rPr>
          <w:sz w:val="28"/>
          <w:szCs w:val="28"/>
        </w:rPr>
      </w:pPr>
    </w:p>
    <w:p w:rsidR="002177D8" w:rsidRDefault="002177D8" w:rsidP="002177D8">
      <w:pPr>
        <w:rPr>
          <w:sz w:val="28"/>
          <w:szCs w:val="28"/>
        </w:rPr>
      </w:pPr>
    </w:p>
    <w:p w:rsidR="002177D8" w:rsidRDefault="002177D8" w:rsidP="002177D8">
      <w:pPr>
        <w:rPr>
          <w:sz w:val="28"/>
          <w:szCs w:val="28"/>
        </w:rPr>
      </w:pPr>
    </w:p>
    <w:p w:rsidR="002177D8" w:rsidRDefault="002177D8" w:rsidP="002177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577" w:rsidRDefault="00E83577"/>
    <w:sectPr w:rsidR="00E83577" w:rsidSect="00E8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491"/>
    <w:multiLevelType w:val="multilevel"/>
    <w:tmpl w:val="953488E2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7D8"/>
    <w:rsid w:val="002177D8"/>
    <w:rsid w:val="00450A78"/>
    <w:rsid w:val="004C6344"/>
    <w:rsid w:val="0056000A"/>
    <w:rsid w:val="005F411B"/>
    <w:rsid w:val="006D607F"/>
    <w:rsid w:val="00912783"/>
    <w:rsid w:val="00E37EC7"/>
    <w:rsid w:val="00E83577"/>
    <w:rsid w:val="00F5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D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77D8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17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177D8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2006-02-09T18:06:00Z</dcterms:created>
  <dcterms:modified xsi:type="dcterms:W3CDTF">2015-07-07T04:31:00Z</dcterms:modified>
</cp:coreProperties>
</file>